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C7F" w:rsidRPr="00596F0C" w:rsidRDefault="00407190" w:rsidP="00194054">
      <w:pPr>
        <w:rPr>
          <w:sz w:val="28"/>
          <w:szCs w:val="28"/>
        </w:rPr>
      </w:pPr>
      <w:r>
        <w:t xml:space="preserve"> </w:t>
      </w:r>
      <w:r w:rsidR="005A6638" w:rsidRPr="00596F0C">
        <w:rPr>
          <w:sz w:val="28"/>
          <w:szCs w:val="28"/>
        </w:rPr>
        <w:t>The Lifeline for Cleeve Prior</w:t>
      </w:r>
      <w:r w:rsidR="005E4AE4" w:rsidRPr="00596F0C">
        <w:rPr>
          <w:sz w:val="28"/>
          <w:szCs w:val="28"/>
        </w:rPr>
        <w:t xml:space="preserve"> </w:t>
      </w:r>
      <w:r w:rsidR="00844ACC" w:rsidRPr="00596F0C">
        <w:rPr>
          <w:sz w:val="28"/>
          <w:szCs w:val="28"/>
        </w:rPr>
        <w:t xml:space="preserve">was the </w:t>
      </w:r>
      <w:r w:rsidR="00596F0C">
        <w:rPr>
          <w:sz w:val="28"/>
          <w:szCs w:val="28"/>
        </w:rPr>
        <w:t xml:space="preserve">London Midland &amp; </w:t>
      </w:r>
      <w:r w:rsidR="006E78EB">
        <w:rPr>
          <w:sz w:val="28"/>
          <w:szCs w:val="28"/>
        </w:rPr>
        <w:t>Scottish</w:t>
      </w:r>
      <w:r w:rsidR="006E78EB" w:rsidRPr="00596F0C">
        <w:rPr>
          <w:sz w:val="28"/>
          <w:szCs w:val="28"/>
        </w:rPr>
        <w:t xml:space="preserve"> </w:t>
      </w:r>
      <w:r w:rsidR="006E78EB">
        <w:rPr>
          <w:sz w:val="28"/>
          <w:szCs w:val="28"/>
        </w:rPr>
        <w:t>[L</w:t>
      </w:r>
      <w:r w:rsidR="006E78EB" w:rsidRPr="00596F0C">
        <w:rPr>
          <w:sz w:val="28"/>
          <w:szCs w:val="28"/>
        </w:rPr>
        <w:t>MS</w:t>
      </w:r>
      <w:r w:rsidR="006E78EB">
        <w:rPr>
          <w:sz w:val="28"/>
          <w:szCs w:val="28"/>
        </w:rPr>
        <w:t>]</w:t>
      </w:r>
      <w:r w:rsidR="00844ACC" w:rsidRPr="00596F0C">
        <w:rPr>
          <w:sz w:val="28"/>
          <w:szCs w:val="28"/>
        </w:rPr>
        <w:t xml:space="preserve"> Railway which linked Evesham up to Birmingham</w:t>
      </w:r>
      <w:r w:rsidR="00326D55" w:rsidRPr="00596F0C">
        <w:rPr>
          <w:sz w:val="28"/>
          <w:szCs w:val="28"/>
        </w:rPr>
        <w:t xml:space="preserve"> through Salford Priors &amp; Broom Junction</w:t>
      </w:r>
      <w:r w:rsidR="00265B00">
        <w:rPr>
          <w:sz w:val="28"/>
          <w:szCs w:val="28"/>
        </w:rPr>
        <w:t>,</w:t>
      </w:r>
      <w:r w:rsidR="00326D55" w:rsidRPr="00596F0C">
        <w:rPr>
          <w:sz w:val="28"/>
          <w:szCs w:val="28"/>
        </w:rPr>
        <w:t xml:space="preserve"> </w:t>
      </w:r>
      <w:r w:rsidR="00AF6A7D">
        <w:rPr>
          <w:sz w:val="28"/>
          <w:szCs w:val="28"/>
        </w:rPr>
        <w:t xml:space="preserve">and then </w:t>
      </w:r>
      <w:r w:rsidR="00326D55" w:rsidRPr="00596F0C">
        <w:rPr>
          <w:sz w:val="28"/>
          <w:szCs w:val="28"/>
        </w:rPr>
        <w:t>over</w:t>
      </w:r>
      <w:r w:rsidR="00AF6A7D">
        <w:rPr>
          <w:sz w:val="28"/>
          <w:szCs w:val="28"/>
        </w:rPr>
        <w:t xml:space="preserve"> to Stratford Old Town station through</w:t>
      </w:r>
      <w:r w:rsidR="00326D55" w:rsidRPr="00596F0C">
        <w:rPr>
          <w:sz w:val="28"/>
          <w:szCs w:val="28"/>
        </w:rPr>
        <w:t xml:space="preserve"> to London.</w:t>
      </w:r>
    </w:p>
    <w:p w:rsidR="00E42609" w:rsidRDefault="006E78EB" w:rsidP="00194054">
      <w:pPr>
        <w:rPr>
          <w:sz w:val="28"/>
          <w:szCs w:val="28"/>
        </w:rPr>
      </w:pPr>
      <w:r w:rsidRPr="006E78EB">
        <w:rPr>
          <w:sz w:val="28"/>
          <w:szCs w:val="28"/>
        </w:rPr>
        <w:t xml:space="preserve">Salford Priors Station was the nearest official stop on the railway, &amp; it was from here that people from the village would have to leave the train to walk the </w:t>
      </w:r>
      <w:r w:rsidR="00AF6A7D">
        <w:rPr>
          <w:sz w:val="28"/>
          <w:szCs w:val="28"/>
        </w:rPr>
        <w:t>m</w:t>
      </w:r>
      <w:r w:rsidRPr="006E78EB">
        <w:rPr>
          <w:sz w:val="28"/>
          <w:szCs w:val="28"/>
        </w:rPr>
        <w:t>ile o</w:t>
      </w:r>
      <w:r w:rsidR="00AF6A7D">
        <w:rPr>
          <w:sz w:val="28"/>
          <w:szCs w:val="28"/>
        </w:rPr>
        <w:t xml:space="preserve">r so across the water meadows, across </w:t>
      </w:r>
      <w:r w:rsidRPr="006E78EB">
        <w:rPr>
          <w:sz w:val="28"/>
          <w:szCs w:val="28"/>
        </w:rPr>
        <w:t>t</w:t>
      </w:r>
      <w:r w:rsidR="00AF6A7D">
        <w:rPr>
          <w:sz w:val="28"/>
          <w:szCs w:val="28"/>
        </w:rPr>
        <w:t>h</w:t>
      </w:r>
      <w:r w:rsidRPr="006E78EB">
        <w:rPr>
          <w:sz w:val="28"/>
          <w:szCs w:val="28"/>
        </w:rPr>
        <w:t>e  narrow bridge over the weir, up the village steps &amp; in to the village.</w:t>
      </w:r>
    </w:p>
    <w:p w:rsidR="006E78EB" w:rsidRPr="006E78EB" w:rsidRDefault="00AF6A7D" w:rsidP="006E78EB">
      <w:pPr>
        <w:rPr>
          <w:color w:val="000000"/>
          <w:sz w:val="28"/>
          <w:szCs w:val="28"/>
          <w:shd w:val="clear" w:color="auto" w:fill="FEFBF0"/>
        </w:rPr>
      </w:pPr>
      <w:r>
        <w:rPr>
          <w:color w:val="000000"/>
          <w:sz w:val="28"/>
          <w:szCs w:val="28"/>
          <w:shd w:val="clear" w:color="auto" w:fill="FEFBF0"/>
        </w:rPr>
        <w:t xml:space="preserve">Below is an </w:t>
      </w:r>
      <w:r w:rsidR="006E78EB" w:rsidRPr="006E78EB">
        <w:rPr>
          <w:color w:val="000000"/>
          <w:sz w:val="28"/>
          <w:szCs w:val="28"/>
          <w:shd w:val="clear" w:color="auto" w:fill="FEFBF0"/>
        </w:rPr>
        <w:t>undated view looking along the Salford Priors platform towards Evesham</w:t>
      </w:r>
      <w:r>
        <w:rPr>
          <w:color w:val="000000"/>
          <w:sz w:val="28"/>
          <w:szCs w:val="28"/>
          <w:shd w:val="clear" w:color="auto" w:fill="FEFBF0"/>
        </w:rPr>
        <w:t>,</w:t>
      </w:r>
      <w:r w:rsidR="006E78EB" w:rsidRPr="006E78EB">
        <w:rPr>
          <w:color w:val="000000"/>
          <w:sz w:val="28"/>
          <w:szCs w:val="28"/>
          <w:shd w:val="clear" w:color="auto" w:fill="FEFBF0"/>
        </w:rPr>
        <w:t xml:space="preserve"> with the goods shed partly visible on the right. The bridge carried the road from Bidford to Salford Priors.</w:t>
      </w:r>
    </w:p>
    <w:p w:rsidR="006E78EB" w:rsidRPr="006E78EB" w:rsidRDefault="006E78EB" w:rsidP="00194054">
      <w:pPr>
        <w:rPr>
          <w:sz w:val="28"/>
          <w:szCs w:val="28"/>
        </w:rPr>
      </w:pPr>
    </w:p>
    <w:p w:rsidR="00065C7F" w:rsidRDefault="00065C7F" w:rsidP="00065C7F">
      <w:pPr>
        <w:rPr>
          <w:sz w:val="28"/>
          <w:szCs w:val="28"/>
        </w:rPr>
      </w:pPr>
      <w:r>
        <w:rPr>
          <w:noProof/>
          <w:lang w:eastAsia="en-GB"/>
        </w:rPr>
        <w:drawing>
          <wp:inline distT="0" distB="0" distL="0" distR="0" wp14:anchorId="43B10938" wp14:editId="79BB8594">
            <wp:extent cx="4788535" cy="311472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0464" cy="3122482"/>
                    </a:xfrm>
                    <a:prstGeom prst="rect">
                      <a:avLst/>
                    </a:prstGeom>
                  </pic:spPr>
                </pic:pic>
              </a:graphicData>
            </a:graphic>
          </wp:inline>
        </w:drawing>
      </w:r>
    </w:p>
    <w:p w:rsidR="00065C7F" w:rsidRDefault="00065C7F" w:rsidP="00065C7F">
      <w:pPr>
        <w:rPr>
          <w:rFonts w:ascii="Verdana" w:hAnsi="Verdana"/>
          <w:color w:val="000000"/>
          <w:sz w:val="18"/>
          <w:szCs w:val="18"/>
          <w:shd w:val="clear" w:color="auto" w:fill="FEFBF0"/>
        </w:rPr>
      </w:pPr>
      <w:r>
        <w:rPr>
          <w:rFonts w:ascii="Verdana" w:hAnsi="Verdana"/>
          <w:color w:val="000000"/>
          <w:sz w:val="18"/>
          <w:szCs w:val="18"/>
          <w:shd w:val="clear" w:color="auto" w:fill="FEFBF0"/>
        </w:rPr>
        <w:t>Courtesy of</w:t>
      </w:r>
      <w:r w:rsidRPr="005A6638">
        <w:t xml:space="preserve"> </w:t>
      </w:r>
      <w:hyperlink r:id="rId8" w:history="1">
        <w:r w:rsidRPr="008B3F0A">
          <w:rPr>
            <w:rStyle w:val="Hyperlink"/>
            <w:rFonts w:ascii="Verdana" w:hAnsi="Verdana"/>
            <w:sz w:val="18"/>
            <w:szCs w:val="18"/>
            <w:shd w:val="clear" w:color="auto" w:fill="FEFBF0"/>
          </w:rPr>
          <w:t>http://www.warwickshirerailways.com/index.htm</w:t>
        </w:r>
      </w:hyperlink>
    </w:p>
    <w:p w:rsidR="00065C7F" w:rsidRPr="00AF6A7D" w:rsidRDefault="006E78EB" w:rsidP="00194054">
      <w:pPr>
        <w:rPr>
          <w:sz w:val="28"/>
          <w:szCs w:val="28"/>
        </w:rPr>
      </w:pPr>
      <w:r w:rsidRPr="00AF6A7D">
        <w:rPr>
          <w:sz w:val="28"/>
          <w:szCs w:val="28"/>
        </w:rPr>
        <w:t xml:space="preserve"> The line to Evesham </w:t>
      </w:r>
      <w:r w:rsidR="00AF6A7D">
        <w:rPr>
          <w:sz w:val="28"/>
          <w:szCs w:val="28"/>
        </w:rPr>
        <w:t>f</w:t>
      </w:r>
      <w:r w:rsidRPr="00AF6A7D">
        <w:rPr>
          <w:sz w:val="28"/>
          <w:szCs w:val="28"/>
        </w:rPr>
        <w:t>ollow</w:t>
      </w:r>
      <w:r w:rsidR="00AF6A7D">
        <w:rPr>
          <w:sz w:val="28"/>
          <w:szCs w:val="28"/>
        </w:rPr>
        <w:t xml:space="preserve">ed </w:t>
      </w:r>
      <w:r w:rsidRPr="00AF6A7D">
        <w:rPr>
          <w:sz w:val="28"/>
          <w:szCs w:val="28"/>
        </w:rPr>
        <w:t xml:space="preserve">the line of the new </w:t>
      </w:r>
      <w:r w:rsidR="00AF6A7D">
        <w:rPr>
          <w:sz w:val="28"/>
          <w:szCs w:val="28"/>
        </w:rPr>
        <w:t>b</w:t>
      </w:r>
      <w:r w:rsidRPr="00AF6A7D">
        <w:rPr>
          <w:sz w:val="28"/>
          <w:szCs w:val="28"/>
        </w:rPr>
        <w:t xml:space="preserve">y </w:t>
      </w:r>
      <w:r w:rsidR="00265B00" w:rsidRPr="00AF6A7D">
        <w:rPr>
          <w:sz w:val="28"/>
          <w:szCs w:val="28"/>
        </w:rPr>
        <w:t>pass</w:t>
      </w:r>
      <w:r w:rsidR="00265B00">
        <w:rPr>
          <w:sz w:val="28"/>
          <w:szCs w:val="28"/>
        </w:rPr>
        <w:t>,</w:t>
      </w:r>
      <w:r w:rsidRPr="00AF6A7D">
        <w:rPr>
          <w:sz w:val="28"/>
          <w:szCs w:val="28"/>
        </w:rPr>
        <w:t xml:space="preserve"> behind Greenhill &amp; then it swung in to the site of the GWR</w:t>
      </w:r>
      <w:r w:rsidR="00AF6A7D">
        <w:rPr>
          <w:sz w:val="28"/>
          <w:szCs w:val="28"/>
        </w:rPr>
        <w:t xml:space="preserve"> </w:t>
      </w:r>
      <w:r w:rsidRPr="00AF6A7D">
        <w:rPr>
          <w:sz w:val="28"/>
          <w:szCs w:val="28"/>
        </w:rPr>
        <w:t xml:space="preserve">station in Evesham. It crossed the </w:t>
      </w:r>
      <w:r w:rsidR="00AF6A7D">
        <w:rPr>
          <w:sz w:val="28"/>
          <w:szCs w:val="28"/>
        </w:rPr>
        <w:t>O</w:t>
      </w:r>
      <w:r w:rsidRPr="00AF6A7D">
        <w:rPr>
          <w:sz w:val="28"/>
          <w:szCs w:val="28"/>
        </w:rPr>
        <w:t xml:space="preserve">xford line, keeping </w:t>
      </w:r>
      <w:r w:rsidR="00AF6A7D">
        <w:rPr>
          <w:sz w:val="28"/>
          <w:szCs w:val="28"/>
        </w:rPr>
        <w:t xml:space="preserve">to </w:t>
      </w:r>
      <w:r w:rsidRPr="00AF6A7D">
        <w:rPr>
          <w:sz w:val="28"/>
          <w:szCs w:val="28"/>
        </w:rPr>
        <w:t>its own tracks &amp; ran into the second Evesham station, now called Signal House opposite the current station buildings.</w:t>
      </w:r>
    </w:p>
    <w:p w:rsidR="006E78EB" w:rsidRPr="0055493D" w:rsidRDefault="006E78EB" w:rsidP="00194054">
      <w:pPr>
        <w:rPr>
          <w:sz w:val="28"/>
          <w:szCs w:val="28"/>
        </w:rPr>
      </w:pPr>
      <w:r w:rsidRPr="0055493D">
        <w:rPr>
          <w:sz w:val="28"/>
          <w:szCs w:val="28"/>
        </w:rPr>
        <w:lastRenderedPageBreak/>
        <w:t xml:space="preserve">We see below the </w:t>
      </w:r>
      <w:r w:rsidR="0055493D" w:rsidRPr="0055493D">
        <w:rPr>
          <w:sz w:val="28"/>
          <w:szCs w:val="28"/>
        </w:rPr>
        <w:t>two stations on the plan below. Note on the drawing how the Railway Public House is isolated between the two lines</w:t>
      </w:r>
      <w:r w:rsidR="00AF6A7D">
        <w:rPr>
          <w:sz w:val="28"/>
          <w:szCs w:val="28"/>
        </w:rPr>
        <w:t xml:space="preserve"> alongside</w:t>
      </w:r>
      <w:r w:rsidR="0055493D" w:rsidRPr="0055493D">
        <w:rPr>
          <w:sz w:val="28"/>
          <w:szCs w:val="28"/>
        </w:rPr>
        <w:t xml:space="preserve"> the road between the two bridges.</w:t>
      </w:r>
    </w:p>
    <w:p w:rsidR="00065C7F" w:rsidRDefault="009126E1" w:rsidP="00194054">
      <w:r>
        <w:rPr>
          <w:noProof/>
          <w:lang w:eastAsia="en-GB"/>
        </w:rPr>
        <w:drawing>
          <wp:inline distT="0" distB="0" distL="0" distR="0" wp14:anchorId="7D6ABFFA" wp14:editId="0353E065">
            <wp:extent cx="4114800" cy="198126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4131343" cy="1989233"/>
                    </a:xfrm>
                    <a:prstGeom prst="rect">
                      <a:avLst/>
                    </a:prstGeom>
                  </pic:spPr>
                </pic:pic>
              </a:graphicData>
            </a:graphic>
          </wp:inline>
        </w:drawing>
      </w:r>
    </w:p>
    <w:p w:rsidR="0055493D" w:rsidRPr="0055493D" w:rsidRDefault="0055493D" w:rsidP="00194054">
      <w:pPr>
        <w:rPr>
          <w:sz w:val="28"/>
          <w:szCs w:val="28"/>
        </w:rPr>
      </w:pPr>
      <w:r w:rsidRPr="0055493D">
        <w:rPr>
          <w:sz w:val="28"/>
          <w:szCs w:val="28"/>
        </w:rPr>
        <w:t xml:space="preserve">The picture below which is the mirror image of the current station is the old LMS Station. The road bridge in the distance is today where the car wash is located </w:t>
      </w:r>
      <w:r w:rsidR="00AF6A7D">
        <w:rPr>
          <w:sz w:val="28"/>
          <w:szCs w:val="28"/>
        </w:rPr>
        <w:t xml:space="preserve">today </w:t>
      </w:r>
      <w:r w:rsidRPr="0055493D">
        <w:rPr>
          <w:sz w:val="28"/>
          <w:szCs w:val="28"/>
        </w:rPr>
        <w:t>&amp; the new flats next to the railway pub were built over the cutting beyond .</w:t>
      </w:r>
    </w:p>
    <w:p w:rsidR="00DD133B" w:rsidRDefault="00032556" w:rsidP="00194054">
      <w:r>
        <w:rPr>
          <w:noProof/>
          <w:lang w:eastAsia="en-GB"/>
        </w:rPr>
        <w:drawing>
          <wp:inline distT="0" distB="0" distL="0" distR="0" wp14:anchorId="161877A8" wp14:editId="43B33163">
            <wp:extent cx="3217317" cy="21259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8717" cy="2133513"/>
                    </a:xfrm>
                    <a:prstGeom prst="rect">
                      <a:avLst/>
                    </a:prstGeom>
                  </pic:spPr>
                </pic:pic>
              </a:graphicData>
            </a:graphic>
          </wp:inline>
        </w:drawing>
      </w:r>
    </w:p>
    <w:p w:rsidR="0055493D" w:rsidRDefault="0055493D" w:rsidP="0055493D">
      <w:pPr>
        <w:rPr>
          <w:sz w:val="28"/>
          <w:szCs w:val="28"/>
        </w:rPr>
      </w:pPr>
      <w:r>
        <w:rPr>
          <w:rFonts w:ascii="Verdana" w:hAnsi="Verdana"/>
          <w:color w:val="000000"/>
          <w:sz w:val="18"/>
          <w:szCs w:val="18"/>
          <w:shd w:val="clear" w:color="auto" w:fill="FEFBF0"/>
        </w:rPr>
        <w:t>Courtesy of</w:t>
      </w:r>
      <w:r w:rsidRPr="005A6638">
        <w:t xml:space="preserve"> </w:t>
      </w:r>
      <w:r w:rsidRPr="005A6638">
        <w:rPr>
          <w:rFonts w:ascii="Verdana" w:hAnsi="Verdana"/>
          <w:color w:val="000000"/>
          <w:sz w:val="18"/>
          <w:szCs w:val="18"/>
          <w:shd w:val="clear" w:color="auto" w:fill="FEFBF0"/>
        </w:rPr>
        <w:t>http://www.warwickshirerailways.com/index.htm</w:t>
      </w:r>
    </w:p>
    <w:p w:rsidR="0055493D" w:rsidRDefault="0055493D" w:rsidP="00194054"/>
    <w:p w:rsidR="009126E1" w:rsidRDefault="0055493D" w:rsidP="00194054">
      <w:pPr>
        <w:rPr>
          <w:rFonts w:ascii="Verdana" w:hAnsi="Verdana"/>
          <w:color w:val="000000"/>
          <w:sz w:val="18"/>
          <w:szCs w:val="18"/>
          <w:shd w:val="clear" w:color="auto" w:fill="FEFBF0"/>
        </w:rPr>
      </w:pPr>
      <w:r>
        <w:rPr>
          <w:color w:val="000000"/>
          <w:sz w:val="28"/>
          <w:szCs w:val="28"/>
          <w:shd w:val="clear" w:color="auto" w:fill="FEFBF0"/>
        </w:rPr>
        <w:t xml:space="preserve">The </w:t>
      </w:r>
      <w:r w:rsidR="00AF6A7D">
        <w:rPr>
          <w:color w:val="000000"/>
          <w:sz w:val="28"/>
          <w:szCs w:val="28"/>
          <w:shd w:val="clear" w:color="auto" w:fill="FEFBF0"/>
        </w:rPr>
        <w:t>view is</w:t>
      </w:r>
      <w:r>
        <w:rPr>
          <w:color w:val="000000"/>
          <w:sz w:val="28"/>
          <w:szCs w:val="28"/>
          <w:shd w:val="clear" w:color="auto" w:fill="FEFBF0"/>
        </w:rPr>
        <w:t xml:space="preserve"> l</w:t>
      </w:r>
      <w:r w:rsidR="009126E1" w:rsidRPr="0055493D">
        <w:rPr>
          <w:color w:val="000000"/>
          <w:sz w:val="28"/>
          <w:szCs w:val="28"/>
          <w:shd w:val="clear" w:color="auto" w:fill="FEFBF0"/>
        </w:rPr>
        <w:t xml:space="preserve">ooking towards Redditch with the single platform station facilities on the left and the goods yard also to the left beyond the station. The layout of the station was very similar to Harvington, the next station down the line. The station master's house and the passenger and booking office facilities are </w:t>
      </w:r>
      <w:r w:rsidR="009126E1" w:rsidRPr="0055493D">
        <w:rPr>
          <w:color w:val="000000"/>
          <w:sz w:val="28"/>
          <w:szCs w:val="28"/>
          <w:shd w:val="clear" w:color="auto" w:fill="FEFBF0"/>
        </w:rPr>
        <w:lastRenderedPageBreak/>
        <w:t>identical in layout whilst the goods yard is similarly configured with a passing loop although Salford Priors had an additional siding used by coal merchants.</w:t>
      </w:r>
    </w:p>
    <w:p w:rsidR="00572885" w:rsidRDefault="00572885" w:rsidP="005A6638">
      <w:pPr>
        <w:rPr>
          <w:rFonts w:ascii="Verdana" w:hAnsi="Verdana"/>
          <w:color w:val="000000"/>
          <w:sz w:val="18"/>
          <w:szCs w:val="18"/>
          <w:shd w:val="clear" w:color="auto" w:fill="FEFBF0"/>
        </w:rPr>
      </w:pPr>
    </w:p>
    <w:p w:rsidR="00065C7F" w:rsidRPr="0055493D" w:rsidRDefault="0055493D" w:rsidP="005A6638">
      <w:pPr>
        <w:rPr>
          <w:color w:val="000000"/>
          <w:sz w:val="28"/>
          <w:szCs w:val="28"/>
          <w:shd w:val="clear" w:color="auto" w:fill="FEFBF0"/>
        </w:rPr>
      </w:pPr>
      <w:r w:rsidRPr="0055493D">
        <w:rPr>
          <w:color w:val="000000"/>
          <w:sz w:val="28"/>
          <w:szCs w:val="28"/>
          <w:shd w:val="clear" w:color="auto" w:fill="FEFBF0"/>
        </w:rPr>
        <w:t xml:space="preserve">Travelling up the line through Salford Priors to Birmingham you came to Broom </w:t>
      </w:r>
      <w:r w:rsidR="00905E6B" w:rsidRPr="0055493D">
        <w:rPr>
          <w:color w:val="000000"/>
          <w:sz w:val="28"/>
          <w:szCs w:val="28"/>
          <w:shd w:val="clear" w:color="auto" w:fill="FEFBF0"/>
        </w:rPr>
        <w:t>J</w:t>
      </w:r>
      <w:r w:rsidR="00905E6B">
        <w:rPr>
          <w:color w:val="000000"/>
          <w:sz w:val="28"/>
          <w:szCs w:val="28"/>
          <w:shd w:val="clear" w:color="auto" w:fill="FEFBF0"/>
        </w:rPr>
        <w:t>unction,</w:t>
      </w:r>
      <w:r w:rsidR="00AF6A7D">
        <w:rPr>
          <w:color w:val="000000"/>
          <w:sz w:val="28"/>
          <w:szCs w:val="28"/>
          <w:shd w:val="clear" w:color="auto" w:fill="FEFBF0"/>
        </w:rPr>
        <w:t xml:space="preserve"> a large intersection with </w:t>
      </w:r>
      <w:r w:rsidRPr="0055493D">
        <w:rPr>
          <w:color w:val="000000"/>
          <w:sz w:val="28"/>
          <w:szCs w:val="28"/>
          <w:shd w:val="clear" w:color="auto" w:fill="FEFBF0"/>
        </w:rPr>
        <w:t>the southern signal box be</w:t>
      </w:r>
      <w:r w:rsidR="00AF6A7D">
        <w:rPr>
          <w:color w:val="000000"/>
          <w:sz w:val="28"/>
          <w:szCs w:val="28"/>
          <w:shd w:val="clear" w:color="auto" w:fill="FEFBF0"/>
        </w:rPr>
        <w:t>ing</w:t>
      </w:r>
      <w:r w:rsidRPr="0055493D">
        <w:rPr>
          <w:color w:val="000000"/>
          <w:sz w:val="28"/>
          <w:szCs w:val="28"/>
          <w:shd w:val="clear" w:color="auto" w:fill="FEFBF0"/>
        </w:rPr>
        <w:t xml:space="preserve"> seen derelict adjacent the new bypass to Alcester. It was at this Junction that the trains left the Birmingham line to go to </w:t>
      </w:r>
      <w:r w:rsidR="00AF6A7D">
        <w:rPr>
          <w:color w:val="000000"/>
          <w:sz w:val="28"/>
          <w:szCs w:val="28"/>
          <w:shd w:val="clear" w:color="auto" w:fill="FEFBF0"/>
        </w:rPr>
        <w:t xml:space="preserve">Stratford &amp; up to </w:t>
      </w:r>
      <w:r w:rsidRPr="0055493D">
        <w:rPr>
          <w:color w:val="000000"/>
          <w:sz w:val="28"/>
          <w:szCs w:val="28"/>
          <w:shd w:val="clear" w:color="auto" w:fill="FEFBF0"/>
        </w:rPr>
        <w:t>London.</w:t>
      </w:r>
    </w:p>
    <w:tbl>
      <w:tblPr>
        <w:tblW w:w="0" w:type="auto"/>
        <w:tblCellSpacing w:w="0" w:type="dxa"/>
        <w:shd w:val="clear" w:color="auto" w:fill="FEFBF0"/>
        <w:tblCellMar>
          <w:left w:w="0" w:type="dxa"/>
          <w:right w:w="0" w:type="dxa"/>
        </w:tblCellMar>
        <w:tblLook w:val="04A0" w:firstRow="1" w:lastRow="0" w:firstColumn="1" w:lastColumn="0" w:noHBand="0" w:noVBand="1"/>
      </w:tblPr>
      <w:tblGrid>
        <w:gridCol w:w="9026"/>
      </w:tblGrid>
      <w:tr w:rsidR="00572885" w:rsidRPr="00265B00" w:rsidTr="00572885">
        <w:trPr>
          <w:tblCellSpacing w:w="0" w:type="dxa"/>
        </w:trPr>
        <w:tc>
          <w:tcPr>
            <w:tcW w:w="0" w:type="auto"/>
            <w:shd w:val="clear" w:color="auto" w:fill="FEFBF0"/>
            <w:hideMark/>
          </w:tcPr>
          <w:tbl>
            <w:tblPr>
              <w:tblW w:w="0" w:type="auto"/>
              <w:tblCellSpacing w:w="0" w:type="dxa"/>
              <w:shd w:val="clear" w:color="auto" w:fill="BCBFC3"/>
              <w:tblCellMar>
                <w:top w:w="60" w:type="dxa"/>
                <w:left w:w="60" w:type="dxa"/>
                <w:bottom w:w="60" w:type="dxa"/>
                <w:right w:w="60" w:type="dxa"/>
              </w:tblCellMar>
              <w:tblLook w:val="04A0" w:firstRow="1" w:lastRow="0" w:firstColumn="1" w:lastColumn="0" w:noHBand="0" w:noVBand="1"/>
            </w:tblPr>
            <w:tblGrid>
              <w:gridCol w:w="5070"/>
            </w:tblGrid>
            <w:tr w:rsidR="00572885" w:rsidRPr="00265B00">
              <w:trPr>
                <w:tblCellSpacing w:w="0" w:type="dxa"/>
              </w:trPr>
              <w:tc>
                <w:tcPr>
                  <w:tcW w:w="0" w:type="auto"/>
                  <w:shd w:val="clear" w:color="auto" w:fill="BCBFC3"/>
                  <w:vAlign w:val="center"/>
                  <w:hideMark/>
                </w:tcPr>
                <w:p w:rsidR="00572885" w:rsidRPr="00265B00" w:rsidRDefault="00572885" w:rsidP="0015029E">
                  <w:pPr>
                    <w:spacing w:after="0" w:line="240" w:lineRule="auto"/>
                    <w:jc w:val="center"/>
                    <w:rPr>
                      <w:rFonts w:eastAsia="Times New Roman" w:cstheme="minorHAnsi"/>
                      <w:sz w:val="28"/>
                      <w:szCs w:val="28"/>
                      <w:lang w:eastAsia="en-GB"/>
                    </w:rPr>
                  </w:pPr>
                  <w:r w:rsidRPr="00265B00">
                    <w:rPr>
                      <w:rFonts w:eastAsia="Times New Roman" w:cstheme="minorHAnsi"/>
                      <w:b/>
                      <w:bCs/>
                      <w:color w:val="982B46"/>
                      <w:spacing w:val="15"/>
                      <w:kern w:val="36"/>
                      <w:sz w:val="28"/>
                      <w:szCs w:val="28"/>
                      <w:lang w:eastAsia="en-GB"/>
                    </w:rPr>
                    <w:br/>
                  </w:r>
                  <w:r w:rsidRPr="00265B00">
                    <w:rPr>
                      <w:rFonts w:eastAsia="Times New Roman" w:cstheme="minorHAnsi"/>
                      <w:noProof/>
                      <w:sz w:val="28"/>
                      <w:szCs w:val="28"/>
                      <w:lang w:eastAsia="en-GB"/>
                    </w:rPr>
                    <w:drawing>
                      <wp:inline distT="0" distB="0" distL="0" distR="0" wp14:anchorId="7ACFAD92" wp14:editId="51B7C465">
                        <wp:extent cx="3141688" cy="2158340"/>
                        <wp:effectExtent l="0" t="0" r="1905" b="0"/>
                        <wp:docPr id="9" name="Picture 1" descr="Close up of  passengers waiting on Broom Junction's platform for a SMJ train to arrive to take them forward to Stratford upon 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f  passengers waiting on Broom Junction's platform for a SMJ train to arrive to take them forward to Stratford upon Av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239" cy="2175207"/>
                                </a:xfrm>
                                <a:prstGeom prst="rect">
                                  <a:avLst/>
                                </a:prstGeom>
                                <a:noFill/>
                                <a:ln>
                                  <a:noFill/>
                                </a:ln>
                              </pic:spPr>
                            </pic:pic>
                          </a:graphicData>
                        </a:graphic>
                      </wp:inline>
                    </w:drawing>
                  </w:r>
                  <w:r w:rsidR="0015029E" w:rsidRPr="00265B00">
                    <w:rPr>
                      <w:rFonts w:eastAsia="Times New Roman" w:cstheme="minorHAnsi"/>
                      <w:sz w:val="28"/>
                      <w:szCs w:val="28"/>
                      <w:lang w:eastAsia="en-GB"/>
                    </w:rPr>
                    <w:t xml:space="preserve">   </w:t>
                  </w:r>
                </w:p>
              </w:tc>
            </w:tr>
          </w:tbl>
          <w:p w:rsidR="0015029E" w:rsidRPr="00265B00" w:rsidRDefault="00572885" w:rsidP="0015029E">
            <w:pPr>
              <w:spacing w:after="225" w:line="300" w:lineRule="atLeast"/>
              <w:rPr>
                <w:rFonts w:eastAsia="Times New Roman" w:cstheme="minorHAnsi"/>
                <w:color w:val="000000"/>
                <w:sz w:val="28"/>
                <w:szCs w:val="28"/>
                <w:lang w:eastAsia="en-GB"/>
              </w:rPr>
            </w:pPr>
            <w:r w:rsidRPr="00265B00">
              <w:rPr>
                <w:rFonts w:eastAsia="Times New Roman" w:cstheme="minorHAnsi"/>
                <w:color w:val="000000"/>
                <w:sz w:val="28"/>
                <w:szCs w:val="28"/>
                <w:lang w:eastAsia="en-GB"/>
              </w:rPr>
              <w:t xml:space="preserve">Close up of </w:t>
            </w:r>
            <w:r w:rsidR="00065C7F" w:rsidRPr="00265B00">
              <w:rPr>
                <w:rFonts w:eastAsia="Times New Roman" w:cstheme="minorHAnsi"/>
                <w:color w:val="000000"/>
                <w:sz w:val="28"/>
                <w:szCs w:val="28"/>
                <w:lang w:eastAsia="en-GB"/>
              </w:rPr>
              <w:t>image showing</w:t>
            </w:r>
            <w:r w:rsidRPr="00265B00">
              <w:rPr>
                <w:rFonts w:eastAsia="Times New Roman" w:cstheme="minorHAnsi"/>
                <w:color w:val="000000"/>
                <w:sz w:val="28"/>
                <w:szCs w:val="28"/>
                <w:lang w:eastAsia="en-GB"/>
              </w:rPr>
              <w:t xml:space="preserve"> passengers waiting on Broom Junction's platform for a train to arrive to take them forward to Stratford upon Avon. The ladies were evidently being well looked after because alongside the group in the foreground and the lady to the left are porters trolleys and barrows to aid the transfer of their luggage. The sign on the bracket signal warned passengers not to cross the line via the foot boards seen crossing the line in front of the locomotive. </w:t>
            </w:r>
          </w:p>
          <w:p w:rsidR="00572885" w:rsidRPr="00265B00" w:rsidRDefault="00572885" w:rsidP="0015029E">
            <w:pPr>
              <w:spacing w:after="225" w:line="300" w:lineRule="atLeast"/>
              <w:rPr>
                <w:rFonts w:eastAsia="Times New Roman" w:cstheme="minorHAnsi"/>
                <w:color w:val="000000"/>
                <w:sz w:val="28"/>
                <w:szCs w:val="28"/>
                <w:lang w:eastAsia="en-GB"/>
              </w:rPr>
            </w:pPr>
            <w:r w:rsidRPr="00265B00">
              <w:rPr>
                <w:rFonts w:cstheme="minorHAnsi"/>
                <w:color w:val="000000"/>
                <w:sz w:val="28"/>
                <w:szCs w:val="28"/>
                <w:shd w:val="clear" w:color="auto" w:fill="FEFBF0"/>
              </w:rPr>
              <w:t>Courtesy of</w:t>
            </w:r>
            <w:r w:rsidRPr="00265B00">
              <w:rPr>
                <w:rFonts w:cstheme="minorHAnsi"/>
                <w:sz w:val="28"/>
                <w:szCs w:val="28"/>
              </w:rPr>
              <w:t xml:space="preserve"> </w:t>
            </w:r>
            <w:hyperlink r:id="rId12" w:history="1">
              <w:r w:rsidR="0015029E" w:rsidRPr="00265B00">
                <w:rPr>
                  <w:rStyle w:val="Hyperlink"/>
                  <w:rFonts w:cstheme="minorHAnsi"/>
                  <w:sz w:val="28"/>
                  <w:szCs w:val="28"/>
                  <w:shd w:val="clear" w:color="auto" w:fill="FEFBF0"/>
                </w:rPr>
                <w:t xml:space="preserve">http://www.warwickshirerailways.com/index.htm </w:t>
              </w:r>
              <w:r w:rsidR="0015029E" w:rsidRPr="00265B00">
                <w:rPr>
                  <w:rStyle w:val="Hyperlink"/>
                  <w:rFonts w:eastAsia="Times New Roman" w:cstheme="minorHAnsi"/>
                  <w:sz w:val="28"/>
                  <w:szCs w:val="28"/>
                  <w:lang w:eastAsia="en-GB"/>
                </w:rPr>
                <w:t>mrbj154</w:t>
              </w:r>
            </w:hyperlink>
          </w:p>
          <w:p w:rsidR="0015029E" w:rsidRPr="00265B00" w:rsidRDefault="0015029E" w:rsidP="00AF6A7D">
            <w:pPr>
              <w:spacing w:after="225" w:line="300" w:lineRule="atLeast"/>
              <w:rPr>
                <w:rFonts w:eastAsia="Times New Roman" w:cstheme="minorHAnsi"/>
                <w:color w:val="000000"/>
                <w:sz w:val="28"/>
                <w:szCs w:val="28"/>
                <w:lang w:eastAsia="en-GB"/>
              </w:rPr>
            </w:pPr>
            <w:r w:rsidRPr="00265B00">
              <w:rPr>
                <w:rFonts w:eastAsia="Times New Roman" w:cstheme="minorHAnsi"/>
                <w:color w:val="000000"/>
                <w:sz w:val="28"/>
                <w:szCs w:val="28"/>
                <w:lang w:eastAsia="en-GB"/>
              </w:rPr>
              <w:t>The journey to Strafford did not pass through the Stratford station you see today</w:t>
            </w:r>
            <w:r w:rsidR="000F45CB" w:rsidRPr="00265B00">
              <w:rPr>
                <w:rFonts w:eastAsia="Times New Roman" w:cstheme="minorHAnsi"/>
                <w:color w:val="000000"/>
                <w:sz w:val="28"/>
                <w:szCs w:val="28"/>
                <w:lang w:eastAsia="en-GB"/>
              </w:rPr>
              <w:t>, as</w:t>
            </w:r>
            <w:r w:rsidRPr="00265B00">
              <w:rPr>
                <w:rFonts w:eastAsia="Times New Roman" w:cstheme="minorHAnsi"/>
                <w:color w:val="000000"/>
                <w:sz w:val="28"/>
                <w:szCs w:val="28"/>
                <w:lang w:eastAsia="en-GB"/>
              </w:rPr>
              <w:t xml:space="preserve"> this sat on the Great Western Railway [GWR] line which went </w:t>
            </w:r>
            <w:r w:rsidR="000F45CB" w:rsidRPr="00265B00">
              <w:rPr>
                <w:rFonts w:eastAsia="Times New Roman" w:cstheme="minorHAnsi"/>
                <w:color w:val="000000"/>
                <w:sz w:val="28"/>
                <w:szCs w:val="28"/>
                <w:lang w:eastAsia="en-GB"/>
              </w:rPr>
              <w:t>down what</w:t>
            </w:r>
            <w:r w:rsidRPr="00265B00">
              <w:rPr>
                <w:rFonts w:eastAsia="Times New Roman" w:cstheme="minorHAnsi"/>
                <w:color w:val="000000"/>
                <w:sz w:val="28"/>
                <w:szCs w:val="28"/>
                <w:lang w:eastAsia="en-GB"/>
              </w:rPr>
              <w:t xml:space="preserve"> is now the Greenway to </w:t>
            </w:r>
            <w:r w:rsidR="005E5E14" w:rsidRPr="00265B00">
              <w:rPr>
                <w:rFonts w:eastAsia="Times New Roman" w:cstheme="minorHAnsi"/>
                <w:color w:val="000000"/>
                <w:sz w:val="28"/>
                <w:szCs w:val="28"/>
                <w:lang w:eastAsia="en-GB"/>
              </w:rPr>
              <w:t>Cheltenham</w:t>
            </w:r>
            <w:r w:rsidR="000F45CB" w:rsidRPr="00265B00">
              <w:rPr>
                <w:rFonts w:eastAsia="Times New Roman" w:cstheme="minorHAnsi"/>
                <w:color w:val="000000"/>
                <w:sz w:val="28"/>
                <w:szCs w:val="28"/>
                <w:lang w:eastAsia="en-GB"/>
              </w:rPr>
              <w:t>. Th</w:t>
            </w:r>
            <w:r w:rsidRPr="00265B00">
              <w:rPr>
                <w:rFonts w:eastAsia="Times New Roman" w:cstheme="minorHAnsi"/>
                <w:color w:val="000000"/>
                <w:sz w:val="28"/>
                <w:szCs w:val="28"/>
                <w:lang w:eastAsia="en-GB"/>
              </w:rPr>
              <w:t>e LMS line to London passed through Stratford Old town Station which was located adjacent the river</w:t>
            </w:r>
            <w:r w:rsidR="000F45CB" w:rsidRPr="00265B00">
              <w:rPr>
                <w:rFonts w:eastAsia="Times New Roman" w:cstheme="minorHAnsi"/>
                <w:color w:val="000000"/>
                <w:sz w:val="28"/>
                <w:szCs w:val="28"/>
                <w:lang w:eastAsia="en-GB"/>
              </w:rPr>
              <w:t>,</w:t>
            </w:r>
            <w:r w:rsidRPr="00265B00">
              <w:rPr>
                <w:rFonts w:eastAsia="Times New Roman" w:cstheme="minorHAnsi"/>
                <w:color w:val="000000"/>
                <w:sz w:val="28"/>
                <w:szCs w:val="28"/>
                <w:lang w:eastAsia="en-GB"/>
              </w:rPr>
              <w:t xml:space="preserve"> </w:t>
            </w:r>
            <w:r w:rsidRPr="00265B00">
              <w:rPr>
                <w:rFonts w:eastAsia="Times New Roman" w:cstheme="minorHAnsi"/>
                <w:color w:val="000000"/>
                <w:sz w:val="28"/>
                <w:szCs w:val="28"/>
                <w:lang w:eastAsia="en-GB"/>
              </w:rPr>
              <w:lastRenderedPageBreak/>
              <w:t xml:space="preserve">where the western bypass today crosses the </w:t>
            </w:r>
            <w:r w:rsidR="000F45CB" w:rsidRPr="00265B00">
              <w:rPr>
                <w:rFonts w:eastAsia="Times New Roman" w:cstheme="minorHAnsi"/>
                <w:color w:val="000000"/>
                <w:sz w:val="28"/>
                <w:szCs w:val="28"/>
                <w:lang w:eastAsia="en-GB"/>
              </w:rPr>
              <w:t>Avon</w:t>
            </w:r>
            <w:r w:rsidRPr="00265B00">
              <w:rPr>
                <w:rFonts w:eastAsia="Times New Roman" w:cstheme="minorHAnsi"/>
                <w:color w:val="000000"/>
                <w:sz w:val="28"/>
                <w:szCs w:val="28"/>
                <w:lang w:eastAsia="en-GB"/>
              </w:rPr>
              <w:t xml:space="preserve"> over </w:t>
            </w:r>
            <w:r w:rsidR="00AF6A7D" w:rsidRPr="00265B00">
              <w:rPr>
                <w:rFonts w:eastAsia="Times New Roman" w:cstheme="minorHAnsi"/>
                <w:color w:val="000000"/>
                <w:sz w:val="28"/>
                <w:szCs w:val="28"/>
                <w:lang w:eastAsia="en-GB"/>
              </w:rPr>
              <w:t xml:space="preserve">the </w:t>
            </w:r>
            <w:r w:rsidRPr="00265B00">
              <w:rPr>
                <w:rFonts w:eastAsia="Times New Roman" w:cstheme="minorHAnsi"/>
                <w:color w:val="000000"/>
                <w:sz w:val="28"/>
                <w:szCs w:val="28"/>
                <w:lang w:eastAsia="en-GB"/>
              </w:rPr>
              <w:t>road bridge</w:t>
            </w:r>
            <w:r w:rsidR="000F45CB" w:rsidRPr="00265B00">
              <w:rPr>
                <w:rFonts w:eastAsia="Times New Roman" w:cstheme="minorHAnsi"/>
                <w:color w:val="000000"/>
                <w:sz w:val="28"/>
                <w:szCs w:val="28"/>
                <w:lang w:eastAsia="en-GB"/>
              </w:rPr>
              <w:t>, th</w:t>
            </w:r>
            <w:r w:rsidRPr="00265B00">
              <w:rPr>
                <w:rFonts w:eastAsia="Times New Roman" w:cstheme="minorHAnsi"/>
                <w:color w:val="000000"/>
                <w:sz w:val="28"/>
                <w:szCs w:val="28"/>
                <w:lang w:eastAsia="en-GB"/>
              </w:rPr>
              <w:t>is was originally the position of a railway bridge.</w:t>
            </w:r>
          </w:p>
        </w:tc>
      </w:tr>
    </w:tbl>
    <w:p w:rsidR="00572885" w:rsidRPr="00265B00" w:rsidRDefault="000F45CB" w:rsidP="005A6638">
      <w:pPr>
        <w:rPr>
          <w:rFonts w:cstheme="minorHAnsi"/>
          <w:color w:val="000000" w:themeColor="text1"/>
          <w:sz w:val="28"/>
          <w:szCs w:val="28"/>
        </w:rPr>
      </w:pPr>
      <w:r w:rsidRPr="00265B00">
        <w:rPr>
          <w:rFonts w:eastAsia="Times New Roman" w:cstheme="minorHAnsi"/>
          <w:bCs/>
          <w:color w:val="000000" w:themeColor="text1"/>
          <w:spacing w:val="15"/>
          <w:kern w:val="36"/>
          <w:sz w:val="28"/>
          <w:szCs w:val="28"/>
          <w:lang w:eastAsia="en-GB"/>
        </w:rPr>
        <w:lastRenderedPageBreak/>
        <w:t>We see below the v</w:t>
      </w:r>
      <w:r w:rsidR="0015029E" w:rsidRPr="00265B00">
        <w:rPr>
          <w:rFonts w:eastAsia="Times New Roman" w:cstheme="minorHAnsi"/>
          <w:bCs/>
          <w:color w:val="000000" w:themeColor="text1"/>
          <w:spacing w:val="15"/>
          <w:kern w:val="36"/>
          <w:sz w:val="28"/>
          <w:szCs w:val="28"/>
          <w:lang w:eastAsia="en-GB"/>
        </w:rPr>
        <w:t xml:space="preserve">iew of Stratford </w:t>
      </w:r>
      <w:r w:rsidR="005E5E14" w:rsidRPr="00265B00">
        <w:rPr>
          <w:rFonts w:eastAsia="Times New Roman" w:cstheme="minorHAnsi"/>
          <w:bCs/>
          <w:color w:val="000000" w:themeColor="text1"/>
          <w:spacing w:val="15"/>
          <w:kern w:val="36"/>
          <w:sz w:val="28"/>
          <w:szCs w:val="28"/>
          <w:lang w:eastAsia="en-GB"/>
        </w:rPr>
        <w:t>O</w:t>
      </w:r>
      <w:r w:rsidR="0015029E" w:rsidRPr="00265B00">
        <w:rPr>
          <w:rFonts w:eastAsia="Times New Roman" w:cstheme="minorHAnsi"/>
          <w:bCs/>
          <w:color w:val="000000" w:themeColor="text1"/>
          <w:spacing w:val="15"/>
          <w:kern w:val="36"/>
          <w:sz w:val="28"/>
          <w:szCs w:val="28"/>
          <w:lang w:eastAsia="en-GB"/>
        </w:rPr>
        <w:t>ld Town Station looking back to the Junction with the GWR Stratford-Honeybourne</w:t>
      </w:r>
      <w:r w:rsidR="005E5E14" w:rsidRPr="00265B00">
        <w:rPr>
          <w:rFonts w:eastAsia="Times New Roman" w:cstheme="minorHAnsi"/>
          <w:bCs/>
          <w:color w:val="000000" w:themeColor="text1"/>
          <w:spacing w:val="15"/>
          <w:kern w:val="36"/>
          <w:sz w:val="28"/>
          <w:szCs w:val="28"/>
          <w:lang w:eastAsia="en-GB"/>
        </w:rPr>
        <w:t>-Cheltenham</w:t>
      </w:r>
      <w:r w:rsidR="0015029E" w:rsidRPr="00265B00">
        <w:rPr>
          <w:rFonts w:eastAsia="Times New Roman" w:cstheme="minorHAnsi"/>
          <w:bCs/>
          <w:color w:val="000000" w:themeColor="text1"/>
          <w:spacing w:val="15"/>
          <w:kern w:val="36"/>
          <w:sz w:val="28"/>
          <w:szCs w:val="28"/>
          <w:lang w:eastAsia="en-GB"/>
        </w:rPr>
        <w:t xml:space="preserve"> line</w:t>
      </w:r>
    </w:p>
    <w:p w:rsidR="005A6638" w:rsidRDefault="005E4AE4" w:rsidP="00AF6A7D">
      <w:pPr>
        <w:jc w:val="center"/>
        <w:rPr>
          <w:sz w:val="28"/>
          <w:szCs w:val="28"/>
        </w:rPr>
      </w:pPr>
      <w:r>
        <w:rPr>
          <w:noProof/>
          <w:lang w:eastAsia="en-GB"/>
        </w:rPr>
        <w:drawing>
          <wp:inline distT="0" distB="0" distL="0" distR="0" wp14:anchorId="649B1BB7" wp14:editId="0E0FED5C">
            <wp:extent cx="3606377" cy="228425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7415" cy="2297578"/>
                    </a:xfrm>
                    <a:prstGeom prst="rect">
                      <a:avLst/>
                    </a:prstGeom>
                  </pic:spPr>
                </pic:pic>
              </a:graphicData>
            </a:graphic>
          </wp:inline>
        </w:drawing>
      </w:r>
    </w:p>
    <w:p w:rsidR="005E4AE4" w:rsidRDefault="005E4AE4" w:rsidP="00522700">
      <w:r w:rsidRPr="005E4AE4">
        <w:rPr>
          <w:color w:val="000000"/>
          <w:shd w:val="clear" w:color="auto" w:fill="FEFBF0"/>
        </w:rPr>
        <w:t>Courtesy of</w:t>
      </w:r>
      <w:r w:rsidRPr="005E4AE4">
        <w:t xml:space="preserve"> </w:t>
      </w:r>
      <w:hyperlink r:id="rId14" w:history="1">
        <w:r w:rsidRPr="005E4AE4">
          <w:rPr>
            <w:rStyle w:val="Hyperlink"/>
            <w:shd w:val="clear" w:color="auto" w:fill="FEFBF0"/>
          </w:rPr>
          <w:t>http://www.warwickshirerailways.com/index.htm</w:t>
        </w:r>
      </w:hyperlink>
      <w:r w:rsidRPr="005E4AE4">
        <w:rPr>
          <w:color w:val="000000"/>
          <w:shd w:val="clear" w:color="auto" w:fill="FEFBF0"/>
        </w:rPr>
        <w:t xml:space="preserve"> &amp; </w:t>
      </w:r>
      <w:hyperlink r:id="rId15" w:history="1">
        <w:r w:rsidRPr="005E4AE4">
          <w:rPr>
            <w:rStyle w:val="Hyperlink"/>
            <w:color w:val="1B662C"/>
          </w:rPr>
          <w:t>Lens of Sutton</w:t>
        </w:r>
      </w:hyperlink>
    </w:p>
    <w:tbl>
      <w:tblPr>
        <w:tblW w:w="0" w:type="auto"/>
        <w:tblCellSpacing w:w="0" w:type="dxa"/>
        <w:shd w:val="clear" w:color="auto" w:fill="FEFBF0"/>
        <w:tblCellMar>
          <w:left w:w="0" w:type="dxa"/>
          <w:right w:w="0" w:type="dxa"/>
        </w:tblCellMar>
        <w:tblLook w:val="04A0" w:firstRow="1" w:lastRow="0" w:firstColumn="1" w:lastColumn="0" w:noHBand="0" w:noVBand="1"/>
      </w:tblPr>
      <w:tblGrid>
        <w:gridCol w:w="9026"/>
      </w:tblGrid>
      <w:tr w:rsidR="005E4AE4" w:rsidRPr="005E4AE4" w:rsidTr="005E4AE4">
        <w:trPr>
          <w:tblCellSpacing w:w="0" w:type="dxa"/>
        </w:trPr>
        <w:tc>
          <w:tcPr>
            <w:tcW w:w="0" w:type="auto"/>
            <w:shd w:val="clear" w:color="auto" w:fill="FEFBF0"/>
            <w:hideMark/>
          </w:tcPr>
          <w:tbl>
            <w:tblPr>
              <w:tblW w:w="0" w:type="auto"/>
              <w:tblCellSpacing w:w="0" w:type="dxa"/>
              <w:shd w:val="clear" w:color="auto" w:fill="BCBFC3"/>
              <w:tblCellMar>
                <w:top w:w="60" w:type="dxa"/>
                <w:left w:w="60" w:type="dxa"/>
                <w:bottom w:w="60" w:type="dxa"/>
                <w:right w:w="60" w:type="dxa"/>
              </w:tblCellMar>
              <w:tblLook w:val="04A0" w:firstRow="1" w:lastRow="0" w:firstColumn="1" w:lastColumn="0" w:noHBand="0" w:noVBand="1"/>
            </w:tblPr>
            <w:tblGrid>
              <w:gridCol w:w="126"/>
            </w:tblGrid>
            <w:tr w:rsidR="00311101" w:rsidRPr="005E4AE4">
              <w:trPr>
                <w:tblCellSpacing w:w="0" w:type="dxa"/>
              </w:trPr>
              <w:tc>
                <w:tcPr>
                  <w:tcW w:w="0" w:type="auto"/>
                  <w:shd w:val="clear" w:color="auto" w:fill="BCBFC3"/>
                  <w:vAlign w:val="center"/>
                  <w:hideMark/>
                </w:tcPr>
                <w:p w:rsidR="005E4AE4" w:rsidRPr="005E4AE4" w:rsidRDefault="005E4AE4" w:rsidP="005E4AE4">
                  <w:pPr>
                    <w:spacing w:after="0" w:line="240" w:lineRule="auto"/>
                    <w:rPr>
                      <w:rFonts w:ascii="Times New Roman" w:eastAsia="Times New Roman" w:hAnsi="Times New Roman" w:cs="Times New Roman"/>
                      <w:sz w:val="24"/>
                      <w:szCs w:val="24"/>
                      <w:lang w:eastAsia="en-GB"/>
                    </w:rPr>
                  </w:pPr>
                </w:p>
              </w:tc>
            </w:tr>
          </w:tbl>
          <w:p w:rsidR="005E4AE4" w:rsidRPr="00AF6A7D" w:rsidRDefault="00AF6A7D" w:rsidP="00311101">
            <w:pPr>
              <w:spacing w:after="225" w:line="300" w:lineRule="atLeast"/>
              <w:rPr>
                <w:rFonts w:eastAsia="Times New Roman" w:cs="Times New Roman"/>
                <w:color w:val="000000"/>
                <w:sz w:val="28"/>
                <w:szCs w:val="28"/>
                <w:lang w:eastAsia="en-GB"/>
              </w:rPr>
            </w:pPr>
            <w:r>
              <w:rPr>
                <w:rFonts w:eastAsia="Times New Roman" w:cs="Times New Roman"/>
                <w:color w:val="000000"/>
                <w:sz w:val="28"/>
                <w:szCs w:val="28"/>
                <w:lang w:eastAsia="en-GB"/>
              </w:rPr>
              <w:t>Lo</w:t>
            </w:r>
            <w:r w:rsidR="005E4AE4" w:rsidRPr="00AF6A7D">
              <w:rPr>
                <w:rFonts w:eastAsia="Times New Roman" w:cs="Times New Roman"/>
                <w:color w:val="000000"/>
                <w:sz w:val="28"/>
                <w:szCs w:val="28"/>
                <w:lang w:eastAsia="en-GB"/>
              </w:rPr>
              <w:t xml:space="preserve">oking west towards the junction with the ex-GWR Stratford upon Avon to Honeybourne line. </w:t>
            </w:r>
          </w:p>
          <w:p w:rsidR="00311101" w:rsidRPr="00AF6A7D" w:rsidRDefault="00311101" w:rsidP="00311101">
            <w:pPr>
              <w:spacing w:after="225" w:line="300" w:lineRule="atLeast"/>
              <w:rPr>
                <w:rFonts w:eastAsia="Times New Roman" w:cs="Times New Roman"/>
                <w:color w:val="000000"/>
                <w:sz w:val="28"/>
                <w:szCs w:val="28"/>
                <w:lang w:eastAsia="en-GB"/>
              </w:rPr>
            </w:pPr>
            <w:r w:rsidRPr="00AF6A7D">
              <w:rPr>
                <w:rFonts w:eastAsia="Times New Roman" w:cs="Times New Roman"/>
                <w:color w:val="000000"/>
                <w:sz w:val="28"/>
                <w:szCs w:val="28"/>
                <w:lang w:eastAsia="en-GB"/>
              </w:rPr>
              <w:t>The view today</w:t>
            </w:r>
          </w:p>
          <w:p w:rsidR="00311101" w:rsidRDefault="00311101" w:rsidP="00AF6A7D">
            <w:pPr>
              <w:spacing w:after="225" w:line="300" w:lineRule="atLeast"/>
              <w:jc w:val="center"/>
              <w:rPr>
                <w:rFonts w:ascii="Verdana" w:eastAsia="Times New Roman" w:hAnsi="Verdana" w:cs="Times New Roman"/>
                <w:color w:val="000000"/>
                <w:sz w:val="18"/>
                <w:szCs w:val="18"/>
                <w:lang w:eastAsia="en-GB"/>
              </w:rPr>
            </w:pPr>
            <w:r>
              <w:rPr>
                <w:noProof/>
                <w:lang w:eastAsia="en-GB"/>
              </w:rPr>
              <w:drawing>
                <wp:inline distT="0" distB="0" distL="0" distR="0" wp14:anchorId="06499FF9" wp14:editId="1814B77D">
                  <wp:extent cx="4849148" cy="21403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5802" cy="2147724"/>
                          </a:xfrm>
                          <a:prstGeom prst="rect">
                            <a:avLst/>
                          </a:prstGeom>
                        </pic:spPr>
                      </pic:pic>
                    </a:graphicData>
                  </a:graphic>
                </wp:inline>
              </w:drawing>
            </w:r>
          </w:p>
          <w:p w:rsidR="00311101" w:rsidRPr="000F45CB" w:rsidRDefault="000F45CB" w:rsidP="00311101">
            <w:pPr>
              <w:spacing w:after="225" w:line="300" w:lineRule="atLeast"/>
              <w:rPr>
                <w:rFonts w:eastAsia="Times New Roman" w:cs="Times New Roman"/>
                <w:color w:val="000000"/>
                <w:sz w:val="28"/>
                <w:szCs w:val="28"/>
                <w:lang w:eastAsia="en-GB"/>
              </w:rPr>
            </w:pPr>
            <w:r w:rsidRPr="000F45CB">
              <w:rPr>
                <w:rFonts w:eastAsia="Times New Roman" w:cs="Times New Roman"/>
                <w:color w:val="000000"/>
                <w:sz w:val="28"/>
                <w:szCs w:val="28"/>
                <w:lang w:eastAsia="en-GB"/>
              </w:rPr>
              <w:lastRenderedPageBreak/>
              <w:t>The same view today. The original platform can still be seen on the theatre side of the road in the undergrowth</w:t>
            </w:r>
          </w:p>
        </w:tc>
      </w:tr>
      <w:tr w:rsidR="00596F0C" w:rsidRPr="005E4AE4" w:rsidTr="005E4AE4">
        <w:trPr>
          <w:tblCellSpacing w:w="0" w:type="dxa"/>
        </w:trPr>
        <w:tc>
          <w:tcPr>
            <w:tcW w:w="0" w:type="auto"/>
            <w:shd w:val="clear" w:color="auto" w:fill="FEFBF0"/>
          </w:tcPr>
          <w:p w:rsidR="00596F0C" w:rsidRPr="00596F0C" w:rsidRDefault="00F65891" w:rsidP="00596F0C">
            <w:pPr>
              <w:rPr>
                <w:rFonts w:cs="Arial"/>
                <w:noProof/>
                <w:sz w:val="28"/>
                <w:szCs w:val="28"/>
                <w:lang w:eastAsia="en-GB"/>
              </w:rPr>
            </w:pPr>
            <w:r>
              <w:rPr>
                <w:rFonts w:cs="Arial"/>
                <w:noProof/>
                <w:sz w:val="28"/>
                <w:szCs w:val="28"/>
                <w:lang w:eastAsia="en-GB"/>
              </w:rPr>
              <w:lastRenderedPageBreak/>
              <w:t xml:space="preserve"> The railway was the centre of village life</w:t>
            </w:r>
            <w:r w:rsidR="00AF6A7D">
              <w:rPr>
                <w:rFonts w:cs="Arial"/>
                <w:noProof/>
                <w:sz w:val="28"/>
                <w:szCs w:val="28"/>
                <w:lang w:eastAsia="en-GB"/>
              </w:rPr>
              <w:t xml:space="preserve"> in Cleeve Prior</w:t>
            </w:r>
            <w:r>
              <w:rPr>
                <w:rFonts w:cs="Arial"/>
                <w:noProof/>
                <w:sz w:val="28"/>
                <w:szCs w:val="28"/>
                <w:lang w:eastAsia="en-GB"/>
              </w:rPr>
              <w:t xml:space="preserve">. </w:t>
            </w:r>
            <w:r w:rsidR="00596F0C" w:rsidRPr="00596F0C">
              <w:rPr>
                <w:sz w:val="28"/>
                <w:szCs w:val="28"/>
              </w:rPr>
              <w:t xml:space="preserve">For those whose education </w:t>
            </w:r>
            <w:r w:rsidRPr="00596F0C">
              <w:rPr>
                <w:sz w:val="28"/>
                <w:szCs w:val="28"/>
              </w:rPr>
              <w:t>was outside</w:t>
            </w:r>
            <w:r w:rsidR="00596F0C" w:rsidRPr="00596F0C">
              <w:rPr>
                <w:sz w:val="28"/>
                <w:szCs w:val="28"/>
              </w:rPr>
              <w:t xml:space="preserve"> the village such as Don Archer</w:t>
            </w:r>
            <w:r>
              <w:rPr>
                <w:sz w:val="28"/>
                <w:szCs w:val="28"/>
              </w:rPr>
              <w:t>,</w:t>
            </w:r>
            <w:r w:rsidR="00596F0C" w:rsidRPr="00596F0C">
              <w:rPr>
                <w:sz w:val="28"/>
                <w:szCs w:val="28"/>
              </w:rPr>
              <w:t xml:space="preserve"> the daily Journey to </w:t>
            </w:r>
            <w:r w:rsidRPr="00596F0C">
              <w:rPr>
                <w:sz w:val="28"/>
                <w:szCs w:val="28"/>
              </w:rPr>
              <w:t xml:space="preserve">school </w:t>
            </w:r>
            <w:r w:rsidRPr="00E42609">
              <w:rPr>
                <w:sz w:val="28"/>
                <w:szCs w:val="28"/>
              </w:rPr>
              <w:t>at</w:t>
            </w:r>
            <w:r w:rsidR="00596F0C" w:rsidRPr="00E42609">
              <w:rPr>
                <w:sz w:val="28"/>
                <w:szCs w:val="28"/>
              </w:rPr>
              <w:t xml:space="preserve"> Greenhill Sch</w:t>
            </w:r>
            <w:r w:rsidR="00596F0C" w:rsidRPr="00596F0C">
              <w:rPr>
                <w:sz w:val="28"/>
                <w:szCs w:val="28"/>
              </w:rPr>
              <w:t>ool and then the Grammar School in Evesham, was from Salford Prior</w:t>
            </w:r>
            <w:r w:rsidR="00AF6A7D">
              <w:rPr>
                <w:sz w:val="28"/>
                <w:szCs w:val="28"/>
              </w:rPr>
              <w:t>s.</w:t>
            </w:r>
            <w:r w:rsidR="00596F0C" w:rsidRPr="00596F0C">
              <w:rPr>
                <w:sz w:val="28"/>
                <w:szCs w:val="28"/>
              </w:rPr>
              <w:t xml:space="preserve"> </w:t>
            </w:r>
            <w:r w:rsidR="00AF6A7D">
              <w:rPr>
                <w:sz w:val="28"/>
                <w:szCs w:val="28"/>
              </w:rPr>
              <w:t xml:space="preserve">This was apart </w:t>
            </w:r>
            <w:r w:rsidR="00596F0C" w:rsidRPr="00596F0C">
              <w:rPr>
                <w:sz w:val="28"/>
                <w:szCs w:val="28"/>
              </w:rPr>
              <w:t xml:space="preserve">from </w:t>
            </w:r>
            <w:r w:rsidR="00311A52">
              <w:rPr>
                <w:sz w:val="28"/>
                <w:szCs w:val="28"/>
              </w:rPr>
              <w:t xml:space="preserve">during the </w:t>
            </w:r>
            <w:r w:rsidR="00596F0C" w:rsidRPr="00E42609">
              <w:rPr>
                <w:sz w:val="28"/>
                <w:szCs w:val="28"/>
              </w:rPr>
              <w:t xml:space="preserve">General Strike, when the trains all stopped and Don </w:t>
            </w:r>
            <w:r w:rsidR="00311A52">
              <w:rPr>
                <w:sz w:val="28"/>
                <w:szCs w:val="28"/>
              </w:rPr>
              <w:t>had to cycle</w:t>
            </w:r>
            <w:r w:rsidR="00596F0C" w:rsidRPr="00E42609">
              <w:rPr>
                <w:sz w:val="28"/>
                <w:szCs w:val="28"/>
              </w:rPr>
              <w:t xml:space="preserve"> to school. </w:t>
            </w:r>
            <w:r w:rsidR="00596F0C" w:rsidRPr="00596F0C">
              <w:rPr>
                <w:sz w:val="28"/>
                <w:szCs w:val="28"/>
              </w:rPr>
              <w:t xml:space="preserve">Brodie Halford also travelled from Salford but over to Stratford, </w:t>
            </w:r>
            <w:r w:rsidR="00311A52">
              <w:rPr>
                <w:sz w:val="28"/>
                <w:szCs w:val="28"/>
              </w:rPr>
              <w:t>but</w:t>
            </w:r>
            <w:r w:rsidR="00596F0C" w:rsidRPr="00596F0C">
              <w:rPr>
                <w:sz w:val="28"/>
                <w:szCs w:val="28"/>
              </w:rPr>
              <w:t xml:space="preserve"> he had the luxury of being taken by pony &amp; trap</w:t>
            </w:r>
            <w:r w:rsidR="00311A52">
              <w:rPr>
                <w:sz w:val="28"/>
                <w:szCs w:val="28"/>
              </w:rPr>
              <w:t xml:space="preserve"> to the station,</w:t>
            </w:r>
            <w:r w:rsidR="00596F0C" w:rsidRPr="00596F0C">
              <w:rPr>
                <w:sz w:val="28"/>
                <w:szCs w:val="28"/>
              </w:rPr>
              <w:t xml:space="preserve"> rather having to walk over the weir &amp; across the fields.</w:t>
            </w:r>
            <w:r w:rsidR="00596F0C" w:rsidRPr="00E42609">
              <w:rPr>
                <w:sz w:val="28"/>
                <w:szCs w:val="28"/>
              </w:rPr>
              <w:t xml:space="preserve"> Harold Reeves</w:t>
            </w:r>
            <w:r w:rsidRPr="00E42609">
              <w:rPr>
                <w:sz w:val="28"/>
                <w:szCs w:val="28"/>
              </w:rPr>
              <w:t xml:space="preserve">, </w:t>
            </w:r>
            <w:r w:rsidRPr="00596F0C">
              <w:rPr>
                <w:sz w:val="28"/>
                <w:szCs w:val="28"/>
              </w:rPr>
              <w:t>would</w:t>
            </w:r>
            <w:r w:rsidR="00596F0C" w:rsidRPr="00596F0C">
              <w:rPr>
                <w:sz w:val="28"/>
                <w:szCs w:val="28"/>
              </w:rPr>
              <w:t xml:space="preserve"> </w:t>
            </w:r>
            <w:r w:rsidR="00596F0C" w:rsidRPr="00E42609">
              <w:rPr>
                <w:sz w:val="28"/>
                <w:szCs w:val="28"/>
              </w:rPr>
              <w:t>walk</w:t>
            </w:r>
            <w:r w:rsidR="00596F0C" w:rsidRPr="00596F0C">
              <w:rPr>
                <w:sz w:val="28"/>
                <w:szCs w:val="28"/>
              </w:rPr>
              <w:t xml:space="preserve"> </w:t>
            </w:r>
            <w:r w:rsidR="00596F0C" w:rsidRPr="00E42609">
              <w:rPr>
                <w:sz w:val="28"/>
                <w:szCs w:val="28"/>
              </w:rPr>
              <w:t xml:space="preserve">over the footbridge to catch the train to Birmingham, and </w:t>
            </w:r>
            <w:r w:rsidR="00596F0C" w:rsidRPr="00596F0C">
              <w:rPr>
                <w:sz w:val="28"/>
                <w:szCs w:val="28"/>
              </w:rPr>
              <w:t>would s</w:t>
            </w:r>
            <w:r w:rsidR="00596F0C" w:rsidRPr="00E42609">
              <w:rPr>
                <w:sz w:val="28"/>
                <w:szCs w:val="28"/>
              </w:rPr>
              <w:t>tay</w:t>
            </w:r>
            <w:r w:rsidR="00596F0C" w:rsidRPr="00596F0C">
              <w:rPr>
                <w:sz w:val="28"/>
                <w:szCs w:val="28"/>
              </w:rPr>
              <w:t xml:space="preserve"> there in digs for a week. Others worked in London such as</w:t>
            </w:r>
            <w:r w:rsidR="00596F0C" w:rsidRPr="00596F0C">
              <w:rPr>
                <w:rFonts w:cs="Arial"/>
                <w:noProof/>
                <w:sz w:val="28"/>
                <w:szCs w:val="28"/>
                <w:lang w:eastAsia="en-GB"/>
              </w:rPr>
              <w:t xml:space="preserve"> Wallis Halford from Mill house who before WW1 would send a telegram from Paddington as he waited for his train to depart which would be delivered by a telgram boy on a bycycle to his mother at home , who would then send  the publican to send his pony &amp; trap to the station to meet the train.</w:t>
            </w:r>
          </w:p>
          <w:p w:rsidR="00596F0C" w:rsidRPr="00F65891" w:rsidRDefault="00596F0C" w:rsidP="00596F0C">
            <w:pPr>
              <w:rPr>
                <w:color w:val="000000" w:themeColor="text1"/>
                <w:sz w:val="28"/>
                <w:szCs w:val="28"/>
              </w:rPr>
            </w:pPr>
            <w:r w:rsidRPr="00596F0C">
              <w:rPr>
                <w:rFonts w:cs="Arial"/>
                <w:sz w:val="28"/>
                <w:szCs w:val="28"/>
              </w:rPr>
              <w:t>The railway was a lifeline to support the war effort in both world wars. The Halford</w:t>
            </w:r>
            <w:r w:rsidR="00F65891">
              <w:rPr>
                <w:rFonts w:cs="Arial"/>
                <w:sz w:val="28"/>
                <w:szCs w:val="28"/>
              </w:rPr>
              <w:t>”</w:t>
            </w:r>
            <w:r w:rsidRPr="00596F0C">
              <w:rPr>
                <w:rFonts w:cs="Arial"/>
                <w:sz w:val="28"/>
                <w:szCs w:val="28"/>
              </w:rPr>
              <w:t xml:space="preserve"> Family Diaries</w:t>
            </w:r>
            <w:r w:rsidR="00F65891">
              <w:rPr>
                <w:rFonts w:cs="Arial"/>
                <w:sz w:val="28"/>
                <w:szCs w:val="28"/>
              </w:rPr>
              <w:t>”</w:t>
            </w:r>
            <w:r w:rsidRPr="00596F0C">
              <w:rPr>
                <w:rFonts w:cs="Arial"/>
                <w:sz w:val="28"/>
                <w:szCs w:val="28"/>
              </w:rPr>
              <w:t xml:space="preserve"> tell us how </w:t>
            </w:r>
            <w:r w:rsidR="00F65891">
              <w:rPr>
                <w:rFonts w:cs="Arial"/>
                <w:sz w:val="28"/>
                <w:szCs w:val="28"/>
              </w:rPr>
              <w:t>o</w:t>
            </w:r>
            <w:r w:rsidRPr="00596F0C">
              <w:rPr>
                <w:rFonts w:cs="Arial"/>
                <w:sz w:val="28"/>
                <w:szCs w:val="28"/>
              </w:rPr>
              <w:t xml:space="preserve">n Christmas day 1914, the Grand </w:t>
            </w:r>
            <w:r w:rsidR="00F65891">
              <w:rPr>
                <w:rFonts w:cs="Arial"/>
                <w:sz w:val="28"/>
                <w:szCs w:val="28"/>
              </w:rPr>
              <w:t>P</w:t>
            </w:r>
            <w:r w:rsidRPr="00596F0C">
              <w:rPr>
                <w:rFonts w:cs="Arial"/>
                <w:sz w:val="28"/>
                <w:szCs w:val="28"/>
              </w:rPr>
              <w:t xml:space="preserve">arents took a train from the junction to New Street, Birmingham, to wait for a trainload of the “wounded” from the front who were passing through, so they could give them a few “comfort”, they then returned to have Christmas </w:t>
            </w:r>
            <w:r w:rsidRPr="00F65891">
              <w:rPr>
                <w:rFonts w:cs="Arial"/>
                <w:color w:val="000000" w:themeColor="text1"/>
                <w:sz w:val="28"/>
                <w:szCs w:val="28"/>
              </w:rPr>
              <w:t>Dinner. In the second world war</w:t>
            </w:r>
            <w:r w:rsidRPr="00F65891">
              <w:rPr>
                <w:color w:val="000000" w:themeColor="text1"/>
                <w:sz w:val="28"/>
                <w:szCs w:val="28"/>
              </w:rPr>
              <w:t xml:space="preserve"> Cleeve Prior paid host to </w:t>
            </w:r>
            <w:r w:rsidR="002B2697">
              <w:rPr>
                <w:color w:val="000000" w:themeColor="text1"/>
                <w:sz w:val="28"/>
                <w:szCs w:val="28"/>
              </w:rPr>
              <w:t xml:space="preserve">many soldiers after Dunkirk, which included </w:t>
            </w:r>
            <w:r w:rsidRPr="00F65891">
              <w:rPr>
                <w:color w:val="000000" w:themeColor="text1"/>
                <w:sz w:val="28"/>
                <w:szCs w:val="28"/>
              </w:rPr>
              <w:t xml:space="preserve">a unit of six RAF meteorologists &amp; their driver </w:t>
            </w:r>
            <w:r w:rsidR="002B2697">
              <w:rPr>
                <w:color w:val="000000" w:themeColor="text1"/>
                <w:sz w:val="28"/>
                <w:szCs w:val="28"/>
              </w:rPr>
              <w:t>.</w:t>
            </w:r>
            <w:r w:rsidRPr="00F65891">
              <w:rPr>
                <w:color w:val="000000" w:themeColor="text1"/>
                <w:sz w:val="28"/>
                <w:szCs w:val="28"/>
              </w:rPr>
              <w:t xml:space="preserve"> They describe how they were lifted off the mole at Dunkirk &amp; from Margate were transported to </w:t>
            </w:r>
            <w:r w:rsidR="002B2697">
              <w:rPr>
                <w:color w:val="000000" w:themeColor="text1"/>
                <w:sz w:val="28"/>
                <w:szCs w:val="28"/>
              </w:rPr>
              <w:t>“</w:t>
            </w:r>
            <w:r w:rsidRPr="00F65891">
              <w:rPr>
                <w:color w:val="000000" w:themeColor="text1"/>
                <w:sz w:val="28"/>
                <w:szCs w:val="28"/>
              </w:rPr>
              <w:t>The Halt</w:t>
            </w:r>
            <w:r w:rsidR="002B2697">
              <w:rPr>
                <w:color w:val="000000" w:themeColor="text1"/>
                <w:sz w:val="28"/>
                <w:szCs w:val="28"/>
              </w:rPr>
              <w:t>”</w:t>
            </w:r>
            <w:r w:rsidRPr="00F65891">
              <w:rPr>
                <w:color w:val="000000" w:themeColor="text1"/>
                <w:sz w:val="28"/>
                <w:szCs w:val="28"/>
              </w:rPr>
              <w:t xml:space="preserve"> </w:t>
            </w:r>
            <w:r w:rsidR="00F65891" w:rsidRPr="00F65891">
              <w:rPr>
                <w:color w:val="000000" w:themeColor="text1"/>
                <w:sz w:val="28"/>
                <w:szCs w:val="28"/>
              </w:rPr>
              <w:t>at</w:t>
            </w:r>
            <w:r w:rsidRPr="00F65891">
              <w:rPr>
                <w:color w:val="000000" w:themeColor="text1"/>
                <w:sz w:val="28"/>
                <w:szCs w:val="28"/>
              </w:rPr>
              <w:t xml:space="preserve"> Cleeve Prior.</w:t>
            </w:r>
          </w:p>
          <w:p w:rsidR="00596F0C" w:rsidRPr="00F65891" w:rsidRDefault="00F65891" w:rsidP="00596F0C">
            <w:pPr>
              <w:rPr>
                <w:color w:val="000000" w:themeColor="text1"/>
                <w:sz w:val="28"/>
                <w:szCs w:val="28"/>
              </w:rPr>
            </w:pPr>
            <w:r w:rsidRPr="00F65891">
              <w:rPr>
                <w:color w:val="000000" w:themeColor="text1"/>
                <w:sz w:val="28"/>
                <w:szCs w:val="28"/>
              </w:rPr>
              <w:t>They describe</w:t>
            </w:r>
            <w:r w:rsidR="00596F0C" w:rsidRPr="00F65891">
              <w:rPr>
                <w:color w:val="000000" w:themeColor="text1"/>
                <w:sz w:val="28"/>
                <w:szCs w:val="28"/>
              </w:rPr>
              <w:t xml:space="preserve"> their journey’s </w:t>
            </w:r>
            <w:r w:rsidRPr="00F65891">
              <w:rPr>
                <w:color w:val="000000" w:themeColor="text1"/>
                <w:sz w:val="28"/>
                <w:szCs w:val="28"/>
              </w:rPr>
              <w:t>end as</w:t>
            </w:r>
            <w:r w:rsidR="00596F0C" w:rsidRPr="00F65891">
              <w:rPr>
                <w:color w:val="000000" w:themeColor="text1"/>
                <w:sz w:val="28"/>
                <w:szCs w:val="28"/>
              </w:rPr>
              <w:t xml:space="preserve"> </w:t>
            </w:r>
            <w:r w:rsidRPr="00F65891">
              <w:rPr>
                <w:color w:val="000000" w:themeColor="text1"/>
                <w:sz w:val="28"/>
                <w:szCs w:val="28"/>
              </w:rPr>
              <w:t>“a</w:t>
            </w:r>
            <w:r w:rsidR="00596F0C" w:rsidRPr="00F65891">
              <w:rPr>
                <w:color w:val="000000" w:themeColor="text1"/>
                <w:sz w:val="28"/>
                <w:szCs w:val="28"/>
              </w:rPr>
              <w:t xml:space="preserve"> wooden platform about 100yds long with a building of wood, presumably the booking office, in the middle. In the usual railway lettering was the village name Cleeve prior on top of the wooden building”</w:t>
            </w:r>
            <w:r w:rsidR="002B2697">
              <w:rPr>
                <w:color w:val="000000" w:themeColor="text1"/>
                <w:sz w:val="28"/>
                <w:szCs w:val="28"/>
              </w:rPr>
              <w:t xml:space="preserve">.  </w:t>
            </w:r>
            <w:r w:rsidR="00596F0C" w:rsidRPr="00F65891">
              <w:rPr>
                <w:color w:val="000000" w:themeColor="text1"/>
                <w:sz w:val="28"/>
                <w:szCs w:val="28"/>
              </w:rPr>
              <w:t xml:space="preserve">From there lorries collected them &amp; brought them to </w:t>
            </w:r>
            <w:r w:rsidRPr="00F65891">
              <w:rPr>
                <w:color w:val="000000" w:themeColor="text1"/>
                <w:sz w:val="28"/>
                <w:szCs w:val="28"/>
              </w:rPr>
              <w:t>Cl</w:t>
            </w:r>
            <w:r w:rsidR="00905E6B">
              <w:rPr>
                <w:color w:val="000000" w:themeColor="text1"/>
                <w:sz w:val="28"/>
                <w:szCs w:val="28"/>
              </w:rPr>
              <w:t>ee</w:t>
            </w:r>
            <w:r w:rsidRPr="00F65891">
              <w:rPr>
                <w:color w:val="000000" w:themeColor="text1"/>
                <w:sz w:val="28"/>
                <w:szCs w:val="28"/>
              </w:rPr>
              <w:t>ve</w:t>
            </w:r>
            <w:r w:rsidR="00596F0C" w:rsidRPr="00F65891">
              <w:rPr>
                <w:color w:val="000000" w:themeColor="text1"/>
                <w:sz w:val="28"/>
                <w:szCs w:val="28"/>
              </w:rPr>
              <w:t xml:space="preserve"> </w:t>
            </w:r>
            <w:r w:rsidRPr="00F65891">
              <w:rPr>
                <w:color w:val="000000" w:themeColor="text1"/>
                <w:sz w:val="28"/>
                <w:szCs w:val="28"/>
              </w:rPr>
              <w:t>P</w:t>
            </w:r>
            <w:r w:rsidR="00596F0C" w:rsidRPr="00F65891">
              <w:rPr>
                <w:color w:val="000000" w:themeColor="text1"/>
                <w:sz w:val="28"/>
                <w:szCs w:val="28"/>
              </w:rPr>
              <w:t xml:space="preserve">rior. </w:t>
            </w:r>
          </w:p>
          <w:p w:rsidR="00905E6B" w:rsidRDefault="00905E6B" w:rsidP="00596F0C">
            <w:pPr>
              <w:rPr>
                <w:color w:val="000000" w:themeColor="text1"/>
                <w:sz w:val="28"/>
                <w:szCs w:val="28"/>
              </w:rPr>
            </w:pPr>
          </w:p>
          <w:p w:rsidR="00905E6B" w:rsidRDefault="00905E6B" w:rsidP="00905E6B">
            <w:pPr>
              <w:jc w:val="center"/>
              <w:rPr>
                <w:color w:val="000000" w:themeColor="text1"/>
                <w:sz w:val="28"/>
                <w:szCs w:val="28"/>
              </w:rPr>
            </w:pPr>
            <w:r w:rsidRPr="00905E6B">
              <w:rPr>
                <w:noProof/>
                <w:color w:val="000000" w:themeColor="text1"/>
                <w:sz w:val="28"/>
                <w:szCs w:val="28"/>
                <w:lang w:eastAsia="en-GB"/>
              </w:rPr>
              <w:lastRenderedPageBreak/>
              <w:drawing>
                <wp:inline distT="0" distB="0" distL="0" distR="0" wp14:anchorId="0B68AAD4" wp14:editId="24090DFC">
                  <wp:extent cx="1706880" cy="1370966"/>
                  <wp:effectExtent l="0" t="0" r="762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1721412" cy="1382638"/>
                          </a:xfrm>
                          <a:prstGeom prst="rect">
                            <a:avLst/>
                          </a:prstGeom>
                        </pic:spPr>
                      </pic:pic>
                    </a:graphicData>
                  </a:graphic>
                </wp:inline>
              </w:drawing>
            </w:r>
          </w:p>
          <w:p w:rsidR="00905E6B" w:rsidRDefault="00905E6B" w:rsidP="00596F0C">
            <w:pPr>
              <w:rPr>
                <w:color w:val="000000" w:themeColor="text1"/>
                <w:sz w:val="28"/>
                <w:szCs w:val="28"/>
              </w:rPr>
            </w:pPr>
          </w:p>
          <w:p w:rsidR="00596F0C" w:rsidRPr="00E42609" w:rsidRDefault="00596F0C" w:rsidP="00596F0C">
            <w:pPr>
              <w:rPr>
                <w:sz w:val="28"/>
                <w:szCs w:val="28"/>
              </w:rPr>
            </w:pPr>
            <w:r w:rsidRPr="00F65891">
              <w:rPr>
                <w:color w:val="000000" w:themeColor="text1"/>
                <w:sz w:val="28"/>
                <w:szCs w:val="28"/>
              </w:rPr>
              <w:t xml:space="preserve">The use of Lorries was to start the downfall of the railways &amp; to break the dependence on this mode of transport. </w:t>
            </w:r>
            <w:r w:rsidR="00F65891" w:rsidRPr="00F65891">
              <w:rPr>
                <w:color w:val="000000" w:themeColor="text1"/>
                <w:sz w:val="28"/>
                <w:szCs w:val="28"/>
              </w:rPr>
              <w:t xml:space="preserve">The </w:t>
            </w:r>
            <w:r w:rsidR="00F65891">
              <w:rPr>
                <w:sz w:val="28"/>
                <w:szCs w:val="28"/>
              </w:rPr>
              <w:t xml:space="preserve">main </w:t>
            </w:r>
            <w:r w:rsidR="002B2697">
              <w:rPr>
                <w:sz w:val="28"/>
                <w:szCs w:val="28"/>
              </w:rPr>
              <w:t xml:space="preserve">occupation &amp; industry </w:t>
            </w:r>
            <w:r w:rsidR="00F65891">
              <w:rPr>
                <w:sz w:val="28"/>
                <w:szCs w:val="28"/>
              </w:rPr>
              <w:t xml:space="preserve"> in the village was market gardening ,and </w:t>
            </w:r>
            <w:r w:rsidRPr="00E42609">
              <w:rPr>
                <w:sz w:val="28"/>
                <w:szCs w:val="28"/>
              </w:rPr>
              <w:t xml:space="preserve">In order to ensure that fruit &amp; vegetables from the Vale of Evesham arrived at market as fresh as possible, the directors of Coventry City Central </w:t>
            </w:r>
            <w:r w:rsidR="002B2697">
              <w:rPr>
                <w:sz w:val="28"/>
                <w:szCs w:val="28"/>
              </w:rPr>
              <w:t>Market</w:t>
            </w:r>
            <w:r w:rsidRPr="00E42609">
              <w:rPr>
                <w:sz w:val="28"/>
                <w:szCs w:val="28"/>
              </w:rPr>
              <w:t xml:space="preserve">[3C], approached </w:t>
            </w:r>
            <w:r w:rsidR="00406BAE">
              <w:rPr>
                <w:sz w:val="28"/>
                <w:szCs w:val="28"/>
              </w:rPr>
              <w:t>Mary Collins</w:t>
            </w:r>
            <w:r w:rsidRPr="00E42609">
              <w:rPr>
                <w:sz w:val="28"/>
                <w:szCs w:val="28"/>
              </w:rPr>
              <w:t xml:space="preserve"> father (who had a</w:t>
            </w:r>
            <w:r w:rsidR="00406BAE">
              <w:rPr>
                <w:sz w:val="28"/>
                <w:szCs w:val="28"/>
              </w:rPr>
              <w:t xml:space="preserve"> transport business in Pebworth</w:t>
            </w:r>
            <w:r w:rsidRPr="00E42609">
              <w:rPr>
                <w:sz w:val="28"/>
                <w:szCs w:val="28"/>
              </w:rPr>
              <w:t>) to see if fresh produce could be delivered by road [rather than rail as previously] i.e. collected from the growers’ allotments in the late evening, to arrive in Coventry in the early hours of the following day, in time for the retailers and stall holders to buy before the market was opened to the public at 5.00am.</w:t>
            </w:r>
          </w:p>
          <w:p w:rsidR="00596F0C" w:rsidRPr="00596F0C" w:rsidRDefault="00596F0C" w:rsidP="00596F0C">
            <w:pPr>
              <w:rPr>
                <w:color w:val="000000" w:themeColor="text1"/>
                <w:sz w:val="28"/>
                <w:szCs w:val="28"/>
              </w:rPr>
            </w:pPr>
            <w:r w:rsidRPr="00596F0C">
              <w:rPr>
                <w:color w:val="000000" w:themeColor="text1"/>
                <w:sz w:val="28"/>
                <w:szCs w:val="28"/>
              </w:rPr>
              <w:t>Starting in 1936, the swift transportation of their produce was immediately popular with the growers, especially as their money (cash in brown envelopes) was brought back in the lorry on the pick-up on the following day.</w:t>
            </w:r>
            <w:r w:rsidRPr="00596F0C">
              <w:rPr>
                <w:noProof/>
                <w:lang w:eastAsia="en-GB"/>
              </w:rPr>
              <w:t xml:space="preserve"> </w:t>
            </w:r>
          </w:p>
          <w:p w:rsidR="00596F0C" w:rsidRPr="005E4AE4" w:rsidRDefault="00596F0C" w:rsidP="00905E6B">
            <w:pPr>
              <w:jc w:val="center"/>
              <w:rPr>
                <w:rFonts w:ascii="Verdana" w:eastAsia="Times New Roman" w:hAnsi="Verdana" w:cs="Times New Roman"/>
                <w:b/>
                <w:bCs/>
                <w:color w:val="982B46"/>
                <w:spacing w:val="15"/>
                <w:kern w:val="36"/>
                <w:sz w:val="26"/>
                <w:szCs w:val="26"/>
                <w:lang w:eastAsia="en-GB"/>
              </w:rPr>
            </w:pPr>
          </w:p>
        </w:tc>
      </w:tr>
    </w:tbl>
    <w:p w:rsidR="005E4AE4" w:rsidRPr="005E4AE4" w:rsidRDefault="00905E6B" w:rsidP="00776C92">
      <w:pPr>
        <w:ind w:left="720"/>
      </w:pPr>
      <w:r>
        <w:lastRenderedPageBreak/>
        <w:t xml:space="preserve">                 </w:t>
      </w:r>
      <w:r w:rsidRPr="00905E6B">
        <w:rPr>
          <w:rFonts w:ascii="Verdana" w:eastAsia="Times New Roman" w:hAnsi="Verdana" w:cs="Times New Roman"/>
          <w:b/>
          <w:bCs/>
          <w:noProof/>
          <w:color w:val="982B46"/>
          <w:spacing w:val="15"/>
          <w:kern w:val="36"/>
          <w:sz w:val="26"/>
          <w:szCs w:val="26"/>
          <w:lang w:eastAsia="en-GB"/>
        </w:rPr>
        <w:drawing>
          <wp:inline distT="0" distB="0" distL="0" distR="0" wp14:anchorId="3FE99A3D" wp14:editId="7FCEE6A1">
            <wp:extent cx="3063240" cy="2119425"/>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3076318" cy="2128474"/>
                    </a:xfrm>
                    <a:prstGeom prst="rect">
                      <a:avLst/>
                    </a:prstGeom>
                  </pic:spPr>
                </pic:pic>
              </a:graphicData>
            </a:graphic>
          </wp:inline>
        </w:drawing>
      </w:r>
    </w:p>
    <w:sectPr w:rsidR="005E4AE4" w:rsidRPr="005E4AE4" w:rsidSect="006229F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8BF" w:rsidRDefault="000B28BF" w:rsidP="00B33DAC">
      <w:pPr>
        <w:spacing w:after="0" w:line="240" w:lineRule="auto"/>
      </w:pPr>
      <w:r>
        <w:separator/>
      </w:r>
    </w:p>
  </w:endnote>
  <w:endnote w:type="continuationSeparator" w:id="0">
    <w:p w:rsidR="000B28BF" w:rsidRDefault="000B28BF" w:rsidP="00B33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B00" w:rsidRDefault="00265B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11619"/>
      <w:docPartObj>
        <w:docPartGallery w:val="Page Numbers (Bottom of Page)"/>
        <w:docPartUnique/>
      </w:docPartObj>
    </w:sdtPr>
    <w:sdtEndPr>
      <w:rPr>
        <w:noProof/>
      </w:rPr>
    </w:sdtEndPr>
    <w:sdtContent>
      <w:p w:rsidR="00B33DAC" w:rsidRDefault="00B33DAC">
        <w:pPr>
          <w:pStyle w:val="Footer"/>
        </w:pPr>
        <w:r>
          <w:t xml:space="preserve">Page </w:t>
        </w:r>
        <w:r>
          <w:fldChar w:fldCharType="begin"/>
        </w:r>
        <w:r>
          <w:instrText xml:space="preserve"> PAGE   \* MERGEFORMAT </w:instrText>
        </w:r>
        <w:r>
          <w:fldChar w:fldCharType="separate"/>
        </w:r>
        <w:r w:rsidR="00265B00">
          <w:rPr>
            <w:noProof/>
          </w:rPr>
          <w:t>6</w:t>
        </w:r>
        <w:r>
          <w:rPr>
            <w:noProof/>
          </w:rPr>
          <w:fldChar w:fldCharType="end"/>
        </w:r>
        <w:r w:rsidR="00265B00">
          <w:rPr>
            <w:noProof/>
          </w:rPr>
          <w:t xml:space="preserve">                                                                                                      </w:t>
        </w:r>
        <w:bookmarkStart w:id="0" w:name="_GoBack"/>
        <w:bookmarkEnd w:id="0"/>
        <w:r w:rsidR="00265B00">
          <w:rPr>
            <w:noProof/>
          </w:rPr>
          <w:t xml:space="preserve"> File:   </w:t>
        </w:r>
        <w:r w:rsidR="00265B00" w:rsidRPr="00265B00">
          <w:rPr>
            <w:noProof/>
          </w:rPr>
          <w:t>Cleeve Prior &amp; the Railways v1</w:t>
        </w:r>
      </w:p>
    </w:sdtContent>
  </w:sdt>
  <w:p w:rsidR="00B33DAC" w:rsidRDefault="00265B00">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B00" w:rsidRDefault="00265B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8BF" w:rsidRDefault="000B28BF" w:rsidP="00B33DAC">
      <w:pPr>
        <w:spacing w:after="0" w:line="240" w:lineRule="auto"/>
      </w:pPr>
      <w:r>
        <w:separator/>
      </w:r>
    </w:p>
  </w:footnote>
  <w:footnote w:type="continuationSeparator" w:id="0">
    <w:p w:rsidR="000B28BF" w:rsidRDefault="000B28BF" w:rsidP="00B33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B00" w:rsidRDefault="00265B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DAC" w:rsidRDefault="00A30392" w:rsidP="00B33DAC">
    <w:pPr>
      <w:pStyle w:val="Header"/>
      <w:rPr>
        <w:color w:val="C00000"/>
      </w:rPr>
    </w:pPr>
    <w:r>
      <w:rPr>
        <w:noProof/>
        <w:lang w:eastAsia="en-GB"/>
      </w:rPr>
      <w:drawing>
        <wp:inline distT="0" distB="0" distL="0" distR="0" wp14:anchorId="28EE2578" wp14:editId="53202A69">
          <wp:extent cx="1075765" cy="6985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765" cy="698511"/>
                  </a:xfrm>
                  <a:prstGeom prst="rect">
                    <a:avLst/>
                  </a:prstGeom>
                </pic:spPr>
              </pic:pic>
            </a:graphicData>
          </a:graphic>
        </wp:inline>
      </w:drawing>
    </w:r>
    <w:r w:rsidR="00B33DAC">
      <w:rPr>
        <w:sz w:val="44"/>
        <w:szCs w:val="44"/>
      </w:rPr>
      <w:tab/>
      <w:t xml:space="preserve">  </w:t>
    </w:r>
    <w:r w:rsidR="00B33DAC" w:rsidRPr="006D59CA">
      <w:rPr>
        <w:b/>
        <w:color w:val="C00000"/>
        <w:sz w:val="44"/>
        <w:szCs w:val="44"/>
        <w:u w:val="single"/>
      </w:rPr>
      <w:t>Cleeve Prior Chroniclers</w:t>
    </w:r>
    <w:r w:rsidR="00B33DAC" w:rsidRPr="006D59CA">
      <w:rPr>
        <w:color w:val="C00000"/>
      </w:rPr>
      <w:t xml:space="preserve"> </w:t>
    </w:r>
  </w:p>
  <w:p w:rsidR="00B33DAC" w:rsidRDefault="00194054" w:rsidP="00B33DAC">
    <w:pPr>
      <w:rPr>
        <w:b/>
        <w:sz w:val="32"/>
        <w:szCs w:val="32"/>
        <w:u w:val="single"/>
      </w:rPr>
    </w:pPr>
    <w:r>
      <w:rPr>
        <w:b/>
        <w:sz w:val="32"/>
        <w:szCs w:val="32"/>
        <w:u w:val="single"/>
      </w:rPr>
      <w:t xml:space="preserve">Cleeve Prior &amp; the </w:t>
    </w:r>
    <w:r w:rsidR="002D1BF5">
      <w:rPr>
        <w:b/>
        <w:sz w:val="32"/>
        <w:szCs w:val="32"/>
        <w:u w:val="single"/>
      </w:rPr>
      <w:t>Railways</w:t>
    </w:r>
  </w:p>
  <w:p w:rsidR="006229F0" w:rsidRPr="006D59CA" w:rsidRDefault="006229F0" w:rsidP="006229F0">
    <w:r w:rsidRPr="001B4159">
      <w:rPr>
        <w:b/>
        <w:color w:val="C00000"/>
        <w:sz w:val="28"/>
        <w:szCs w:val="28"/>
      </w:rPr>
      <w:t>________________________________________________________________</w:t>
    </w:r>
  </w:p>
  <w:p w:rsidR="00B33DAC" w:rsidRDefault="00B33D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B00" w:rsidRDefault="00265B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190"/>
    <w:rsid w:val="00032556"/>
    <w:rsid w:val="00065C7F"/>
    <w:rsid w:val="000B28BF"/>
    <w:rsid w:val="000F45CB"/>
    <w:rsid w:val="0015029E"/>
    <w:rsid w:val="00194054"/>
    <w:rsid w:val="00265B00"/>
    <w:rsid w:val="002B2697"/>
    <w:rsid w:val="002B505D"/>
    <w:rsid w:val="002D1BF5"/>
    <w:rsid w:val="00311101"/>
    <w:rsid w:val="00311A52"/>
    <w:rsid w:val="00326D55"/>
    <w:rsid w:val="00394F82"/>
    <w:rsid w:val="003C248A"/>
    <w:rsid w:val="003F5B3C"/>
    <w:rsid w:val="00406BAE"/>
    <w:rsid w:val="00407190"/>
    <w:rsid w:val="00473E34"/>
    <w:rsid w:val="00480B2F"/>
    <w:rsid w:val="00522700"/>
    <w:rsid w:val="0055493D"/>
    <w:rsid w:val="00556477"/>
    <w:rsid w:val="00572885"/>
    <w:rsid w:val="00596F0C"/>
    <w:rsid w:val="005A26DE"/>
    <w:rsid w:val="005A6638"/>
    <w:rsid w:val="005E4AE4"/>
    <w:rsid w:val="005E5E14"/>
    <w:rsid w:val="006229F0"/>
    <w:rsid w:val="00660148"/>
    <w:rsid w:val="006E78EB"/>
    <w:rsid w:val="006F7C9C"/>
    <w:rsid w:val="00776C92"/>
    <w:rsid w:val="007F6B78"/>
    <w:rsid w:val="00844ACC"/>
    <w:rsid w:val="00890975"/>
    <w:rsid w:val="008D3DC2"/>
    <w:rsid w:val="008E3C02"/>
    <w:rsid w:val="00905E6B"/>
    <w:rsid w:val="009126E1"/>
    <w:rsid w:val="0092047A"/>
    <w:rsid w:val="009A781A"/>
    <w:rsid w:val="00A30392"/>
    <w:rsid w:val="00A31C9A"/>
    <w:rsid w:val="00AF6A7D"/>
    <w:rsid w:val="00B33DAC"/>
    <w:rsid w:val="00C10C16"/>
    <w:rsid w:val="00C11E71"/>
    <w:rsid w:val="00D12096"/>
    <w:rsid w:val="00DD133B"/>
    <w:rsid w:val="00E42609"/>
    <w:rsid w:val="00F105B2"/>
    <w:rsid w:val="00F65891"/>
    <w:rsid w:val="00F94908"/>
    <w:rsid w:val="00FA0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F9105A-5D7B-46C8-88D0-46A215FD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DAC"/>
  </w:style>
  <w:style w:type="paragraph" w:styleId="Footer">
    <w:name w:val="footer"/>
    <w:basedOn w:val="Normal"/>
    <w:link w:val="FooterChar"/>
    <w:uiPriority w:val="99"/>
    <w:unhideWhenUsed/>
    <w:rsid w:val="00B33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DAC"/>
  </w:style>
  <w:style w:type="character" w:styleId="Hyperlink">
    <w:name w:val="Hyperlink"/>
    <w:basedOn w:val="DefaultParagraphFont"/>
    <w:uiPriority w:val="99"/>
    <w:unhideWhenUsed/>
    <w:rsid w:val="005E4AE4"/>
    <w:rPr>
      <w:color w:val="0000FF"/>
      <w:u w:val="single"/>
    </w:rPr>
  </w:style>
  <w:style w:type="paragraph" w:styleId="BalloonText">
    <w:name w:val="Balloon Text"/>
    <w:basedOn w:val="Normal"/>
    <w:link w:val="BalloonTextChar"/>
    <w:uiPriority w:val="99"/>
    <w:semiHidden/>
    <w:unhideWhenUsed/>
    <w:rsid w:val="00776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C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346430">
      <w:bodyDiv w:val="1"/>
      <w:marLeft w:val="0"/>
      <w:marRight w:val="0"/>
      <w:marTop w:val="0"/>
      <w:marBottom w:val="0"/>
      <w:divBdr>
        <w:top w:val="none" w:sz="0" w:space="0" w:color="auto"/>
        <w:left w:val="none" w:sz="0" w:space="0" w:color="auto"/>
        <w:bottom w:val="none" w:sz="0" w:space="0" w:color="auto"/>
        <w:right w:val="none" w:sz="0" w:space="0" w:color="auto"/>
      </w:divBdr>
    </w:div>
    <w:div w:id="188740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wickshirerailways.com/index.htm"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warwickshirerailways.com/index.htm%20mrbj154"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warwickshirerailways.com/lms/smjsa64.htm"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warwickshirerailways.com/index.ht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E7A24-07E5-4F19-BA3C-4877E4B6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Robinson</dc:creator>
  <cp:keywords/>
  <dc:description/>
  <cp:lastModifiedBy>Ian Robinson</cp:lastModifiedBy>
  <cp:revision>4</cp:revision>
  <cp:lastPrinted>2016-11-27T17:52:00Z</cp:lastPrinted>
  <dcterms:created xsi:type="dcterms:W3CDTF">2016-11-27T17:51:00Z</dcterms:created>
  <dcterms:modified xsi:type="dcterms:W3CDTF">2017-02-18T16:35:00Z</dcterms:modified>
</cp:coreProperties>
</file>