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FCB56" w14:textId="77777777" w:rsidR="00A619F5" w:rsidRPr="000D32AF" w:rsidRDefault="006653DF" w:rsidP="006653DF">
      <w:pPr>
        <w:rPr>
          <w:rFonts w:cstheme="minorHAnsi"/>
          <w:b/>
          <w:lang w:val="en-GB"/>
        </w:rPr>
      </w:pPr>
      <w:r w:rsidRPr="00B8270D">
        <w:rPr>
          <w:rFonts w:cstheme="minorHAnsi"/>
          <w:b/>
          <w:sz w:val="24"/>
          <w:szCs w:val="24"/>
          <w:lang w:val="en-GB"/>
        </w:rPr>
        <w:t>[Inf</w:t>
      </w:r>
      <w:r w:rsidR="009539E4" w:rsidRPr="00B8270D">
        <w:rPr>
          <w:rFonts w:cstheme="minorHAnsi"/>
          <w:b/>
          <w:sz w:val="24"/>
          <w:szCs w:val="24"/>
          <w:lang w:val="en-GB"/>
        </w:rPr>
        <w:t>or</w:t>
      </w:r>
      <w:r w:rsidR="009539E4" w:rsidRPr="000D32AF">
        <w:rPr>
          <w:rFonts w:cstheme="minorHAnsi"/>
          <w:b/>
          <w:lang w:val="en-GB"/>
        </w:rPr>
        <w:t>mation gained from individual</w:t>
      </w:r>
      <w:r w:rsidR="00A30975" w:rsidRPr="000D32AF">
        <w:rPr>
          <w:rFonts w:cstheme="minorHAnsi"/>
          <w:b/>
          <w:lang w:val="en-GB"/>
        </w:rPr>
        <w:t>s</w:t>
      </w:r>
      <w:r w:rsidR="009539E4" w:rsidRPr="000D32AF">
        <w:rPr>
          <w:rFonts w:cstheme="minorHAnsi"/>
          <w:b/>
          <w:lang w:val="en-GB"/>
        </w:rPr>
        <w:t xml:space="preserve"> &amp; through web sites</w:t>
      </w:r>
      <w:r w:rsidRPr="000D32AF">
        <w:rPr>
          <w:rFonts w:cstheme="minorHAnsi"/>
          <w:b/>
          <w:lang w:val="en-GB"/>
        </w:rPr>
        <w:t>]</w:t>
      </w:r>
    </w:p>
    <w:p w14:paraId="5808A6FD" w14:textId="63AAC47A" w:rsidR="0084036F" w:rsidRPr="000D32AF" w:rsidRDefault="0084036F" w:rsidP="00744B74">
      <w:pPr>
        <w:pStyle w:val="Heading1"/>
      </w:pPr>
      <w:r w:rsidRPr="000D32AF">
        <w:t>Adams</w:t>
      </w:r>
    </w:p>
    <w:p w14:paraId="2940679F" w14:textId="77777777" w:rsidR="0084036F" w:rsidRPr="000D32AF" w:rsidRDefault="0084036F" w:rsidP="0084036F">
      <w:pPr>
        <w:rPr>
          <w:rFonts w:cstheme="minorHAnsi"/>
        </w:rPr>
      </w:pPr>
      <w:r w:rsidRPr="000D32AF">
        <w:rPr>
          <w:rFonts w:cstheme="minorHAnsi"/>
        </w:rPr>
        <w:t>Then there were carters. They started at 5.30 too, to give the horses bait and to fill up the fodder racks. Charley Adams &amp; Bob Payne were the carters. Lads left school at 11 years old. I [Eli Ankers] with Frank Farley started work driving horses, four in a team, Jolly, Boxer, Sharper and Turpin, ploughing up and down the field, six miles a day. It was better than school. The carter learnt us.</w:t>
      </w:r>
    </w:p>
    <w:p w14:paraId="3356D4D1" w14:textId="77777777" w:rsidR="003903B9" w:rsidRPr="000D32AF" w:rsidRDefault="003903B9" w:rsidP="003903B9">
      <w:pPr>
        <w:rPr>
          <w:rFonts w:cstheme="minorHAnsi"/>
          <w:i/>
          <w:color w:val="31849B" w:themeColor="accent5" w:themeShade="BF"/>
        </w:rPr>
      </w:pPr>
      <w:r w:rsidRPr="000D32AF">
        <w:rPr>
          <w:rFonts w:cstheme="minorHAnsi"/>
          <w:i/>
          <w:color w:val="31849B" w:themeColor="accent5" w:themeShade="BF"/>
        </w:rPr>
        <w:t>From Eli Ankers recollections</w:t>
      </w:r>
    </w:p>
    <w:p w14:paraId="67AE606D" w14:textId="77777777" w:rsidR="003903B9" w:rsidRPr="000D32AF" w:rsidRDefault="003903B9" w:rsidP="0084036F">
      <w:pPr>
        <w:rPr>
          <w:rFonts w:cstheme="minorHAnsi"/>
        </w:rPr>
      </w:pPr>
    </w:p>
    <w:p w14:paraId="7E4D302A" w14:textId="2145A4DF" w:rsidR="003903B9" w:rsidRPr="000D32AF" w:rsidRDefault="00905E86" w:rsidP="00905E86">
      <w:pPr>
        <w:rPr>
          <w:rFonts w:cstheme="minorHAnsi"/>
        </w:rPr>
      </w:pPr>
      <w:r w:rsidRPr="000D32AF">
        <w:rPr>
          <w:rFonts w:cstheme="minorHAnsi"/>
        </w:rPr>
        <w:t xml:space="preserve">Correction in our report last week of the sale of a Cleeve Prior property. We stated lot 8 was bought by </w:t>
      </w:r>
      <w:r w:rsidR="00B8270D" w:rsidRPr="000D32AF">
        <w:rPr>
          <w:rFonts w:cstheme="minorHAnsi"/>
        </w:rPr>
        <w:t>Mrs.</w:t>
      </w:r>
      <w:r w:rsidRPr="000D32AF">
        <w:rPr>
          <w:rFonts w:cstheme="minorHAnsi"/>
        </w:rPr>
        <w:t xml:space="preserve"> Harris, this was an error it was bought by Mr George Adams of Cleeve Prior</w:t>
      </w:r>
    </w:p>
    <w:p w14:paraId="5AD2ED75" w14:textId="29372580" w:rsidR="003903B9" w:rsidRPr="000D32AF" w:rsidRDefault="003903B9" w:rsidP="003903B9">
      <w:pPr>
        <w:rPr>
          <w:rFonts w:cstheme="minorHAnsi"/>
          <w:i/>
          <w:color w:val="31849B" w:themeColor="accent5" w:themeShade="BF"/>
        </w:rPr>
      </w:pPr>
      <w:r w:rsidRPr="000D32AF">
        <w:rPr>
          <w:rFonts w:cstheme="minorHAnsi"/>
          <w:i/>
          <w:color w:val="31849B" w:themeColor="accent5" w:themeShade="BF"/>
        </w:rPr>
        <w:t xml:space="preserve">From Evesham </w:t>
      </w:r>
      <w:r w:rsidR="00B8270D" w:rsidRPr="000D32AF">
        <w:rPr>
          <w:rFonts w:cstheme="minorHAnsi"/>
          <w:i/>
          <w:color w:val="31849B" w:themeColor="accent5" w:themeShade="BF"/>
        </w:rPr>
        <w:t>Journal</w:t>
      </w:r>
      <w:r w:rsidR="00BF40EE" w:rsidRPr="000D32AF">
        <w:rPr>
          <w:rFonts w:cstheme="minorHAnsi"/>
          <w:i/>
          <w:color w:val="31849B" w:themeColor="accent5" w:themeShade="BF"/>
        </w:rPr>
        <w:t xml:space="preserve"> </w:t>
      </w:r>
      <w:r w:rsidR="00B8270D" w:rsidRPr="000D32AF">
        <w:rPr>
          <w:rFonts w:cstheme="minorHAnsi"/>
          <w:i/>
          <w:color w:val="31849B" w:themeColor="accent5" w:themeShade="BF"/>
        </w:rPr>
        <w:t>?</w:t>
      </w:r>
      <w:r w:rsidR="00BF40EE" w:rsidRPr="000D32AF">
        <w:rPr>
          <w:rFonts w:cstheme="minorHAnsi"/>
          <w:i/>
          <w:color w:val="31849B" w:themeColor="accent5" w:themeShade="BF"/>
        </w:rPr>
        <w:t xml:space="preserve"> </w:t>
      </w:r>
      <w:r w:rsidRPr="000D32AF">
        <w:rPr>
          <w:rFonts w:cstheme="minorHAnsi"/>
          <w:i/>
          <w:color w:val="31849B" w:themeColor="accent5" w:themeShade="BF"/>
        </w:rPr>
        <w:t xml:space="preserve">1919 </w:t>
      </w:r>
    </w:p>
    <w:p w14:paraId="160B862C" w14:textId="423F877B" w:rsidR="00E11DCE" w:rsidRPr="000D32AF" w:rsidRDefault="00E11DCE" w:rsidP="00744B74">
      <w:pPr>
        <w:pStyle w:val="Heading1"/>
      </w:pPr>
      <w:r w:rsidRPr="000D32AF">
        <w:t>A</w:t>
      </w:r>
      <w:r w:rsidR="00976F1A" w:rsidRPr="000D32AF">
        <w:t>dkins</w:t>
      </w:r>
    </w:p>
    <w:tbl>
      <w:tblPr>
        <w:tblW w:w="0" w:type="auto"/>
        <w:tblCellMar>
          <w:top w:w="15" w:type="dxa"/>
          <w:left w:w="15" w:type="dxa"/>
          <w:bottom w:w="15" w:type="dxa"/>
          <w:right w:w="15" w:type="dxa"/>
        </w:tblCellMar>
        <w:tblLook w:val="04A0" w:firstRow="1" w:lastRow="0" w:firstColumn="1" w:lastColumn="0" w:noHBand="0" w:noVBand="1"/>
      </w:tblPr>
      <w:tblGrid>
        <w:gridCol w:w="6804"/>
      </w:tblGrid>
      <w:tr w:rsidR="00E11DCE" w:rsidRPr="000D32AF" w14:paraId="50C6E375" w14:textId="77777777" w:rsidTr="003903B9">
        <w:tc>
          <w:tcPr>
            <w:tcW w:w="6804" w:type="dxa"/>
          </w:tcPr>
          <w:p w14:paraId="5E99E3D9" w14:textId="2610051A" w:rsidR="00D02213" w:rsidRPr="000D32AF" w:rsidRDefault="00D02213" w:rsidP="00814543">
            <w:pPr>
              <w:spacing w:before="100" w:beforeAutospacing="1" w:after="100" w:afterAutospacing="1" w:line="240" w:lineRule="auto"/>
              <w:rPr>
                <w:rFonts w:eastAsia="Times New Roman" w:cstheme="minorHAnsi"/>
              </w:rPr>
            </w:pPr>
          </w:p>
        </w:tc>
      </w:tr>
      <w:tr w:rsidR="00E11DCE" w:rsidRPr="000D32AF" w14:paraId="090895EB" w14:textId="77777777" w:rsidTr="003903B9">
        <w:tc>
          <w:tcPr>
            <w:tcW w:w="6804" w:type="dxa"/>
          </w:tcPr>
          <w:p w14:paraId="20EB489B" w14:textId="53BD6B35" w:rsidR="00E11DCE" w:rsidRPr="000D32AF" w:rsidRDefault="00982923" w:rsidP="00814543">
            <w:pPr>
              <w:spacing w:after="0" w:line="240" w:lineRule="auto"/>
              <w:rPr>
                <w:rFonts w:eastAsia="Times New Roman" w:cstheme="minorHAnsi"/>
              </w:rPr>
            </w:pPr>
            <w:r w:rsidRPr="000D32AF">
              <w:rPr>
                <w:rFonts w:eastAsia="Times New Roman" w:cstheme="minorHAnsi"/>
              </w:rPr>
              <w:t xml:space="preserve">Henry Adkins owned Charlett house </w:t>
            </w:r>
          </w:p>
          <w:p w14:paraId="18BF597E" w14:textId="7544FA32" w:rsidR="00A80656" w:rsidRPr="000D32AF" w:rsidRDefault="003903B9" w:rsidP="00814543">
            <w:pPr>
              <w:spacing w:after="0" w:line="240" w:lineRule="auto"/>
              <w:rPr>
                <w:rFonts w:eastAsia="Times New Roman" w:cstheme="minorHAnsi"/>
                <w:i/>
                <w:color w:val="31849B" w:themeColor="accent5" w:themeShade="BF"/>
              </w:rPr>
            </w:pPr>
            <w:r w:rsidRPr="000D32AF">
              <w:rPr>
                <w:rFonts w:eastAsia="Times New Roman" w:cstheme="minorHAnsi"/>
                <w:i/>
                <w:color w:val="31849B" w:themeColor="accent5" w:themeShade="BF"/>
              </w:rPr>
              <w:t>[see Bennet]</w:t>
            </w:r>
          </w:p>
          <w:p w14:paraId="5482211B" w14:textId="77777777" w:rsidR="00A80656" w:rsidRPr="000D32AF" w:rsidRDefault="00A80656" w:rsidP="00A80656">
            <w:pPr>
              <w:rPr>
                <w:rFonts w:cstheme="minorHAnsi"/>
              </w:rPr>
            </w:pPr>
            <w:r w:rsidRPr="000D32AF">
              <w:rPr>
                <w:rFonts w:cstheme="minorHAnsi"/>
              </w:rPr>
              <w:t>Married at Cleeve Prior on 17</w:t>
            </w:r>
            <w:r w:rsidRPr="000D32AF">
              <w:rPr>
                <w:rFonts w:cstheme="minorHAnsi"/>
                <w:vertAlign w:val="superscript"/>
              </w:rPr>
              <w:t>th</w:t>
            </w:r>
            <w:r w:rsidRPr="000D32AF">
              <w:rPr>
                <w:rFonts w:cstheme="minorHAnsi"/>
              </w:rPr>
              <w:t xml:space="preserve"> July by the rev Robert Lunn Vicar of Marton cum Grafton, York’s, brother of the bridegroom Charles Lunn of Edgbaston to Amelia Sophia, only daughter of Henry Adkins of Cleeve Prior</w:t>
            </w:r>
          </w:p>
          <w:p w14:paraId="281290EF" w14:textId="77777777" w:rsidR="003903B9" w:rsidRPr="000D32AF" w:rsidRDefault="003903B9" w:rsidP="003903B9">
            <w:pPr>
              <w:spacing w:after="0" w:line="240" w:lineRule="auto"/>
              <w:rPr>
                <w:rFonts w:cstheme="minorHAnsi"/>
                <w:i/>
                <w:color w:val="31849B" w:themeColor="accent5" w:themeShade="BF"/>
              </w:rPr>
            </w:pPr>
            <w:r w:rsidRPr="000D32AF">
              <w:rPr>
                <w:rFonts w:eastAsia="Times New Roman" w:cstheme="minorHAnsi"/>
                <w:i/>
                <w:color w:val="31849B" w:themeColor="accent5" w:themeShade="BF"/>
              </w:rPr>
              <w:t>From Evesham Journal J</w:t>
            </w:r>
            <w:r w:rsidRPr="000D32AF">
              <w:rPr>
                <w:rFonts w:cstheme="minorHAnsi"/>
                <w:i/>
                <w:color w:val="31849B" w:themeColor="accent5" w:themeShade="BF"/>
              </w:rPr>
              <w:t>uly 1866</w:t>
            </w:r>
          </w:p>
          <w:p w14:paraId="224E11EE" w14:textId="77777777" w:rsidR="003903B9" w:rsidRPr="000D32AF" w:rsidRDefault="003903B9" w:rsidP="00A80656">
            <w:pPr>
              <w:rPr>
                <w:rFonts w:cstheme="minorHAnsi"/>
              </w:rPr>
            </w:pPr>
          </w:p>
          <w:p w14:paraId="1FCB8295" w14:textId="4C07EA90" w:rsidR="00A80656" w:rsidRPr="000D32AF" w:rsidRDefault="003903B9" w:rsidP="00A80656">
            <w:pPr>
              <w:rPr>
                <w:rFonts w:cstheme="minorHAnsi"/>
              </w:rPr>
            </w:pPr>
            <w:r w:rsidRPr="000D32AF">
              <w:rPr>
                <w:rFonts w:cstheme="minorHAnsi"/>
              </w:rPr>
              <w:t xml:space="preserve"> </w:t>
            </w:r>
            <w:r w:rsidR="00A80656" w:rsidRPr="000D32AF">
              <w:rPr>
                <w:rFonts w:cstheme="minorHAnsi"/>
              </w:rPr>
              <w:t>‘To be sold at Auction on 21</w:t>
            </w:r>
            <w:r w:rsidR="00A80656" w:rsidRPr="000D32AF">
              <w:rPr>
                <w:rFonts w:cstheme="minorHAnsi"/>
                <w:vertAlign w:val="superscript"/>
              </w:rPr>
              <w:t>st</w:t>
            </w:r>
            <w:r w:rsidR="00A80656" w:rsidRPr="000D32AF">
              <w:rPr>
                <w:rFonts w:cstheme="minorHAnsi"/>
              </w:rPr>
              <w:t xml:space="preserve"> September the abundant crop of choice fruit growing in the orchards known by ‘Nursery’ and ‘Upper Orchard’ by order of H Adkins, Cleeve prior. Sale at 5 o’clock.’</w:t>
            </w:r>
          </w:p>
          <w:p w14:paraId="35A47A07" w14:textId="0EFDF63F" w:rsidR="003903B9" w:rsidRPr="000D32AF" w:rsidRDefault="003903B9" w:rsidP="003903B9">
            <w:pPr>
              <w:rPr>
                <w:rFonts w:cstheme="minorHAnsi"/>
                <w:i/>
                <w:color w:val="31849B" w:themeColor="accent5" w:themeShade="BF"/>
              </w:rPr>
            </w:pPr>
            <w:r w:rsidRPr="000D32AF">
              <w:rPr>
                <w:rFonts w:eastAsia="Times New Roman" w:cstheme="minorHAnsi"/>
                <w:i/>
                <w:color w:val="31849B" w:themeColor="accent5" w:themeShade="BF"/>
              </w:rPr>
              <w:t xml:space="preserve">From Evesham Journal </w:t>
            </w:r>
            <w:r w:rsidRPr="000D32AF">
              <w:rPr>
                <w:rFonts w:cstheme="minorHAnsi"/>
                <w:i/>
                <w:color w:val="31849B" w:themeColor="accent5" w:themeShade="BF"/>
              </w:rPr>
              <w:t>September 15 1866</w:t>
            </w:r>
          </w:p>
          <w:p w14:paraId="66BE8295" w14:textId="77777777" w:rsidR="003903B9" w:rsidRPr="000D32AF" w:rsidRDefault="003903B9" w:rsidP="00A80656">
            <w:pPr>
              <w:rPr>
                <w:rFonts w:cstheme="minorHAnsi"/>
              </w:rPr>
            </w:pPr>
          </w:p>
          <w:p w14:paraId="01BE9FE4" w14:textId="7D4D3148" w:rsidR="00A80656" w:rsidRPr="000D32AF" w:rsidRDefault="00A80656" w:rsidP="00814543">
            <w:pPr>
              <w:spacing w:after="0" w:line="240" w:lineRule="auto"/>
              <w:rPr>
                <w:rFonts w:eastAsia="Times New Roman" w:cstheme="minorHAnsi"/>
              </w:rPr>
            </w:pPr>
          </w:p>
        </w:tc>
      </w:tr>
      <w:tr w:rsidR="00D02213" w:rsidRPr="000D32AF" w14:paraId="72F25315" w14:textId="77777777" w:rsidTr="003903B9">
        <w:trPr>
          <w:hidden/>
        </w:trPr>
        <w:tc>
          <w:tcPr>
            <w:tcW w:w="6804" w:type="dxa"/>
          </w:tcPr>
          <w:p w14:paraId="0FC77C25" w14:textId="634472CD" w:rsidR="00D02213" w:rsidRPr="000D32AF" w:rsidRDefault="00D02213" w:rsidP="00982923">
            <w:pPr>
              <w:spacing w:after="0" w:line="240" w:lineRule="auto"/>
              <w:ind w:right="-2246"/>
              <w:rPr>
                <w:rFonts w:eastAsia="Times New Roman" w:cstheme="minorHAnsi"/>
                <w:vanish/>
              </w:rPr>
            </w:pPr>
          </w:p>
        </w:tc>
      </w:tr>
    </w:tbl>
    <w:p w14:paraId="78B8A9A2" w14:textId="77777777" w:rsidR="00976F1A" w:rsidRPr="000D32AF" w:rsidRDefault="00976F1A" w:rsidP="00744B74">
      <w:pPr>
        <w:pStyle w:val="Heading1"/>
      </w:pPr>
      <w:r w:rsidRPr="000D32AF">
        <w:t>Allbright [See Nicholls &amp; Stephens]</w:t>
      </w:r>
    </w:p>
    <w:tbl>
      <w:tblPr>
        <w:tblW w:w="0" w:type="auto"/>
        <w:tblCellMar>
          <w:top w:w="15" w:type="dxa"/>
          <w:left w:w="15" w:type="dxa"/>
          <w:bottom w:w="15" w:type="dxa"/>
          <w:right w:w="15" w:type="dxa"/>
        </w:tblCellMar>
        <w:tblLook w:val="04A0" w:firstRow="1" w:lastRow="0" w:firstColumn="1" w:lastColumn="0" w:noHBand="0" w:noVBand="1"/>
      </w:tblPr>
      <w:tblGrid>
        <w:gridCol w:w="9972"/>
      </w:tblGrid>
      <w:tr w:rsidR="00976F1A" w:rsidRPr="000D32AF" w14:paraId="3C87FD85" w14:textId="77777777" w:rsidTr="00976F1A">
        <w:tc>
          <w:tcPr>
            <w:tcW w:w="0" w:type="auto"/>
            <w:hideMark/>
          </w:tcPr>
          <w:p w14:paraId="411E71F8" w14:textId="4E8C8C49" w:rsidR="00976F1A" w:rsidRPr="000D32AF" w:rsidRDefault="00976F1A" w:rsidP="00976F1A">
            <w:pPr>
              <w:spacing w:after="0" w:line="240" w:lineRule="auto"/>
              <w:rPr>
                <w:rFonts w:eastAsia="Times New Roman" w:cstheme="minorHAnsi"/>
              </w:rPr>
            </w:pPr>
            <w:r w:rsidRPr="000D32AF">
              <w:rPr>
                <w:rFonts w:eastAsia="Times New Roman" w:cstheme="minorHAnsi"/>
              </w:rPr>
              <w:t xml:space="preserve"> </w:t>
            </w:r>
            <w:r w:rsidR="00F9115D" w:rsidRPr="000D32AF">
              <w:rPr>
                <w:rFonts w:eastAsia="Times New Roman" w:cstheme="minorHAnsi"/>
              </w:rPr>
              <w:t xml:space="preserve">I </w:t>
            </w:r>
            <w:r w:rsidRPr="000D32AF">
              <w:rPr>
                <w:rFonts w:eastAsia="Times New Roman" w:cstheme="minorHAnsi"/>
              </w:rPr>
              <w:t>am trying to find the origins of my Grt-Grt-Grt-Grandfathers name: Allbright Stephens and what happened to him.</w:t>
            </w:r>
            <w:r w:rsidRPr="000D32AF">
              <w:rPr>
                <w:rFonts w:eastAsia="Times New Roman" w:cstheme="minorHAnsi"/>
              </w:rPr>
              <w:br/>
              <w:t>He was born in 1814, Cleeve Prior/North Littleton. Married Ann Nicholls in 1839 Cleeve Prior Church, had numerous children then seemed to disappear!!</w:t>
            </w:r>
            <w:r w:rsidRPr="000D32AF">
              <w:rPr>
                <w:rFonts w:eastAsia="Times New Roman" w:cstheme="minorHAnsi"/>
              </w:rPr>
              <w:br/>
              <w:t xml:space="preserve">Stonemason by trade, as was his father Thomas. I don’t know how he got the name, but it runs in three generations, and I </w:t>
            </w:r>
            <w:r w:rsidRPr="000D32AF">
              <w:rPr>
                <w:rFonts w:eastAsia="Times New Roman" w:cstheme="minorHAnsi"/>
              </w:rPr>
              <w:lastRenderedPageBreak/>
              <w:t>would like to find why!! I am starting to assume it was his mother’s Maiden name perhaps?</w:t>
            </w:r>
            <w:r w:rsidRPr="000D32AF">
              <w:rPr>
                <w:rFonts w:eastAsia="Times New Roman" w:cstheme="minorHAnsi"/>
              </w:rPr>
              <w:br/>
              <w:t>Can anyone help me? Many thanks</w:t>
            </w:r>
          </w:p>
          <w:p w14:paraId="48071EA5" w14:textId="77777777" w:rsidR="00976F1A" w:rsidRPr="000D32AF" w:rsidRDefault="00976F1A" w:rsidP="00976F1A">
            <w:pPr>
              <w:spacing w:before="100" w:beforeAutospacing="1" w:after="100" w:afterAutospacing="1" w:line="240" w:lineRule="auto"/>
              <w:rPr>
                <w:rFonts w:eastAsia="Times New Roman" w:cstheme="minorHAnsi"/>
              </w:rPr>
            </w:pPr>
            <w:r w:rsidRPr="000D32AF">
              <w:rPr>
                <w:rFonts w:eastAsia="Times New Roman" w:cstheme="minorHAnsi"/>
              </w:rPr>
              <w:t>Albright’s wife was called Ann Nicholls- daughter of Joseph and Sarah Nicholls? Ann’s sister was Susannah Teague married to John in 1846.</w:t>
            </w:r>
          </w:p>
          <w:p w14:paraId="57F4640B" w14:textId="77777777" w:rsidR="00B8270D" w:rsidRPr="000D32AF" w:rsidRDefault="00B8270D" w:rsidP="00B8270D">
            <w:pPr>
              <w:spacing w:after="0" w:line="240" w:lineRule="auto"/>
              <w:rPr>
                <w:rFonts w:eastAsia="Times New Roman" w:cstheme="minorHAnsi"/>
                <w:i/>
                <w:color w:val="215868" w:themeColor="accent5" w:themeShade="80"/>
              </w:rPr>
            </w:pPr>
            <w:r w:rsidRPr="000D32AF">
              <w:rPr>
                <w:rFonts w:eastAsia="Times New Roman" w:cstheme="minorHAnsi"/>
                <w:i/>
                <w:color w:val="215868" w:themeColor="accent5" w:themeShade="80"/>
              </w:rPr>
              <w:t>Genes reunited</w:t>
            </w:r>
          </w:p>
          <w:p w14:paraId="542F7AD4" w14:textId="77777777" w:rsidR="00976F1A" w:rsidRPr="000D32AF" w:rsidRDefault="00976F1A" w:rsidP="00976F1A">
            <w:pPr>
              <w:spacing w:before="100" w:beforeAutospacing="1" w:after="100" w:afterAutospacing="1" w:line="240" w:lineRule="auto"/>
              <w:rPr>
                <w:rFonts w:eastAsia="Times New Roman" w:cstheme="minorHAnsi"/>
              </w:rPr>
            </w:pPr>
          </w:p>
        </w:tc>
      </w:tr>
      <w:tr w:rsidR="00976F1A" w:rsidRPr="000D32AF" w14:paraId="5772FD53" w14:textId="77777777" w:rsidTr="00976F1A">
        <w:trPr>
          <w:hidden/>
        </w:trPr>
        <w:tc>
          <w:tcPr>
            <w:tcW w:w="0" w:type="auto"/>
            <w:hideMark/>
          </w:tcPr>
          <w:p w14:paraId="48159D60" w14:textId="77777777" w:rsidR="00976F1A" w:rsidRPr="000D32AF" w:rsidRDefault="00976F1A" w:rsidP="00976F1A">
            <w:pPr>
              <w:spacing w:after="0" w:line="240" w:lineRule="auto"/>
              <w:rPr>
                <w:rFonts w:eastAsia="Times New Roman" w:cstheme="minorHAnsi"/>
                <w:vanish/>
              </w:rPr>
            </w:pPr>
            <w:r w:rsidRPr="000D32AF">
              <w:rPr>
                <w:rFonts w:eastAsia="Times New Roman" w:cstheme="minorHAnsi"/>
                <w:vanish/>
              </w:rPr>
              <w:lastRenderedPageBreak/>
              <w:t xml:space="preserve">Surnames: </w:t>
            </w:r>
          </w:p>
          <w:p w14:paraId="00433F59" w14:textId="374D5033" w:rsidR="00976F1A" w:rsidRPr="000D32AF" w:rsidRDefault="00976F1A" w:rsidP="00976F1A">
            <w:pPr>
              <w:spacing w:after="0" w:line="240" w:lineRule="auto"/>
              <w:rPr>
                <w:rFonts w:eastAsia="Times New Roman" w:cstheme="minorHAnsi"/>
              </w:rPr>
            </w:pPr>
            <w:r w:rsidRPr="000D32AF">
              <w:rPr>
                <w:rFonts w:eastAsia="Times New Roman" w:cstheme="minorHAnsi"/>
              </w:rPr>
              <w:t>My grandfather Edwin Jesse Nicholls came from Cleeve Prior.</w:t>
            </w:r>
            <w:r w:rsidRPr="000D32AF">
              <w:rPr>
                <w:rFonts w:eastAsia="Times New Roman" w:cstheme="minorHAnsi"/>
              </w:rPr>
              <w:br/>
              <w:t>I have information that says that in 1839 Joseph Nicholls a stonemason married Emmeline Lester who died and that he remarried Sarah Teague a widow. By 1843 it appears that he was widowed again and went on to marry Lucy Edwin. They had 5 children. The youngest Edwin was my grandfather killed in the Ist World War and</w:t>
            </w:r>
            <w:r w:rsidR="00FE08F6" w:rsidRPr="000D32AF">
              <w:rPr>
                <w:rFonts w:eastAsia="Times New Roman" w:cstheme="minorHAnsi"/>
              </w:rPr>
              <w:t xml:space="preserve"> awarded</w:t>
            </w:r>
            <w:r w:rsidRPr="000D32AF">
              <w:rPr>
                <w:rFonts w:eastAsia="Times New Roman" w:cstheme="minorHAnsi"/>
              </w:rPr>
              <w:t xml:space="preserve"> the Military Cross. Doesn't help you but kind a interesting all the same.</w:t>
            </w:r>
          </w:p>
          <w:p w14:paraId="2EE1FA25" w14:textId="224ED70B" w:rsidR="00976F1A" w:rsidRPr="000D32AF" w:rsidRDefault="00F9115D" w:rsidP="00976F1A">
            <w:pPr>
              <w:spacing w:after="0" w:line="240" w:lineRule="auto"/>
              <w:rPr>
                <w:rFonts w:eastAsia="Times New Roman" w:cstheme="minorHAnsi"/>
                <w:i/>
                <w:color w:val="215868" w:themeColor="accent5" w:themeShade="80"/>
              </w:rPr>
            </w:pPr>
            <w:r w:rsidRPr="000D32AF">
              <w:rPr>
                <w:rFonts w:eastAsia="Times New Roman" w:cstheme="minorHAnsi"/>
                <w:i/>
                <w:color w:val="215868" w:themeColor="accent5" w:themeShade="80"/>
              </w:rPr>
              <w:t>Genes reunited</w:t>
            </w:r>
          </w:p>
          <w:p w14:paraId="2E463BDB" w14:textId="77777777" w:rsidR="00976F1A" w:rsidRPr="000D32AF" w:rsidRDefault="00976F1A" w:rsidP="00976F1A">
            <w:pPr>
              <w:spacing w:after="0" w:line="240" w:lineRule="auto"/>
              <w:rPr>
                <w:rFonts w:eastAsia="Times New Roman" w:cstheme="minorHAnsi"/>
              </w:rPr>
            </w:pPr>
            <w:r w:rsidRPr="000D32AF">
              <w:rPr>
                <w:rFonts w:eastAsia="Times New Roman" w:cstheme="minorHAnsi"/>
                <w:b/>
                <w:color w:val="FF0000"/>
              </w:rPr>
              <w:t>Chroniclers Note: See first World War Casualties &amp; the details of the Grave Search In the First World War</w:t>
            </w:r>
          </w:p>
        </w:tc>
      </w:tr>
    </w:tbl>
    <w:p w14:paraId="553DD0CA" w14:textId="77777777" w:rsidR="00E11DCE" w:rsidRPr="000D32AF" w:rsidRDefault="00E11DCE" w:rsidP="00744B74">
      <w:pPr>
        <w:pStyle w:val="Heading1"/>
      </w:pPr>
      <w:r w:rsidRPr="000D32AF">
        <w:t>Allen</w:t>
      </w:r>
    </w:p>
    <w:p w14:paraId="0BAE31F3" w14:textId="0090A117" w:rsidR="00F9115D" w:rsidRPr="000D32AF" w:rsidRDefault="008A4CD8" w:rsidP="00E11DCE">
      <w:pPr>
        <w:rPr>
          <w:rFonts w:eastAsia="Times New Roman" w:cstheme="minorHAnsi"/>
          <w:b/>
          <w:bCs/>
          <w:color w:val="303030"/>
        </w:rPr>
      </w:pPr>
      <w:hyperlink r:id="rId8" w:anchor="msg1195727" w:history="1">
        <w:r w:rsidR="00E11DCE" w:rsidRPr="000D32AF">
          <w:rPr>
            <w:rFonts w:eastAsia="Times New Roman" w:cstheme="minorHAnsi"/>
            <w:bCs/>
            <w:color w:val="000080"/>
          </w:rPr>
          <w:t>William and Jane Allen - Cleeve Prior</w:t>
        </w:r>
      </w:hyperlink>
      <w:r w:rsidR="00E11DCE" w:rsidRPr="000D32AF">
        <w:rPr>
          <w:rFonts w:eastAsia="Times New Roman" w:cstheme="minorHAnsi"/>
          <w:b/>
          <w:bCs/>
          <w:color w:val="303030"/>
        </w:rPr>
        <w:t xml:space="preserve"> </w:t>
      </w:r>
    </w:p>
    <w:p w14:paraId="3F7FC5B3" w14:textId="34BEECDA" w:rsidR="00E11DCE" w:rsidRPr="000D32AF" w:rsidRDefault="00CB692E" w:rsidP="00E11DCE">
      <w:pPr>
        <w:rPr>
          <w:rFonts w:eastAsia="Times New Roman" w:cstheme="minorHAnsi"/>
          <w:b/>
          <w:bCs/>
          <w:color w:val="303030"/>
        </w:rPr>
      </w:pPr>
      <w:r w:rsidRPr="000D32AF">
        <w:rPr>
          <w:rFonts w:eastAsia="Times New Roman" w:cstheme="minorHAnsi"/>
          <w:bCs/>
          <w:color w:val="FF0000"/>
        </w:rPr>
        <w:t>[</w:t>
      </w:r>
      <w:r w:rsidRPr="000D32AF">
        <w:rPr>
          <w:rFonts w:eastAsia="Times New Roman" w:cstheme="minorHAnsi"/>
          <w:color w:val="FF0000"/>
          <w:lang w:val="en-GB" w:eastAsia="en-GB"/>
        </w:rPr>
        <w:t xml:space="preserve">Chroniclers Comment </w:t>
      </w:r>
      <w:r w:rsidR="00E11DCE" w:rsidRPr="000D32AF">
        <w:rPr>
          <w:rFonts w:eastAsia="Times New Roman" w:cstheme="minorHAnsi"/>
          <w:bCs/>
          <w:color w:val="FF0000"/>
        </w:rPr>
        <w:t>see Keck</w:t>
      </w:r>
      <w:r w:rsidRPr="000D32AF">
        <w:rPr>
          <w:rFonts w:eastAsia="Times New Roman" w:cstheme="minorHAnsi"/>
          <w:bCs/>
          <w:color w:val="FF0000"/>
        </w:rPr>
        <w:t>]</w:t>
      </w:r>
    </w:p>
    <w:p w14:paraId="23D04895" w14:textId="68069FA6" w:rsidR="00EC55E3" w:rsidRPr="000D32AF" w:rsidRDefault="00EC55E3" w:rsidP="00EC55E3">
      <w:pPr>
        <w:shd w:val="clear" w:color="auto" w:fill="F1F1F1"/>
        <w:spacing w:after="0" w:line="315" w:lineRule="atLeast"/>
        <w:rPr>
          <w:rFonts w:eastAsia="Times New Roman" w:cstheme="minorHAnsi"/>
          <w:color w:val="000000"/>
          <w:lang w:val="en-GB" w:eastAsia="en-GB"/>
        </w:rPr>
      </w:pPr>
    </w:p>
    <w:p w14:paraId="087D4CD5" w14:textId="77777777" w:rsidR="00EC55E3" w:rsidRPr="000D32AF" w:rsidRDefault="008A4CD8" w:rsidP="00EC55E3">
      <w:pPr>
        <w:shd w:val="clear" w:color="auto" w:fill="F1F1F1"/>
        <w:spacing w:after="0" w:line="315" w:lineRule="atLeast"/>
        <w:outlineLvl w:val="4"/>
        <w:rPr>
          <w:rFonts w:eastAsia="Times New Roman" w:cstheme="minorHAnsi"/>
          <w:b/>
          <w:bCs/>
          <w:color w:val="303030"/>
          <w:lang w:val="en-GB" w:eastAsia="en-GB"/>
        </w:rPr>
      </w:pPr>
      <w:hyperlink r:id="rId9" w:anchor="msg1194374" w:history="1">
        <w:r w:rsidR="00EC55E3" w:rsidRPr="000D32AF">
          <w:rPr>
            <w:rFonts w:eastAsia="Times New Roman" w:cstheme="minorHAnsi"/>
            <w:b/>
            <w:bCs/>
            <w:color w:val="000080"/>
            <w:lang w:val="en-GB" w:eastAsia="en-GB"/>
          </w:rPr>
          <w:t>Re: William and Jane Allen - Cleeve Prior</w:t>
        </w:r>
      </w:hyperlink>
    </w:p>
    <w:p w14:paraId="49F92C8B" w14:textId="77777777" w:rsidR="00EC55E3" w:rsidRPr="000D32AF" w:rsidRDefault="00EC55E3" w:rsidP="00EC55E3">
      <w:pPr>
        <w:shd w:val="clear" w:color="auto" w:fill="F1F1F1"/>
        <w:spacing w:after="0" w:line="315" w:lineRule="atLeast"/>
        <w:rPr>
          <w:rFonts w:eastAsia="Times New Roman" w:cstheme="minorHAnsi"/>
          <w:color w:val="000000"/>
          <w:lang w:val="en-GB" w:eastAsia="en-GB"/>
        </w:rPr>
      </w:pPr>
      <w:r w:rsidRPr="000D32AF">
        <w:rPr>
          <w:rFonts w:eastAsia="Times New Roman" w:cstheme="minorHAnsi"/>
          <w:color w:val="000000"/>
          <w:lang w:val="en-GB" w:eastAsia="en-GB"/>
        </w:rPr>
        <w:t>« </w:t>
      </w:r>
      <w:r w:rsidRPr="000D32AF">
        <w:rPr>
          <w:rFonts w:eastAsia="Times New Roman" w:cstheme="minorHAnsi"/>
          <w:b/>
          <w:bCs/>
          <w:color w:val="000000"/>
          <w:lang w:val="en-GB" w:eastAsia="en-GB"/>
        </w:rPr>
        <w:t>Reply #5 on:</w:t>
      </w:r>
      <w:r w:rsidRPr="000D32AF">
        <w:rPr>
          <w:rFonts w:eastAsia="Times New Roman" w:cstheme="minorHAnsi"/>
          <w:color w:val="000000"/>
          <w:lang w:val="en-GB" w:eastAsia="en-GB"/>
        </w:rPr>
        <w:t> Monday 09 April 07 23:10 BST (UK) »</w:t>
      </w:r>
    </w:p>
    <w:p w14:paraId="772EADEE" w14:textId="6ABA5F0B" w:rsidR="00EC55E3" w:rsidRPr="000D32AF" w:rsidRDefault="00EC55E3" w:rsidP="00EC55E3">
      <w:pPr>
        <w:shd w:val="clear" w:color="auto" w:fill="F1F1F1"/>
        <w:spacing w:after="0" w:line="336" w:lineRule="atLeast"/>
        <w:rPr>
          <w:rFonts w:eastAsia="Times New Roman" w:cstheme="minorHAnsi"/>
          <w:color w:val="000000"/>
          <w:lang w:val="en-GB" w:eastAsia="en-GB"/>
        </w:rPr>
      </w:pPr>
      <w:r w:rsidRPr="000D32AF">
        <w:rPr>
          <w:rFonts w:eastAsia="Times New Roman" w:cstheme="minorHAnsi"/>
          <w:color w:val="000000"/>
          <w:lang w:val="en-GB" w:eastAsia="en-GB"/>
        </w:rPr>
        <w:br/>
        <w:t>The interesting connection here is Enstone I think. </w:t>
      </w:r>
      <w:r w:rsidRPr="000D32AF">
        <w:rPr>
          <w:rFonts w:eastAsia="Times New Roman" w:cstheme="minorHAnsi"/>
          <w:color w:val="000000"/>
          <w:lang w:val="en-GB" w:eastAsia="en-GB"/>
        </w:rPr>
        <w:br/>
        <w:t>Enstone was where Thomas Bushell from Cleeve Prior manor built some amazing water works in the 1620s and 30s.</w:t>
      </w:r>
      <w:r w:rsidR="00CB692E" w:rsidRPr="000D32AF">
        <w:rPr>
          <w:rFonts w:eastAsia="Times New Roman" w:cstheme="minorHAnsi"/>
          <w:color w:val="000000"/>
          <w:lang w:val="en-GB" w:eastAsia="en-GB"/>
        </w:rPr>
        <w:t xml:space="preserve"> </w:t>
      </w:r>
      <w:r w:rsidR="00CB692E" w:rsidRPr="000D32AF">
        <w:rPr>
          <w:rFonts w:eastAsia="Times New Roman" w:cstheme="minorHAnsi"/>
          <w:color w:val="FF0000"/>
          <w:lang w:val="en-GB" w:eastAsia="en-GB"/>
        </w:rPr>
        <w:t>[Chroniclers Comment see entry for Bushell]</w:t>
      </w:r>
      <w:r w:rsidRPr="000D32AF">
        <w:rPr>
          <w:rFonts w:eastAsia="Times New Roman" w:cstheme="minorHAnsi"/>
          <w:color w:val="000000"/>
          <w:lang w:val="en-GB" w:eastAsia="en-GB"/>
        </w:rPr>
        <w:br/>
        <w:t>The part of Cleeve Prior where William first turns up as a bachelor aged 27 on the 1861 i</w:t>
      </w:r>
      <w:r w:rsidR="00CB692E" w:rsidRPr="000D32AF">
        <w:rPr>
          <w:rFonts w:eastAsia="Times New Roman" w:cstheme="minorHAnsi"/>
          <w:color w:val="000000"/>
          <w:lang w:val="en-GB" w:eastAsia="en-GB"/>
        </w:rPr>
        <w:t xml:space="preserve">s </w:t>
      </w:r>
      <w:r w:rsidRPr="000D32AF">
        <w:rPr>
          <w:rFonts w:eastAsia="Times New Roman" w:cstheme="minorHAnsi"/>
          <w:color w:val="000000"/>
          <w:lang w:val="en-GB" w:eastAsia="en-GB"/>
        </w:rPr>
        <w:t>at the end nearest the Manor House and land.</w:t>
      </w:r>
      <w:r w:rsidRPr="000D32AF">
        <w:rPr>
          <w:rFonts w:eastAsia="Times New Roman" w:cstheme="minorHAnsi"/>
          <w:color w:val="000000"/>
          <w:lang w:val="en-GB" w:eastAsia="en-GB"/>
        </w:rPr>
        <w:br/>
        <w:t xml:space="preserve">As the 2 places are so far apart geographically - there must have been a connection, although the Manor House was occupied by tenants of the </w:t>
      </w:r>
      <w:r w:rsidR="00CB692E" w:rsidRPr="000D32AF">
        <w:rPr>
          <w:rFonts w:eastAsia="Times New Roman" w:cstheme="minorHAnsi"/>
          <w:color w:val="000000"/>
          <w:lang w:val="en-GB" w:eastAsia="en-GB"/>
        </w:rPr>
        <w:t>Fettiplace</w:t>
      </w:r>
      <w:r w:rsidRPr="000D32AF">
        <w:rPr>
          <w:rFonts w:eastAsia="Times New Roman" w:cstheme="minorHAnsi"/>
          <w:color w:val="000000"/>
          <w:lang w:val="en-GB" w:eastAsia="en-GB"/>
        </w:rPr>
        <w:t xml:space="preserve"> called Holtom at this time.</w:t>
      </w:r>
    </w:p>
    <w:p w14:paraId="6830B985" w14:textId="2440E921" w:rsidR="00EC55E3" w:rsidRPr="000D32AF" w:rsidRDefault="00CB692E" w:rsidP="00F9115D">
      <w:pPr>
        <w:spacing w:after="0" w:line="240" w:lineRule="auto"/>
        <w:rPr>
          <w:rFonts w:eastAsia="Times New Roman" w:cstheme="minorHAnsi"/>
          <w:b/>
          <w:bCs/>
          <w:color w:val="303030"/>
        </w:rPr>
      </w:pPr>
      <w:r w:rsidRPr="000D32AF">
        <w:rPr>
          <w:rFonts w:eastAsia="Times New Roman" w:cstheme="minorHAnsi"/>
          <w:color w:val="000000"/>
          <w:lang w:val="en-GB" w:eastAsia="en-GB"/>
        </w:rPr>
        <w:t>T</w:t>
      </w:r>
      <w:r w:rsidR="00EC55E3" w:rsidRPr="000D32AF">
        <w:rPr>
          <w:rFonts w:eastAsia="Times New Roman" w:cstheme="minorHAnsi"/>
          <w:color w:val="000000"/>
          <w:lang w:val="en-GB" w:eastAsia="en-GB"/>
        </w:rPr>
        <w:t>he connection with Enstone might be to do with the Keck family. There are Kecks living in Cleeve Prior in 1861 and 1871 and Keck was the maiden name of William Allen's mother-in-law from Enstone. There of course may be some connection with Thomas Bushell - it would be great to think there was.</w:t>
      </w:r>
      <w:r w:rsidR="00EC55E3" w:rsidRPr="000D32AF">
        <w:rPr>
          <w:rFonts w:eastAsia="Times New Roman" w:cstheme="minorHAnsi"/>
          <w:color w:val="000000"/>
          <w:lang w:val="en-GB" w:eastAsia="en-GB"/>
        </w:rPr>
        <w:br/>
      </w:r>
      <w:r w:rsidR="00EC55E3" w:rsidRPr="000D32AF">
        <w:rPr>
          <w:rFonts w:eastAsia="Times New Roman" w:cstheme="minorHAnsi"/>
          <w:color w:val="000000"/>
          <w:lang w:val="en-GB" w:eastAsia="en-GB"/>
        </w:rPr>
        <w:br/>
      </w:r>
      <w:r w:rsidRPr="000D32AF">
        <w:rPr>
          <w:rFonts w:eastAsia="Times New Roman" w:cstheme="minorHAnsi"/>
          <w:color w:val="000000"/>
          <w:lang w:val="en-GB" w:eastAsia="en-GB"/>
        </w:rPr>
        <w:t>T</w:t>
      </w:r>
      <w:r w:rsidR="00EC55E3" w:rsidRPr="000D32AF">
        <w:rPr>
          <w:rFonts w:eastAsia="Times New Roman" w:cstheme="minorHAnsi"/>
          <w:color w:val="000000"/>
          <w:lang w:val="en-GB" w:eastAsia="en-GB"/>
        </w:rPr>
        <w:t xml:space="preserve">he local records office hold the Parish minute books for the period around 1890 - possibly William's name would be in </w:t>
      </w:r>
      <w:r w:rsidR="00EC55E3" w:rsidRPr="000D32AF">
        <w:rPr>
          <w:rFonts w:eastAsia="Times New Roman" w:cstheme="minorHAnsi"/>
          <w:color w:val="000000"/>
          <w:lang w:val="en-GB" w:eastAsia="en-GB"/>
        </w:rPr>
        <w:lastRenderedPageBreak/>
        <w:t>the minute books</w:t>
      </w:r>
      <w:r w:rsidRPr="000D32AF">
        <w:rPr>
          <w:rFonts w:eastAsia="Times New Roman" w:cstheme="minorHAnsi"/>
          <w:color w:val="000000"/>
          <w:lang w:val="en-GB" w:eastAsia="en-GB"/>
        </w:rPr>
        <w:t xml:space="preserve"> he may have been the parish clerk</w:t>
      </w:r>
      <w:r w:rsidR="00EC55E3" w:rsidRPr="000D32AF">
        <w:rPr>
          <w:rFonts w:eastAsia="Times New Roman" w:cstheme="minorHAnsi"/>
          <w:color w:val="000000"/>
          <w:lang w:val="en-GB" w:eastAsia="en-GB"/>
        </w:rPr>
        <w:t xml:space="preserve">. </w:t>
      </w:r>
      <w:r w:rsidR="00EC55E3" w:rsidRPr="000D32AF">
        <w:rPr>
          <w:rFonts w:eastAsia="Times New Roman" w:cstheme="minorHAnsi"/>
          <w:color w:val="000000"/>
          <w:lang w:val="en-GB" w:eastAsia="en-GB"/>
        </w:rPr>
        <w:br/>
      </w:r>
    </w:p>
    <w:p w14:paraId="4E7C49CA" w14:textId="217D86EC" w:rsidR="00F9115D" w:rsidRPr="000D32AF" w:rsidRDefault="00E11DCE" w:rsidP="00F9115D">
      <w:pPr>
        <w:ind w:left="720"/>
        <w:rPr>
          <w:rFonts w:eastAsia="Times New Roman" w:cstheme="minorHAnsi"/>
          <w:color w:val="000000"/>
        </w:rPr>
      </w:pPr>
      <w:r w:rsidRPr="000D32AF">
        <w:rPr>
          <w:rFonts w:eastAsia="Times New Roman" w:cstheme="minorHAnsi"/>
          <w:color w:val="000000"/>
        </w:rPr>
        <w:t>Henry son of William [labourer]  &amp; Jane Allen baptised CP  March 1st 1864</w:t>
      </w:r>
      <w:r w:rsidRPr="000D32AF">
        <w:rPr>
          <w:rFonts w:eastAsia="Times New Roman" w:cstheme="minorHAnsi"/>
          <w:color w:val="000000"/>
        </w:rPr>
        <w:br/>
        <w:t>John   bapt May 30th 1866</w:t>
      </w:r>
      <w:r w:rsidRPr="000D32AF">
        <w:rPr>
          <w:rFonts w:eastAsia="Times New Roman" w:cstheme="minorHAnsi"/>
          <w:color w:val="000000"/>
        </w:rPr>
        <w:br/>
        <w:t>Rosanna bapt May 17th 1868</w:t>
      </w:r>
      <w:r w:rsidRPr="000D32AF">
        <w:rPr>
          <w:rFonts w:eastAsia="Times New Roman" w:cstheme="minorHAnsi"/>
          <w:color w:val="000000"/>
        </w:rPr>
        <w:br/>
        <w:t>David Charles bapt Dec 1st 1870</w:t>
      </w:r>
      <w:r w:rsidRPr="000D32AF">
        <w:rPr>
          <w:rFonts w:eastAsia="Times New Roman" w:cstheme="minorHAnsi"/>
          <w:color w:val="000000"/>
        </w:rPr>
        <w:br/>
        <w:t>Alice bapt Jul 27th 1873</w:t>
      </w:r>
      <w:r w:rsidRPr="000D32AF">
        <w:rPr>
          <w:rFonts w:eastAsia="Times New Roman" w:cstheme="minorHAnsi"/>
          <w:color w:val="000000"/>
        </w:rPr>
        <w:br/>
        <w:t>Henrietta bapt Aug 25th 1875</w:t>
      </w:r>
      <w:r w:rsidRPr="000D32AF">
        <w:rPr>
          <w:rFonts w:eastAsia="Times New Roman" w:cstheme="minorHAnsi"/>
          <w:color w:val="000000"/>
        </w:rPr>
        <w:br/>
        <w:t>Frank bapt Oct 4th 1877</w:t>
      </w:r>
      <w:r w:rsidRPr="000D32AF">
        <w:rPr>
          <w:rFonts w:eastAsia="Times New Roman" w:cstheme="minorHAnsi"/>
          <w:color w:val="000000"/>
        </w:rPr>
        <w:br/>
        <w:t>Wi</w:t>
      </w:r>
      <w:r w:rsidR="00F9115D" w:rsidRPr="000D32AF">
        <w:rPr>
          <w:rFonts w:eastAsia="Times New Roman" w:cstheme="minorHAnsi"/>
          <w:color w:val="000000"/>
        </w:rPr>
        <w:t>lliam Albert bapt Dec 25th 1879</w:t>
      </w:r>
    </w:p>
    <w:p w14:paraId="3049FECE" w14:textId="1127B9F4" w:rsidR="00E11DCE" w:rsidRPr="000D32AF" w:rsidRDefault="00E11DCE" w:rsidP="00F9115D">
      <w:pPr>
        <w:rPr>
          <w:rFonts w:eastAsia="Times New Roman" w:cstheme="minorHAnsi"/>
          <w:color w:val="000000"/>
        </w:rPr>
      </w:pPr>
      <w:r w:rsidRPr="000D32AF">
        <w:rPr>
          <w:rFonts w:eastAsia="Times New Roman" w:cstheme="minorHAnsi"/>
          <w:color w:val="000000"/>
        </w:rPr>
        <w:t>On April 29th 1897 Alice married Charles Mildenhall A Police Constable from Birmingham in C</w:t>
      </w:r>
      <w:r w:rsidR="007F6177" w:rsidRPr="000D32AF">
        <w:rPr>
          <w:rFonts w:eastAsia="Times New Roman" w:cstheme="minorHAnsi"/>
          <w:color w:val="000000"/>
        </w:rPr>
        <w:t xml:space="preserve">leeve </w:t>
      </w:r>
      <w:r w:rsidRPr="000D32AF">
        <w:rPr>
          <w:rFonts w:eastAsia="Times New Roman" w:cstheme="minorHAnsi"/>
          <w:color w:val="000000"/>
        </w:rPr>
        <w:t>P</w:t>
      </w:r>
      <w:r w:rsidR="007F6177" w:rsidRPr="000D32AF">
        <w:rPr>
          <w:rFonts w:eastAsia="Times New Roman" w:cstheme="minorHAnsi"/>
          <w:color w:val="000000"/>
        </w:rPr>
        <w:t>rior</w:t>
      </w:r>
      <w:r w:rsidRPr="000D32AF">
        <w:rPr>
          <w:rFonts w:eastAsia="Times New Roman" w:cstheme="minorHAnsi"/>
          <w:color w:val="000000"/>
        </w:rPr>
        <w:t xml:space="preserve">, father William Allen, </w:t>
      </w:r>
      <w:r w:rsidR="007F6177" w:rsidRPr="000D32AF">
        <w:rPr>
          <w:rFonts w:eastAsia="Times New Roman" w:cstheme="minorHAnsi"/>
          <w:color w:val="000000"/>
        </w:rPr>
        <w:t>Gardener, Witnesses</w:t>
      </w:r>
      <w:r w:rsidRPr="000D32AF">
        <w:rPr>
          <w:rFonts w:eastAsia="Times New Roman" w:cstheme="minorHAnsi"/>
          <w:color w:val="000000"/>
        </w:rPr>
        <w:t xml:space="preserve"> John Allen Rose Allen </w:t>
      </w:r>
      <w:r w:rsidRPr="000D32AF">
        <w:rPr>
          <w:rFonts w:eastAsia="Times New Roman" w:cstheme="minorHAnsi"/>
          <w:color w:val="000000"/>
        </w:rPr>
        <w:br/>
        <w:t>On Nov 17th 1898 John Allen,  Gardener married Rose Quarell of Birlingham , in C</w:t>
      </w:r>
      <w:r w:rsidR="007F6177" w:rsidRPr="000D32AF">
        <w:rPr>
          <w:rFonts w:eastAsia="Times New Roman" w:cstheme="minorHAnsi"/>
          <w:color w:val="000000"/>
        </w:rPr>
        <w:t>leeve Prior</w:t>
      </w:r>
      <w:r w:rsidRPr="000D32AF">
        <w:rPr>
          <w:rFonts w:eastAsia="Times New Roman" w:cstheme="minorHAnsi"/>
          <w:color w:val="000000"/>
        </w:rPr>
        <w:t xml:space="preserve"> father William Allen labourer, Witness Henrietta Allen</w:t>
      </w:r>
      <w:r w:rsidRPr="000D32AF">
        <w:rPr>
          <w:rFonts w:eastAsia="Times New Roman" w:cstheme="minorHAnsi"/>
          <w:color w:val="000000"/>
        </w:rPr>
        <w:br/>
        <w:t>On Jan 25th 1900 in CP David Charles Allen , gardener, married Victoria Collett of C</w:t>
      </w:r>
      <w:r w:rsidR="007F6177" w:rsidRPr="000D32AF">
        <w:rPr>
          <w:rFonts w:eastAsia="Times New Roman" w:cstheme="minorHAnsi"/>
          <w:color w:val="000000"/>
        </w:rPr>
        <w:t xml:space="preserve">leeve </w:t>
      </w:r>
      <w:r w:rsidRPr="000D32AF">
        <w:rPr>
          <w:rFonts w:eastAsia="Times New Roman" w:cstheme="minorHAnsi"/>
          <w:color w:val="000000"/>
        </w:rPr>
        <w:t>P</w:t>
      </w:r>
      <w:r w:rsidR="007F6177" w:rsidRPr="000D32AF">
        <w:rPr>
          <w:rFonts w:eastAsia="Times New Roman" w:cstheme="minorHAnsi"/>
          <w:color w:val="000000"/>
        </w:rPr>
        <w:t>rior</w:t>
      </w:r>
      <w:r w:rsidRPr="000D32AF">
        <w:rPr>
          <w:rFonts w:eastAsia="Times New Roman" w:cstheme="minorHAnsi"/>
          <w:color w:val="000000"/>
        </w:rPr>
        <w:t>, father William Allen Parish Clerk, again Henrietta Allen was a witness</w:t>
      </w:r>
      <w:r w:rsidRPr="000D32AF">
        <w:rPr>
          <w:rFonts w:eastAsia="Times New Roman" w:cstheme="minorHAnsi"/>
          <w:color w:val="000000"/>
        </w:rPr>
        <w:br/>
      </w:r>
      <w:r w:rsidRPr="000D32AF">
        <w:rPr>
          <w:rFonts w:eastAsia="Times New Roman" w:cstheme="minorHAnsi"/>
          <w:color w:val="000000"/>
        </w:rPr>
        <w:br/>
        <w:t>Gardener here may well mean Market Gardener as this is a village in the Vale of Evesham.</w:t>
      </w:r>
      <w:r w:rsidRPr="000D32AF">
        <w:rPr>
          <w:rFonts w:eastAsia="Times New Roman" w:cstheme="minorHAnsi"/>
          <w:color w:val="000000"/>
        </w:rPr>
        <w:br/>
        <w:t xml:space="preserve"> Unlikely there is a Will but this can be checked online at </w:t>
      </w:r>
      <w:hyperlink r:id="rId10" w:tgtFrame="_blank" w:history="1">
        <w:r w:rsidRPr="000D32AF">
          <w:rPr>
            <w:rFonts w:eastAsia="Times New Roman" w:cstheme="minorHAnsi"/>
            <w:color w:val="000080"/>
          </w:rPr>
          <w:t>www.nationalarchives.gov.uk</w:t>
        </w:r>
      </w:hyperlink>
      <w:r w:rsidRPr="000D32AF">
        <w:rPr>
          <w:rFonts w:eastAsia="Times New Roman" w:cstheme="minorHAnsi"/>
          <w:color w:val="000000"/>
        </w:rPr>
        <w:t xml:space="preserve">.  </w:t>
      </w:r>
      <w:r w:rsidRPr="000D32AF">
        <w:rPr>
          <w:rFonts w:eastAsia="Times New Roman" w:cstheme="minorHAnsi"/>
          <w:color w:val="000000"/>
        </w:rPr>
        <w:br/>
        <w:t xml:space="preserve">Parish Councils on came into being around 1891 and in Cleeve Prior only held an Annual Parish Meeting at the time, this was where the doings of the Village Fire Brigade [who never had a fire to extinguish] and the covering of the open ditch down Main Street were endlessly discussed. Soon they got themselves into problems with a footpath claim which led to the High Court. </w:t>
      </w:r>
      <w:r w:rsidRPr="000D32AF">
        <w:rPr>
          <w:rFonts w:eastAsia="Times New Roman" w:cstheme="minorHAnsi"/>
          <w:color w:val="000000"/>
        </w:rPr>
        <w:br/>
        <w:t>Parish Clerk could mean Clerk to the Parish Council or Clerk to the Church Council</w:t>
      </w:r>
    </w:p>
    <w:p w14:paraId="67ADD383" w14:textId="393F0E9B" w:rsidR="00F9115D" w:rsidRPr="000D32AF" w:rsidRDefault="00F9115D" w:rsidP="00F9115D">
      <w:pPr>
        <w:rPr>
          <w:rFonts w:cstheme="minorHAnsi"/>
        </w:rPr>
      </w:pPr>
      <w:r w:rsidRPr="000D32AF">
        <w:rPr>
          <w:rFonts w:eastAsia="Times New Roman" w:cstheme="minorHAnsi"/>
          <w:i/>
          <w:color w:val="215868" w:themeColor="accent5" w:themeShade="80"/>
        </w:rPr>
        <w:t>Genes reunited</w:t>
      </w:r>
    </w:p>
    <w:p w14:paraId="21C0F65C" w14:textId="77777777" w:rsidR="00F3644D" w:rsidRPr="000D32AF" w:rsidRDefault="00F3644D" w:rsidP="00744B74">
      <w:pPr>
        <w:pStyle w:val="Heading1"/>
        <w:rPr>
          <w:rFonts w:eastAsia="Times New Roman"/>
          <w:lang w:val="en-AU"/>
        </w:rPr>
      </w:pPr>
      <w:r w:rsidRPr="000D32AF">
        <w:rPr>
          <w:rFonts w:eastAsia="Times New Roman"/>
          <w:lang w:val="en-AU"/>
        </w:rPr>
        <w:t>Ankers</w:t>
      </w:r>
    </w:p>
    <w:p w14:paraId="38B280BC" w14:textId="77777777" w:rsidR="000B0684" w:rsidRPr="000D32AF" w:rsidRDefault="000B0684" w:rsidP="000B0684">
      <w:pPr>
        <w:rPr>
          <w:rFonts w:cstheme="minorHAnsi"/>
          <w:b/>
          <w:noProof/>
          <w:lang w:eastAsia="en-GB"/>
        </w:rPr>
      </w:pPr>
      <w:r w:rsidRPr="000D32AF">
        <w:rPr>
          <w:rFonts w:cstheme="minorHAnsi"/>
          <w:b/>
          <w:noProof/>
          <w:lang w:eastAsia="en-GB"/>
        </w:rPr>
        <w:t xml:space="preserve">Albert Ankers </w:t>
      </w:r>
    </w:p>
    <w:p w14:paraId="33017B7F" w14:textId="77777777" w:rsidR="000B0684" w:rsidRPr="000D32AF" w:rsidRDefault="000B0684" w:rsidP="000B0684">
      <w:pPr>
        <w:rPr>
          <w:rFonts w:cstheme="minorHAnsi"/>
          <w:noProof/>
          <w:lang w:eastAsia="en-GB"/>
        </w:rPr>
      </w:pPr>
      <w:r w:rsidRPr="000D32AF">
        <w:rPr>
          <w:rFonts w:cstheme="minorHAnsi"/>
          <w:noProof/>
          <w:lang w:eastAsia="en-GB"/>
        </w:rPr>
        <w:t>Was the gardener to Janet Halford, his father was the miller</w:t>
      </w:r>
    </w:p>
    <w:p w14:paraId="02B7F2E1" w14:textId="77777777" w:rsidR="00F3644D" w:rsidRPr="000D32AF" w:rsidRDefault="00F3644D" w:rsidP="00F3644D">
      <w:pPr>
        <w:rPr>
          <w:rFonts w:cstheme="minorHAnsi"/>
          <w:b/>
          <w:u w:val="single"/>
          <w:lang w:val="en-GB"/>
        </w:rPr>
      </w:pPr>
      <w:r w:rsidRPr="000D32AF">
        <w:rPr>
          <w:rFonts w:cstheme="minorHAnsi"/>
          <w:noProof/>
          <w:lang w:val="en-GB" w:eastAsia="en-GB"/>
        </w:rPr>
        <w:lastRenderedPageBreak/>
        <w:drawing>
          <wp:inline distT="0" distB="0" distL="0" distR="0" wp14:anchorId="7A24E823" wp14:editId="74EA7874">
            <wp:extent cx="5953805" cy="16837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67568" cy="1687624"/>
                    </a:xfrm>
                    <a:prstGeom prst="rect">
                      <a:avLst/>
                    </a:prstGeom>
                  </pic:spPr>
                </pic:pic>
              </a:graphicData>
            </a:graphic>
          </wp:inline>
        </w:drawing>
      </w:r>
    </w:p>
    <w:p w14:paraId="65ED51D7" w14:textId="77777777" w:rsidR="00F3644D" w:rsidRPr="000D32AF" w:rsidRDefault="00F3644D" w:rsidP="00F3644D">
      <w:pPr>
        <w:rPr>
          <w:rFonts w:cstheme="minorHAnsi"/>
          <w:noProof/>
        </w:rPr>
      </w:pPr>
      <w:r w:rsidRPr="000D32AF">
        <w:rPr>
          <w:rFonts w:cstheme="minorHAnsi"/>
          <w:noProof/>
        </w:rPr>
        <w:t xml:space="preserve">       </w:t>
      </w:r>
      <w:r w:rsidRPr="000D32AF">
        <w:rPr>
          <w:rFonts w:cstheme="minorHAnsi"/>
          <w:noProof/>
          <w:lang w:val="en-GB" w:eastAsia="en-GB"/>
        </w:rPr>
        <w:drawing>
          <wp:inline distT="0" distB="0" distL="0" distR="0" wp14:anchorId="621BF027" wp14:editId="64D8E54D">
            <wp:extent cx="5605670" cy="100794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26978" cy="1011774"/>
                    </a:xfrm>
                    <a:prstGeom prst="rect">
                      <a:avLst/>
                    </a:prstGeom>
                  </pic:spPr>
                </pic:pic>
              </a:graphicData>
            </a:graphic>
          </wp:inline>
        </w:drawing>
      </w:r>
    </w:p>
    <w:p w14:paraId="6D5B648B" w14:textId="432020DB" w:rsidR="00F3644D" w:rsidRPr="000D32AF" w:rsidRDefault="00F3644D" w:rsidP="00F3644D">
      <w:pPr>
        <w:rPr>
          <w:rFonts w:cstheme="minorHAnsi"/>
          <w:noProof/>
        </w:rPr>
      </w:pPr>
      <w:r w:rsidRPr="000D32AF">
        <w:rPr>
          <w:rFonts w:cstheme="minorHAnsi"/>
          <w:noProof/>
        </w:rPr>
        <w:t xml:space="preserve">   </w:t>
      </w:r>
      <w:r w:rsidRPr="000D32AF">
        <w:rPr>
          <w:rFonts w:cstheme="minorHAnsi"/>
          <w:noProof/>
          <w:lang w:val="en-GB" w:eastAsia="en-GB"/>
        </w:rPr>
        <w:drawing>
          <wp:inline distT="0" distB="0" distL="0" distR="0" wp14:anchorId="6FE1B2B5" wp14:editId="4091ADA2">
            <wp:extent cx="5350872" cy="44533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69150" cy="446855"/>
                    </a:xfrm>
                    <a:prstGeom prst="rect">
                      <a:avLst/>
                    </a:prstGeom>
                  </pic:spPr>
                </pic:pic>
              </a:graphicData>
            </a:graphic>
          </wp:inline>
        </w:drawing>
      </w:r>
    </w:p>
    <w:p w14:paraId="662D1EBB" w14:textId="77777777" w:rsidR="00F3644D" w:rsidRPr="000D32AF" w:rsidRDefault="00F3644D" w:rsidP="00F3644D">
      <w:pPr>
        <w:rPr>
          <w:rFonts w:cstheme="minorHAnsi"/>
          <w:i/>
          <w:noProof/>
          <w:color w:val="215868" w:themeColor="accent5" w:themeShade="80"/>
        </w:rPr>
      </w:pPr>
      <w:r w:rsidRPr="000D32AF">
        <w:rPr>
          <w:rFonts w:cstheme="minorHAnsi"/>
          <w:i/>
          <w:noProof/>
          <w:color w:val="215868" w:themeColor="accent5" w:themeShade="80"/>
        </w:rPr>
        <w:t xml:space="preserve">Information From Genes Re -united    </w:t>
      </w:r>
    </w:p>
    <w:tbl>
      <w:tblPr>
        <w:tblW w:w="4904" w:type="pct"/>
        <w:tblInd w:w="142" w:type="dxa"/>
        <w:tblLayout w:type="fixed"/>
        <w:tblCellMar>
          <w:top w:w="15" w:type="dxa"/>
          <w:left w:w="15" w:type="dxa"/>
          <w:bottom w:w="15" w:type="dxa"/>
          <w:right w:w="15" w:type="dxa"/>
        </w:tblCellMar>
        <w:tblLook w:val="04A0" w:firstRow="1" w:lastRow="0" w:firstColumn="1" w:lastColumn="0" w:noHBand="0" w:noVBand="1"/>
        <w:tblDescription w:val="Message Inbox"/>
      </w:tblPr>
      <w:tblGrid>
        <w:gridCol w:w="7400"/>
        <w:gridCol w:w="2381"/>
      </w:tblGrid>
      <w:tr w:rsidR="00F3644D" w:rsidRPr="000D32AF" w14:paraId="324B0810" w14:textId="77777777" w:rsidTr="00315CB9">
        <w:tc>
          <w:tcPr>
            <w:tcW w:w="7400" w:type="dxa"/>
            <w:tcMar>
              <w:top w:w="192" w:type="dxa"/>
              <w:left w:w="15" w:type="dxa"/>
              <w:bottom w:w="192" w:type="dxa"/>
              <w:right w:w="240" w:type="dxa"/>
            </w:tcMar>
            <w:vAlign w:val="center"/>
            <w:hideMark/>
          </w:tcPr>
          <w:p w14:paraId="2A9C59FA" w14:textId="7437138C" w:rsidR="00F3644D" w:rsidRPr="000D32AF" w:rsidRDefault="00F3644D" w:rsidP="005E4955">
            <w:pPr>
              <w:numPr>
                <w:ilvl w:val="0"/>
                <w:numId w:val="11"/>
              </w:numPr>
              <w:spacing w:before="100" w:beforeAutospacing="1" w:after="48" w:line="270" w:lineRule="atLeast"/>
              <w:rPr>
                <w:rFonts w:eastAsia="Times New Roman" w:cstheme="minorHAnsi"/>
                <w:color w:val="000000" w:themeColor="text1"/>
              </w:rPr>
            </w:pPr>
            <w:r w:rsidRPr="000D32AF">
              <w:rPr>
                <w:rFonts w:eastAsia="Times New Roman" w:cstheme="minorHAnsi"/>
                <w:b/>
                <w:bCs/>
                <w:color w:val="000000" w:themeColor="text1"/>
              </w:rPr>
              <w:t>From:</w:t>
            </w:r>
            <w:r w:rsidRPr="000D32AF">
              <w:rPr>
                <w:rFonts w:eastAsia="Times New Roman" w:cstheme="minorHAnsi"/>
                <w:color w:val="000000" w:themeColor="text1"/>
              </w:rPr>
              <w:t xml:space="preserve"> Jacqueline Ankers </w:t>
            </w:r>
          </w:p>
          <w:p w14:paraId="5CC06C54" w14:textId="77777777" w:rsidR="007F6177" w:rsidRPr="000D32AF" w:rsidRDefault="007F6177" w:rsidP="007F6177">
            <w:pPr>
              <w:spacing w:before="100" w:beforeAutospacing="1" w:after="100" w:afterAutospacing="1" w:line="240" w:lineRule="auto"/>
              <w:ind w:left="720"/>
              <w:rPr>
                <w:rFonts w:eastAsia="Times New Roman" w:cstheme="minorHAnsi"/>
                <w:color w:val="000000" w:themeColor="text1"/>
              </w:rPr>
            </w:pPr>
            <w:r w:rsidRPr="000D32AF">
              <w:rPr>
                <w:rFonts w:eastAsia="Times New Roman" w:cstheme="minorHAnsi"/>
                <w:color w:val="000000" w:themeColor="text1"/>
              </w:rPr>
              <w:t xml:space="preserve">Hello </w:t>
            </w:r>
            <w:r w:rsidRPr="000D32AF">
              <w:rPr>
                <w:rFonts w:eastAsia="Times New Roman" w:cstheme="minorHAnsi"/>
                <w:color w:val="000000" w:themeColor="text1"/>
              </w:rPr>
              <w:br/>
            </w:r>
            <w:r w:rsidRPr="000D32AF">
              <w:rPr>
                <w:rFonts w:eastAsia="Times New Roman" w:cstheme="minorHAnsi"/>
                <w:color w:val="000000" w:themeColor="text1"/>
              </w:rPr>
              <w:br/>
              <w:t xml:space="preserve">I am afraid I do not know anything about Albert Ankers other than he lived at Fir Tree Corner/Cottage and had a granddaughter named Beryl and a daughter Jessy. </w:t>
            </w:r>
            <w:r w:rsidRPr="000D32AF">
              <w:rPr>
                <w:rFonts w:eastAsia="Times New Roman" w:cstheme="minorHAnsi"/>
                <w:color w:val="000000" w:themeColor="text1"/>
              </w:rPr>
              <w:br/>
              <w:t xml:space="preserve">There were two strands of the Ankers family in Cleeve Prior and I belong to the other one - the family from the Kings Arms and Lynwood. I do know a little about the village and some of the people from the past </w:t>
            </w:r>
            <w:r w:rsidRPr="000D32AF">
              <w:rPr>
                <w:rFonts w:eastAsia="Times New Roman" w:cstheme="minorHAnsi"/>
                <w:color w:val="000000" w:themeColor="text1"/>
              </w:rPr>
              <w:br/>
              <w:t xml:space="preserve">You have probably heard most of the stories but if you would like to give me a call I would be more than happy to have a chat and I also have some old photos. </w:t>
            </w:r>
            <w:r w:rsidRPr="000D32AF">
              <w:rPr>
                <w:rFonts w:eastAsia="Times New Roman" w:cstheme="minorHAnsi"/>
                <w:color w:val="000000" w:themeColor="text1"/>
              </w:rPr>
              <w:br/>
            </w:r>
            <w:r w:rsidRPr="000D32AF">
              <w:rPr>
                <w:rFonts w:eastAsia="Times New Roman" w:cstheme="minorHAnsi"/>
                <w:color w:val="000000" w:themeColor="text1"/>
              </w:rPr>
              <w:br/>
              <w:t xml:space="preserve">Look forward to hearing from you </w:t>
            </w:r>
            <w:r w:rsidRPr="000D32AF">
              <w:rPr>
                <w:rFonts w:eastAsia="Times New Roman" w:cstheme="minorHAnsi"/>
                <w:color w:val="000000" w:themeColor="text1"/>
              </w:rPr>
              <w:br/>
            </w:r>
            <w:r w:rsidRPr="000D32AF">
              <w:rPr>
                <w:rFonts w:eastAsia="Times New Roman" w:cstheme="minorHAnsi"/>
                <w:color w:val="000000" w:themeColor="text1"/>
              </w:rPr>
              <w:lastRenderedPageBreak/>
              <w:br/>
              <w:t>Regards Jackie Riches (Ankers)</w:t>
            </w:r>
          </w:p>
          <w:p w14:paraId="5D08A90E" w14:textId="77777777" w:rsidR="007F6177" w:rsidRPr="000D32AF" w:rsidRDefault="007F6177" w:rsidP="007F6177">
            <w:pPr>
              <w:shd w:val="clear" w:color="auto" w:fill="FFFFFF"/>
              <w:ind w:left="720"/>
              <w:rPr>
                <w:rFonts w:eastAsia="Times New Roman" w:cstheme="minorHAnsi"/>
                <w:i/>
                <w:color w:val="000000"/>
              </w:rPr>
            </w:pPr>
            <w:r w:rsidRPr="000D32AF">
              <w:rPr>
                <w:rFonts w:eastAsia="Times New Roman" w:cstheme="minorHAnsi"/>
                <w:color w:val="000000" w:themeColor="text1"/>
              </w:rPr>
              <w:br/>
            </w:r>
            <w:r w:rsidRPr="000D32AF">
              <w:rPr>
                <w:rFonts w:eastAsia="Times New Roman" w:cstheme="minorHAnsi"/>
                <w:i/>
                <w:color w:val="215868" w:themeColor="accent5" w:themeShade="80"/>
              </w:rPr>
              <w:t>Further from Jackie Riches (Ankers)</w:t>
            </w:r>
          </w:p>
          <w:p w14:paraId="304A766C" w14:textId="15FD9A10" w:rsidR="007F6177" w:rsidRPr="000D32AF" w:rsidRDefault="007F6177" w:rsidP="007F6177">
            <w:pPr>
              <w:shd w:val="clear" w:color="auto" w:fill="FFFFFF"/>
              <w:ind w:left="720"/>
              <w:rPr>
                <w:rFonts w:eastAsia="Times New Roman" w:cstheme="minorHAnsi"/>
                <w:color w:val="000000"/>
              </w:rPr>
            </w:pPr>
            <w:r w:rsidRPr="000D32AF">
              <w:rPr>
                <w:rFonts w:eastAsia="Times New Roman" w:cstheme="minorHAnsi"/>
                <w:color w:val="000000"/>
              </w:rPr>
              <w:t xml:space="preserve">My grandparents, Esther and Richard (often known as jack) Ankers, had the land known as Rocks Ground, which was to the right  of the Evesham Road  council houses from the front.   On this they had an apple and plum orchard and also grew Brussels sprouts and salad veg in season.    The apples would be picked and put into pot boxes and transported back to Lynwood by horse and cart for sorting and onward transmission to Birmingham Central Market or sold locally.     Produce was put into chip baskets or pot boxes and crates and left by the roadside for collection by one of the local transport companies (Marshalls is one I remember, also Langstons of </w:t>
            </w:r>
            <w:r w:rsidR="00F9115D" w:rsidRPr="000D32AF">
              <w:rPr>
                <w:rFonts w:eastAsia="Times New Roman" w:cstheme="minorHAnsi"/>
                <w:color w:val="000000"/>
              </w:rPr>
              <w:t>Marlcliffe</w:t>
            </w:r>
            <w:r w:rsidRPr="000D32AF">
              <w:rPr>
                <w:rFonts w:eastAsia="Times New Roman" w:cstheme="minorHAnsi"/>
                <w:color w:val="000000"/>
              </w:rPr>
              <w:t xml:space="preserve">) to  be taken to the above market.   Business was conducted on trust and payment arrived in due course from the </w:t>
            </w:r>
            <w:r w:rsidR="00F9115D" w:rsidRPr="000D32AF">
              <w:rPr>
                <w:rFonts w:eastAsia="Times New Roman" w:cstheme="minorHAnsi"/>
                <w:color w:val="000000"/>
              </w:rPr>
              <w:t>market.</w:t>
            </w:r>
            <w:r w:rsidRPr="000D32AF">
              <w:rPr>
                <w:rFonts w:eastAsia="Times New Roman" w:cstheme="minorHAnsi"/>
                <w:color w:val="000000"/>
              </w:rPr>
              <w:t>    Dad was still using a horse and cart in 1954, also Old Bill,   the cart horse was still being used to plough the land, including the fourteen or so acres in Hoden Lane.   My granny did not like change which made life extremely difficult as the years went by.    They grew</w:t>
            </w:r>
            <w:r w:rsidR="00F9115D" w:rsidRPr="000D32AF">
              <w:rPr>
                <w:rFonts w:eastAsia="Times New Roman" w:cstheme="minorHAnsi"/>
                <w:color w:val="000000"/>
              </w:rPr>
              <w:t> asparagus</w:t>
            </w:r>
            <w:r w:rsidRPr="000D32AF">
              <w:rPr>
                <w:rFonts w:eastAsia="Times New Roman" w:cstheme="minorHAnsi"/>
                <w:color w:val="000000"/>
              </w:rPr>
              <w:t>, strawberries and cultivated blackberries, along with the usual wheat and cabbages, etc.   The bower from the asparagus was cut and bundled and sent to BC Market to be sold for use in flower arranging. </w:t>
            </w:r>
          </w:p>
          <w:p w14:paraId="33ADDC23" w14:textId="77777777" w:rsidR="007F6177" w:rsidRPr="000D32AF" w:rsidRDefault="007F6177" w:rsidP="007F6177">
            <w:pPr>
              <w:shd w:val="clear" w:color="auto" w:fill="FFFFFF"/>
              <w:ind w:left="720"/>
              <w:rPr>
                <w:rFonts w:eastAsia="Times New Roman" w:cstheme="minorHAnsi"/>
                <w:color w:val="000000"/>
              </w:rPr>
            </w:pPr>
            <w:r w:rsidRPr="000D32AF">
              <w:rPr>
                <w:rFonts w:eastAsia="Times New Roman" w:cstheme="minorHAnsi"/>
                <w:color w:val="000000"/>
              </w:rPr>
              <w:t>Hope this is not too boring but not sure what you want to know.</w:t>
            </w:r>
          </w:p>
          <w:p w14:paraId="2FE2E875" w14:textId="73B66D0A" w:rsidR="007F6177" w:rsidRPr="000D32AF" w:rsidRDefault="007F6177" w:rsidP="007F6177">
            <w:pPr>
              <w:shd w:val="clear" w:color="auto" w:fill="FFFFFF"/>
              <w:ind w:left="720"/>
              <w:rPr>
                <w:rFonts w:eastAsia="Times New Roman" w:cstheme="minorHAnsi"/>
                <w:color w:val="000000"/>
              </w:rPr>
            </w:pPr>
            <w:r w:rsidRPr="000D32AF">
              <w:rPr>
                <w:rFonts w:eastAsia="Times New Roman" w:cstheme="minorHAnsi"/>
                <w:color w:val="000000"/>
              </w:rPr>
              <w:t xml:space="preserve"> Lynwood was built for Clara Ankers and was situated in what was essentially a farmyard.   I am not sure if the double gates are still at the top of the drive but these blocked the farmyard from the road and village and were very effective as they were quite large.    There was a huge tin and wood structure attached to the back wall of Sharrow, just inside the gates, and this was used </w:t>
            </w:r>
            <w:r w:rsidR="00F9115D" w:rsidRPr="000D32AF">
              <w:rPr>
                <w:rFonts w:eastAsia="Times New Roman" w:cstheme="minorHAnsi"/>
                <w:color w:val="000000"/>
              </w:rPr>
              <w:t>to house</w:t>
            </w:r>
            <w:r w:rsidRPr="000D32AF">
              <w:rPr>
                <w:rFonts w:eastAsia="Times New Roman" w:cstheme="minorHAnsi"/>
                <w:color w:val="000000"/>
              </w:rPr>
              <w:t xml:space="preserve"> the cart, trap, various bicycles, farm implements and   cradles for asparagus and loads of other items.     The farmyard ran right across the back of Sharrow, out to the Bidford road (I believe the stable block can still be seen from the road.   The cows were brought in either from Hoden Lane of Sett (or Dead) Furlong, which was at the end of Quarry Lane</w:t>
            </w:r>
            <w:r w:rsidR="00F9115D" w:rsidRPr="000D32AF">
              <w:rPr>
                <w:rFonts w:eastAsia="Times New Roman" w:cstheme="minorHAnsi"/>
                <w:color w:val="000000"/>
              </w:rPr>
              <w:t> and</w:t>
            </w:r>
            <w:r w:rsidRPr="000D32AF">
              <w:rPr>
                <w:rFonts w:eastAsia="Times New Roman" w:cstheme="minorHAnsi"/>
                <w:color w:val="000000"/>
              </w:rPr>
              <w:t xml:space="preserve"> milked in the stables, where the swallows returned each year.  There was a chicken house (which included Bantams)</w:t>
            </w:r>
            <w:r w:rsidR="00F9115D" w:rsidRPr="000D32AF">
              <w:rPr>
                <w:rFonts w:eastAsia="Times New Roman" w:cstheme="minorHAnsi"/>
                <w:color w:val="000000"/>
              </w:rPr>
              <w:t> pigsties</w:t>
            </w:r>
            <w:r w:rsidRPr="000D32AF">
              <w:rPr>
                <w:rFonts w:eastAsia="Times New Roman" w:cstheme="minorHAnsi"/>
                <w:color w:val="000000"/>
              </w:rPr>
              <w:t xml:space="preserve">, a harness and tack room and the trap house.   A wood pile and a midden, all hidden behind Lynwood.   There were ducks and </w:t>
            </w:r>
            <w:r w:rsidRPr="000D32AF">
              <w:rPr>
                <w:rFonts w:eastAsia="Times New Roman" w:cstheme="minorHAnsi"/>
                <w:color w:val="000000"/>
              </w:rPr>
              <w:lastRenderedPageBreak/>
              <w:t>geese in the orchard to the right on the house   A lovely place for a child.   My parents left Lynwood</w:t>
            </w:r>
            <w:r w:rsidR="00F9115D" w:rsidRPr="000D32AF">
              <w:rPr>
                <w:rFonts w:eastAsia="Times New Roman" w:cstheme="minorHAnsi"/>
                <w:color w:val="000000"/>
              </w:rPr>
              <w:t> in</w:t>
            </w:r>
            <w:r w:rsidRPr="000D32AF">
              <w:rPr>
                <w:rFonts w:eastAsia="Times New Roman" w:cstheme="minorHAnsi"/>
                <w:color w:val="000000"/>
              </w:rPr>
              <w:t xml:space="preserve"> 1949 I think and rented a cottage from Mrs. Sadie Edwards who lived at </w:t>
            </w:r>
            <w:r w:rsidR="00F9115D" w:rsidRPr="000D32AF">
              <w:rPr>
                <w:rFonts w:eastAsia="Times New Roman" w:cstheme="minorHAnsi"/>
                <w:color w:val="000000"/>
              </w:rPr>
              <w:t>K</w:t>
            </w:r>
            <w:r w:rsidRPr="000D32AF">
              <w:rPr>
                <w:rFonts w:eastAsia="Times New Roman" w:cstheme="minorHAnsi"/>
                <w:color w:val="000000"/>
              </w:rPr>
              <w:t>emises</w:t>
            </w:r>
            <w:r w:rsidR="00F9115D" w:rsidRPr="000D32AF">
              <w:rPr>
                <w:rFonts w:eastAsia="Times New Roman" w:cstheme="minorHAnsi"/>
                <w:color w:val="000000"/>
              </w:rPr>
              <w:t xml:space="preserve"> </w:t>
            </w:r>
            <w:r w:rsidRPr="000D32AF">
              <w:rPr>
                <w:rFonts w:eastAsia="Times New Roman" w:cstheme="minorHAnsi"/>
                <w:color w:val="000000"/>
              </w:rPr>
              <w:t>Cottage opposite the village shop.  The cottage was named Hill crest (now Almond Cottage I believe).    It was very old and had a twisting stone staircase, a lot of woodworm (mum always said she could hear the deathwatch beetles ticking in the beams.    I seem to remember there was a door in the wall of the entrance passage and seeing Mrs. Taylor (who ran the shop) coming through the door in her bathrobe to have a bath in the bathtub which stood in the middle of the kitchen (covered with a large wooden board which mum used as a table).   There was an outside bucket lavatory which dad had to creep out to in the middle of the night and empty into a hole which he</w:t>
            </w:r>
            <w:r w:rsidR="00F9115D" w:rsidRPr="000D32AF">
              <w:rPr>
                <w:rFonts w:eastAsia="Times New Roman" w:cstheme="minorHAnsi"/>
                <w:color w:val="000000"/>
              </w:rPr>
              <w:t> had</w:t>
            </w:r>
            <w:r w:rsidRPr="000D32AF">
              <w:rPr>
                <w:rFonts w:eastAsia="Times New Roman" w:cstheme="minorHAnsi"/>
                <w:color w:val="000000"/>
              </w:rPr>
              <w:t xml:space="preserve"> to dig! </w:t>
            </w:r>
          </w:p>
          <w:p w14:paraId="2EFC9DC2" w14:textId="7DC6BA7D" w:rsidR="007F6177" w:rsidRPr="000D32AF" w:rsidRDefault="00F9115D" w:rsidP="007F6177">
            <w:pPr>
              <w:shd w:val="clear" w:color="auto" w:fill="FFFFFF"/>
              <w:ind w:left="720"/>
              <w:rPr>
                <w:rFonts w:eastAsia="Times New Roman" w:cstheme="minorHAnsi"/>
                <w:color w:val="000000"/>
              </w:rPr>
            </w:pPr>
            <w:r w:rsidRPr="000D32AF">
              <w:rPr>
                <w:rFonts w:eastAsia="Times New Roman" w:cstheme="minorHAnsi"/>
                <w:color w:val="000000"/>
              </w:rPr>
              <w:t>Mr.</w:t>
            </w:r>
            <w:r w:rsidR="007F6177" w:rsidRPr="000D32AF">
              <w:rPr>
                <w:rFonts w:eastAsia="Times New Roman" w:cstheme="minorHAnsi"/>
                <w:color w:val="000000"/>
              </w:rPr>
              <w:t xml:space="preserve"> Stevens had an orchard which ran under my bedroom window on the right as you look at the cottage in which he kept goats (the smell was awful, just like old fashioned fish paste- yuk).     </w:t>
            </w:r>
          </w:p>
          <w:p w14:paraId="2C3CD95E" w14:textId="77777777" w:rsidR="007F6177" w:rsidRPr="000D32AF" w:rsidRDefault="007F6177" w:rsidP="007F6177">
            <w:pPr>
              <w:shd w:val="clear" w:color="auto" w:fill="FFFFFF"/>
              <w:ind w:left="720"/>
              <w:rPr>
                <w:rFonts w:eastAsia="Times New Roman" w:cstheme="minorHAnsi"/>
                <w:color w:val="000000"/>
              </w:rPr>
            </w:pPr>
            <w:r w:rsidRPr="000D32AF">
              <w:rPr>
                <w:rFonts w:eastAsia="Times New Roman" w:cstheme="minorHAnsi"/>
                <w:color w:val="000000"/>
              </w:rPr>
              <w:t>I could go on for hours but hope I have not bored you stiff. </w:t>
            </w:r>
          </w:p>
          <w:p w14:paraId="356BC656" w14:textId="6B87BD9B" w:rsidR="007F6177" w:rsidRPr="000D32AF" w:rsidRDefault="007F6177" w:rsidP="007F6177">
            <w:pPr>
              <w:shd w:val="clear" w:color="auto" w:fill="FFFFFF"/>
              <w:ind w:left="720"/>
              <w:rPr>
                <w:rFonts w:eastAsia="Times New Roman" w:cstheme="minorHAnsi"/>
                <w:color w:val="000000"/>
              </w:rPr>
            </w:pPr>
            <w:r w:rsidRPr="000D32AF">
              <w:rPr>
                <w:rFonts w:eastAsia="Times New Roman" w:cstheme="minorHAnsi"/>
                <w:color w:val="000000"/>
              </w:rPr>
              <w:t xml:space="preserve">When Clara and Eli were the innkeepers </w:t>
            </w:r>
            <w:r w:rsidR="00F9115D" w:rsidRPr="000D32AF">
              <w:rPr>
                <w:rFonts w:eastAsia="Times New Roman" w:cstheme="minorHAnsi"/>
                <w:color w:val="000000"/>
              </w:rPr>
              <w:t>at the</w:t>
            </w:r>
            <w:r w:rsidRPr="000D32AF">
              <w:rPr>
                <w:rFonts w:eastAsia="Times New Roman" w:cstheme="minorHAnsi"/>
                <w:color w:val="000000"/>
              </w:rPr>
              <w:t xml:space="preserve"> Kings Arms they would let the village people use their large ovens to cook food to save fuel (they were green even then).    They also had a very good off licence business (cider) which was made at the cider mill next door.    Pigeons were kept in the dovecote above the barn for use in the kitchen. </w:t>
            </w:r>
          </w:p>
          <w:p w14:paraId="02A4AD42" w14:textId="77777777" w:rsidR="007F6177" w:rsidRPr="000D32AF" w:rsidRDefault="007F6177" w:rsidP="007F6177">
            <w:pPr>
              <w:shd w:val="clear" w:color="auto" w:fill="FFFFFF"/>
              <w:ind w:left="720"/>
              <w:rPr>
                <w:rFonts w:eastAsia="Times New Roman" w:cstheme="minorHAnsi"/>
                <w:color w:val="000000"/>
              </w:rPr>
            </w:pPr>
            <w:r w:rsidRPr="000D32AF">
              <w:rPr>
                <w:rFonts w:eastAsia="Times New Roman" w:cstheme="minorHAnsi"/>
                <w:color w:val="000000"/>
              </w:rPr>
              <w:t>When I was growing up there was an Eli Ankers who lived in Nightingale Lane, along with his wife, they were childless.    Eli's sister Rose also lived with them.</w:t>
            </w:r>
          </w:p>
          <w:p w14:paraId="0297728E" w14:textId="77777777" w:rsidR="007F6177" w:rsidRPr="000D32AF" w:rsidRDefault="007F6177" w:rsidP="007F6177">
            <w:pPr>
              <w:shd w:val="clear" w:color="auto" w:fill="FFFFFF"/>
              <w:ind w:left="720"/>
              <w:rPr>
                <w:rFonts w:eastAsia="Times New Roman" w:cstheme="minorHAnsi"/>
                <w:color w:val="000000"/>
              </w:rPr>
            </w:pPr>
            <w:r w:rsidRPr="000D32AF">
              <w:rPr>
                <w:rFonts w:eastAsia="Times New Roman" w:cstheme="minorHAnsi"/>
                <w:color w:val="000000"/>
              </w:rPr>
              <w:t xml:space="preserve">She lost her sweetheart during the first world war and had what we would term a breakdown.    She was put into a local mental hospital for many years and Eli had a great deal of trouble obtaining her release because she was such a good worker.   She was an absolute delight, childlike in a sweet and gentle way - everyone loved her.       It would take a while to put the Ankers family tree on here for you but I can have a go if you wish in the future.   </w:t>
            </w:r>
          </w:p>
          <w:p w14:paraId="07126033" w14:textId="654BA0F6" w:rsidR="007F6177" w:rsidRPr="000D32AF" w:rsidRDefault="007F6177" w:rsidP="007F6177">
            <w:pPr>
              <w:shd w:val="clear" w:color="auto" w:fill="FFFFFF"/>
              <w:ind w:left="720"/>
              <w:rPr>
                <w:rFonts w:eastAsia="Times New Roman" w:cstheme="minorHAnsi"/>
                <w:color w:val="000000"/>
              </w:rPr>
            </w:pPr>
            <w:r w:rsidRPr="000D32AF">
              <w:rPr>
                <w:rFonts w:eastAsia="Times New Roman" w:cstheme="minorHAnsi"/>
                <w:color w:val="000000"/>
              </w:rPr>
              <w:t xml:space="preserve"> I have a lot of memories of people in the village, </w:t>
            </w:r>
            <w:r w:rsidR="00F9115D" w:rsidRPr="000D32AF">
              <w:rPr>
                <w:rFonts w:eastAsia="Times New Roman" w:cstheme="minorHAnsi"/>
                <w:color w:val="000000"/>
              </w:rPr>
              <w:t>Mr.</w:t>
            </w:r>
            <w:r w:rsidRPr="000D32AF">
              <w:rPr>
                <w:rFonts w:eastAsia="Times New Roman" w:cstheme="minorHAnsi"/>
                <w:color w:val="000000"/>
              </w:rPr>
              <w:t xml:space="preserve"> Welland, </w:t>
            </w:r>
            <w:r w:rsidR="00F9115D" w:rsidRPr="000D32AF">
              <w:rPr>
                <w:rFonts w:eastAsia="Times New Roman" w:cstheme="minorHAnsi"/>
                <w:color w:val="000000"/>
              </w:rPr>
              <w:t>Mr.</w:t>
            </w:r>
            <w:r w:rsidRPr="000D32AF">
              <w:rPr>
                <w:rFonts w:eastAsia="Times New Roman" w:cstheme="minorHAnsi"/>
                <w:color w:val="000000"/>
              </w:rPr>
              <w:t xml:space="preserve"> Vickerage, etc.   I do not want to bore you so let me know if you would like any more info - like dad I can go on and on.</w:t>
            </w:r>
          </w:p>
          <w:p w14:paraId="670127E3" w14:textId="77777777" w:rsidR="007F6177" w:rsidRPr="000D32AF" w:rsidRDefault="007F6177" w:rsidP="007F6177">
            <w:pPr>
              <w:shd w:val="clear" w:color="auto" w:fill="FFFFFF"/>
              <w:ind w:left="720"/>
              <w:rPr>
                <w:rFonts w:eastAsia="Times New Roman" w:cstheme="minorHAnsi"/>
                <w:color w:val="000000"/>
              </w:rPr>
            </w:pPr>
            <w:r w:rsidRPr="000D32AF">
              <w:rPr>
                <w:rFonts w:eastAsia="Times New Roman" w:cstheme="minorHAnsi"/>
                <w:color w:val="000000"/>
              </w:rPr>
              <w:t>Please be in touch</w:t>
            </w:r>
          </w:p>
          <w:p w14:paraId="32641DDB" w14:textId="77777777" w:rsidR="007F6177" w:rsidRPr="000D32AF" w:rsidRDefault="007F6177" w:rsidP="007F6177">
            <w:pPr>
              <w:shd w:val="clear" w:color="auto" w:fill="FFFFFF"/>
              <w:ind w:left="720"/>
              <w:rPr>
                <w:rFonts w:eastAsia="Times New Roman" w:cstheme="minorHAnsi"/>
                <w:color w:val="000000"/>
              </w:rPr>
            </w:pPr>
            <w:r w:rsidRPr="000D32AF">
              <w:rPr>
                <w:rFonts w:eastAsia="Times New Roman" w:cstheme="minorHAnsi"/>
                <w:color w:val="000000"/>
              </w:rPr>
              <w:lastRenderedPageBreak/>
              <w:t xml:space="preserve"> Jackie</w:t>
            </w:r>
          </w:p>
          <w:p w14:paraId="23DF308C" w14:textId="77777777" w:rsidR="007F6177" w:rsidRPr="000D32AF" w:rsidRDefault="007F6177" w:rsidP="00B8270D">
            <w:pPr>
              <w:shd w:val="clear" w:color="auto" w:fill="FFFFFF"/>
              <w:ind w:left="720"/>
              <w:rPr>
                <w:rFonts w:eastAsia="Times New Roman" w:cstheme="minorHAnsi"/>
                <w:b/>
                <w:color w:val="FF0000"/>
              </w:rPr>
            </w:pPr>
            <w:r w:rsidRPr="000D32AF">
              <w:rPr>
                <w:rFonts w:eastAsia="Times New Roman" w:cstheme="minorHAnsi"/>
                <w:b/>
                <w:color w:val="FF0000"/>
              </w:rPr>
              <w:t xml:space="preserve">Chroniclers note: Jackie Riches kindly has given us the following </w:t>
            </w:r>
            <w:r w:rsidR="00B8270D" w:rsidRPr="000D32AF">
              <w:rPr>
                <w:rFonts w:eastAsia="Times New Roman" w:cstheme="minorHAnsi"/>
                <w:b/>
                <w:color w:val="FF0000"/>
              </w:rPr>
              <w:t>P</w:t>
            </w:r>
            <w:r w:rsidRPr="000D32AF">
              <w:rPr>
                <w:rFonts w:eastAsia="Times New Roman" w:cstheme="minorHAnsi"/>
                <w:b/>
                <w:color w:val="FF0000"/>
              </w:rPr>
              <w:t>hotos</w:t>
            </w:r>
          </w:p>
          <w:p w14:paraId="695DFE51" w14:textId="12F7EADE" w:rsidR="00B8270D" w:rsidRPr="000D32AF" w:rsidRDefault="00B8270D" w:rsidP="00B8270D">
            <w:pPr>
              <w:shd w:val="clear" w:color="auto" w:fill="FFFFFF"/>
              <w:ind w:left="720"/>
              <w:rPr>
                <w:rFonts w:eastAsia="Times New Roman" w:cstheme="minorHAnsi"/>
                <w:color w:val="000000" w:themeColor="text1"/>
              </w:rPr>
            </w:pPr>
            <w:r w:rsidRPr="000D32AF">
              <w:rPr>
                <w:rFonts w:cstheme="minorHAnsi"/>
                <w:noProof/>
                <w:lang w:val="en-GB" w:eastAsia="en-GB"/>
              </w:rPr>
              <w:drawing>
                <wp:inline distT="0" distB="0" distL="0" distR="0" wp14:anchorId="094BD2C5" wp14:editId="204757C5">
                  <wp:extent cx="1042268" cy="1590571"/>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64013" cy="1623756"/>
                          </a:xfrm>
                          <a:prstGeom prst="rect">
                            <a:avLst/>
                          </a:prstGeom>
                        </pic:spPr>
                      </pic:pic>
                    </a:graphicData>
                  </a:graphic>
                </wp:inline>
              </w:drawing>
            </w:r>
            <w:r w:rsidRPr="000D32AF">
              <w:rPr>
                <w:rFonts w:eastAsia="Times New Roman" w:cstheme="minorHAnsi"/>
                <w:color w:val="000000" w:themeColor="text1"/>
              </w:rPr>
              <w:t xml:space="preserve">                     </w:t>
            </w:r>
            <w:r w:rsidRPr="000D32AF">
              <w:rPr>
                <w:rFonts w:cstheme="minorHAnsi"/>
                <w:noProof/>
                <w:lang w:val="en-GB" w:eastAsia="en-GB"/>
              </w:rPr>
              <w:t xml:space="preserve">         </w:t>
            </w:r>
            <w:r w:rsidRPr="000D32AF">
              <w:rPr>
                <w:rFonts w:cstheme="minorHAnsi"/>
                <w:noProof/>
                <w:lang w:val="en-GB" w:eastAsia="en-GB"/>
              </w:rPr>
              <w:drawing>
                <wp:inline distT="0" distB="0" distL="0" distR="0" wp14:anchorId="7D6B5FD5" wp14:editId="1B486525">
                  <wp:extent cx="1946767" cy="11620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09868" cy="1199716"/>
                          </a:xfrm>
                          <a:prstGeom prst="rect">
                            <a:avLst/>
                          </a:prstGeom>
                        </pic:spPr>
                      </pic:pic>
                    </a:graphicData>
                  </a:graphic>
                </wp:inline>
              </w:drawing>
            </w:r>
          </w:p>
          <w:p w14:paraId="13F75801" w14:textId="4BFA0B95" w:rsidR="00B8270D" w:rsidRPr="000D32AF" w:rsidRDefault="00B8270D" w:rsidP="00B8270D">
            <w:pPr>
              <w:spacing w:before="100" w:beforeAutospacing="1" w:after="100" w:afterAutospacing="1"/>
              <w:rPr>
                <w:rFonts w:eastAsia="Times New Roman" w:cstheme="minorHAnsi"/>
                <w:color w:val="000000" w:themeColor="text1"/>
              </w:rPr>
            </w:pPr>
            <w:r w:rsidRPr="000D32AF">
              <w:rPr>
                <w:rFonts w:eastAsia="Times New Roman" w:cstheme="minorHAnsi"/>
                <w:color w:val="000000" w:themeColor="text1"/>
              </w:rPr>
              <w:t xml:space="preserve">Richard John Ankers of Lynwood              John Thomas Ankers k/as Jack at Lynwood [often known as Jack] </w:t>
            </w:r>
          </w:p>
          <w:p w14:paraId="0CD92108" w14:textId="389278F3" w:rsidR="00B8270D" w:rsidRPr="000D32AF" w:rsidRDefault="00B8270D" w:rsidP="00B8270D">
            <w:pPr>
              <w:spacing w:before="100" w:beforeAutospacing="1" w:after="100" w:afterAutospacing="1" w:line="240" w:lineRule="auto"/>
              <w:ind w:left="1440"/>
              <w:jc w:val="both"/>
              <w:rPr>
                <w:rFonts w:eastAsia="Times New Roman" w:cstheme="minorHAnsi"/>
                <w:color w:val="000000" w:themeColor="text1"/>
              </w:rPr>
            </w:pPr>
            <w:r w:rsidRPr="000D32AF">
              <w:rPr>
                <w:rFonts w:cstheme="minorHAnsi"/>
                <w:noProof/>
                <w:lang w:val="en-GB" w:eastAsia="en-GB"/>
              </w:rPr>
              <w:drawing>
                <wp:inline distT="0" distB="0" distL="0" distR="0" wp14:anchorId="2AF9595C" wp14:editId="2409558B">
                  <wp:extent cx="1044390" cy="1586865"/>
                  <wp:effectExtent l="0" t="0" r="381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53129" cy="1600143"/>
                          </a:xfrm>
                          <a:prstGeom prst="rect">
                            <a:avLst/>
                          </a:prstGeom>
                        </pic:spPr>
                      </pic:pic>
                    </a:graphicData>
                  </a:graphic>
                </wp:inline>
              </w:drawing>
            </w:r>
            <w:r w:rsidRPr="000D32AF">
              <w:rPr>
                <w:rFonts w:eastAsia="Times New Roman" w:cstheme="minorHAnsi"/>
                <w:color w:val="000000" w:themeColor="text1"/>
              </w:rPr>
              <w:t xml:space="preserve">              Molly &amp; Jack Ankers</w:t>
            </w:r>
          </w:p>
          <w:p w14:paraId="4F214C48" w14:textId="77777777" w:rsidR="00B8270D" w:rsidRPr="000D32AF" w:rsidRDefault="00B8270D" w:rsidP="00B8270D">
            <w:pPr>
              <w:spacing w:before="100" w:beforeAutospacing="1" w:after="100" w:afterAutospacing="1" w:line="240" w:lineRule="auto"/>
              <w:jc w:val="center"/>
              <w:rPr>
                <w:rFonts w:eastAsia="Times New Roman" w:cstheme="minorHAnsi"/>
                <w:color w:val="000000" w:themeColor="text1"/>
              </w:rPr>
            </w:pPr>
            <w:r w:rsidRPr="000D32AF">
              <w:rPr>
                <w:rFonts w:cstheme="minorHAnsi"/>
                <w:noProof/>
                <w:lang w:val="en-GB" w:eastAsia="en-GB"/>
              </w:rPr>
              <w:lastRenderedPageBreak/>
              <w:drawing>
                <wp:inline distT="0" distB="0" distL="0" distR="0" wp14:anchorId="666974D5" wp14:editId="77FF93EF">
                  <wp:extent cx="3038475" cy="22145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2571" cy="2217566"/>
                          </a:xfrm>
                          <a:prstGeom prst="rect">
                            <a:avLst/>
                          </a:prstGeom>
                        </pic:spPr>
                      </pic:pic>
                    </a:graphicData>
                  </a:graphic>
                </wp:inline>
              </w:drawing>
            </w:r>
          </w:p>
          <w:p w14:paraId="4C0D4F4E" w14:textId="77777777" w:rsidR="00B8270D" w:rsidRPr="000D32AF" w:rsidRDefault="00B8270D" w:rsidP="00B8270D">
            <w:pPr>
              <w:spacing w:before="100" w:beforeAutospacing="1" w:after="100" w:afterAutospacing="1" w:line="240" w:lineRule="auto"/>
              <w:jc w:val="center"/>
              <w:rPr>
                <w:rFonts w:eastAsia="Times New Roman" w:cstheme="minorHAnsi"/>
                <w:color w:val="000000" w:themeColor="text1"/>
              </w:rPr>
            </w:pPr>
            <w:r w:rsidRPr="000D32AF">
              <w:rPr>
                <w:rFonts w:eastAsia="Times New Roman" w:cstheme="minorHAnsi"/>
                <w:color w:val="000000" w:themeColor="text1"/>
              </w:rPr>
              <w:t>Cleeve Prior C of E School date unknown</w:t>
            </w:r>
          </w:p>
          <w:p w14:paraId="56C5D3D7" w14:textId="77777777" w:rsidR="00B8270D" w:rsidRPr="000D32AF" w:rsidRDefault="00B8270D" w:rsidP="00B8270D">
            <w:pPr>
              <w:spacing w:before="100" w:beforeAutospacing="1" w:after="100" w:afterAutospacing="1" w:line="240" w:lineRule="auto"/>
              <w:jc w:val="center"/>
              <w:rPr>
                <w:rFonts w:eastAsia="Times New Roman" w:cstheme="minorHAnsi"/>
                <w:color w:val="000000" w:themeColor="text1"/>
              </w:rPr>
            </w:pPr>
            <w:r w:rsidRPr="000D32AF">
              <w:rPr>
                <w:rFonts w:cstheme="minorHAnsi"/>
                <w:noProof/>
                <w:lang w:val="en-GB" w:eastAsia="en-GB"/>
              </w:rPr>
              <w:drawing>
                <wp:inline distT="0" distB="0" distL="0" distR="0" wp14:anchorId="769277C6" wp14:editId="47C2F99E">
                  <wp:extent cx="3019425" cy="23426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27136" cy="2348617"/>
                          </a:xfrm>
                          <a:prstGeom prst="rect">
                            <a:avLst/>
                          </a:prstGeom>
                        </pic:spPr>
                      </pic:pic>
                    </a:graphicData>
                  </a:graphic>
                </wp:inline>
              </w:drawing>
            </w:r>
          </w:p>
          <w:p w14:paraId="7E5CC322" w14:textId="77777777" w:rsidR="00B8270D" w:rsidRPr="000D32AF" w:rsidRDefault="00B8270D" w:rsidP="00B8270D">
            <w:pPr>
              <w:spacing w:before="100" w:beforeAutospacing="1" w:after="100" w:afterAutospacing="1" w:line="240" w:lineRule="auto"/>
              <w:jc w:val="center"/>
              <w:rPr>
                <w:rFonts w:eastAsia="Times New Roman" w:cstheme="minorHAnsi"/>
                <w:color w:val="000000" w:themeColor="text1"/>
              </w:rPr>
            </w:pPr>
            <w:r w:rsidRPr="000D32AF">
              <w:rPr>
                <w:rFonts w:eastAsia="Times New Roman" w:cstheme="minorHAnsi"/>
                <w:color w:val="000000" w:themeColor="text1"/>
              </w:rPr>
              <w:t>Cleeve Prior trip to Wixstead Park Probably 1953/54 Jackie can name them if we require</w:t>
            </w:r>
          </w:p>
          <w:p w14:paraId="6C00DE0C" w14:textId="091B477F" w:rsidR="00B8270D" w:rsidRPr="000D32AF" w:rsidRDefault="00B8270D" w:rsidP="00B8270D">
            <w:pPr>
              <w:spacing w:before="100" w:beforeAutospacing="1" w:after="100" w:afterAutospacing="1" w:line="240" w:lineRule="auto"/>
              <w:jc w:val="center"/>
              <w:rPr>
                <w:rFonts w:eastAsia="Times New Roman" w:cstheme="minorHAnsi"/>
                <w:color w:val="000000" w:themeColor="text1"/>
              </w:rPr>
            </w:pPr>
          </w:p>
        </w:tc>
        <w:tc>
          <w:tcPr>
            <w:tcW w:w="2381" w:type="dxa"/>
            <w:tcMar>
              <w:top w:w="192" w:type="dxa"/>
              <w:left w:w="15" w:type="dxa"/>
              <w:bottom w:w="192" w:type="dxa"/>
              <w:right w:w="240" w:type="dxa"/>
            </w:tcMar>
            <w:vAlign w:val="center"/>
            <w:hideMark/>
          </w:tcPr>
          <w:p w14:paraId="785364B2" w14:textId="77777777" w:rsidR="00F3644D" w:rsidRPr="000D32AF" w:rsidRDefault="00F3644D" w:rsidP="00814543">
            <w:pPr>
              <w:spacing w:after="0" w:line="240" w:lineRule="auto"/>
              <w:rPr>
                <w:rFonts w:eastAsia="Times New Roman" w:cstheme="minorHAnsi"/>
                <w:color w:val="F2F2F2"/>
              </w:rPr>
            </w:pPr>
            <w:r w:rsidRPr="000D32AF">
              <w:rPr>
                <w:rFonts w:eastAsia="Times New Roman" w:cstheme="minorHAnsi"/>
                <w:color w:val="F2F2F2"/>
              </w:rPr>
              <w:lastRenderedPageBreak/>
              <w:t xml:space="preserve">16 Jul 2014 </w:t>
            </w:r>
          </w:p>
        </w:tc>
      </w:tr>
      <w:tr w:rsidR="00F3644D" w:rsidRPr="000D32AF" w14:paraId="10C8A421" w14:textId="77777777" w:rsidTr="00315CB9">
        <w:trPr>
          <w:trHeight w:val="5946"/>
        </w:trPr>
        <w:tc>
          <w:tcPr>
            <w:tcW w:w="9781" w:type="dxa"/>
            <w:gridSpan w:val="2"/>
            <w:tcMar>
              <w:top w:w="192" w:type="dxa"/>
              <w:left w:w="15" w:type="dxa"/>
              <w:bottom w:w="192" w:type="dxa"/>
              <w:right w:w="240" w:type="dxa"/>
            </w:tcMar>
            <w:vAlign w:val="center"/>
            <w:hideMark/>
          </w:tcPr>
          <w:p w14:paraId="05D08D34" w14:textId="1BFE4D58" w:rsidR="00F02AA0" w:rsidRPr="000D32AF" w:rsidRDefault="00F02AA0" w:rsidP="00B8270D">
            <w:pPr>
              <w:spacing w:before="100" w:beforeAutospacing="1" w:after="100" w:afterAutospacing="1" w:line="240" w:lineRule="auto"/>
              <w:jc w:val="center"/>
              <w:rPr>
                <w:rFonts w:eastAsia="Times New Roman" w:cstheme="minorHAnsi"/>
                <w:color w:val="000000" w:themeColor="text1"/>
              </w:rPr>
            </w:pPr>
            <w:r w:rsidRPr="000D32AF">
              <w:rPr>
                <w:rFonts w:cstheme="minorHAnsi"/>
                <w:noProof/>
                <w:lang w:val="en-GB" w:eastAsia="en-GB"/>
              </w:rPr>
              <w:lastRenderedPageBreak/>
              <w:drawing>
                <wp:inline distT="0" distB="0" distL="0" distR="0" wp14:anchorId="12792A27" wp14:editId="5D0045B2">
                  <wp:extent cx="2202968" cy="1922780"/>
                  <wp:effectExtent l="0" t="0" r="698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47061" cy="1961265"/>
                          </a:xfrm>
                          <a:prstGeom prst="rect">
                            <a:avLst/>
                          </a:prstGeom>
                        </pic:spPr>
                      </pic:pic>
                    </a:graphicData>
                  </a:graphic>
                </wp:inline>
              </w:drawing>
            </w:r>
          </w:p>
          <w:p w14:paraId="2CC5C335" w14:textId="77777777" w:rsidR="001D582C" w:rsidRPr="000D32AF" w:rsidRDefault="001D582C" w:rsidP="00F9115D">
            <w:pPr>
              <w:spacing w:before="100" w:beforeAutospacing="1" w:after="100" w:afterAutospacing="1" w:line="240" w:lineRule="auto"/>
              <w:jc w:val="center"/>
              <w:rPr>
                <w:rFonts w:eastAsia="Times New Roman" w:cstheme="minorHAnsi"/>
                <w:color w:val="000000" w:themeColor="text1"/>
              </w:rPr>
            </w:pPr>
            <w:r w:rsidRPr="000D32AF">
              <w:rPr>
                <w:rFonts w:cstheme="minorHAnsi"/>
                <w:noProof/>
                <w:lang w:val="en-GB" w:eastAsia="en-GB"/>
              </w:rPr>
              <w:drawing>
                <wp:inline distT="0" distB="0" distL="0" distR="0" wp14:anchorId="7CAAE47B" wp14:editId="456DC84F">
                  <wp:extent cx="2703937" cy="16954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25452" cy="1708940"/>
                          </a:xfrm>
                          <a:prstGeom prst="rect">
                            <a:avLst/>
                          </a:prstGeom>
                        </pic:spPr>
                      </pic:pic>
                    </a:graphicData>
                  </a:graphic>
                </wp:inline>
              </w:drawing>
            </w:r>
          </w:p>
          <w:tbl>
            <w:tblPr>
              <w:tblStyle w:val="TableGrid"/>
              <w:tblW w:w="0" w:type="auto"/>
              <w:tblInd w:w="2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410"/>
            </w:tblGrid>
            <w:tr w:rsidR="001D582C" w:rsidRPr="000D32AF" w14:paraId="40DEC079" w14:textId="77777777" w:rsidTr="00550D6F">
              <w:tc>
                <w:tcPr>
                  <w:tcW w:w="2573" w:type="dxa"/>
                </w:tcPr>
                <w:p w14:paraId="39DE8E63"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L-R Back Row</w:t>
                  </w:r>
                </w:p>
              </w:tc>
              <w:tc>
                <w:tcPr>
                  <w:tcW w:w="2410" w:type="dxa"/>
                </w:tcPr>
                <w:p w14:paraId="2A094668"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L-R Front Row</w:t>
                  </w:r>
                </w:p>
              </w:tc>
            </w:tr>
            <w:tr w:rsidR="001D582C" w:rsidRPr="000D32AF" w14:paraId="52C2E8D4" w14:textId="77777777" w:rsidTr="00550D6F">
              <w:tc>
                <w:tcPr>
                  <w:tcW w:w="2573" w:type="dxa"/>
                </w:tcPr>
                <w:p w14:paraId="3C8AC0BE"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Alfred Selby</w:t>
                  </w:r>
                </w:p>
              </w:tc>
              <w:tc>
                <w:tcPr>
                  <w:tcW w:w="2410" w:type="dxa"/>
                </w:tcPr>
                <w:p w14:paraId="32110A3F"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Jack Ankers</w:t>
                  </w:r>
                </w:p>
              </w:tc>
            </w:tr>
            <w:tr w:rsidR="001D582C" w:rsidRPr="000D32AF" w14:paraId="66BAE0B0" w14:textId="77777777" w:rsidTr="00550D6F">
              <w:tc>
                <w:tcPr>
                  <w:tcW w:w="2573" w:type="dxa"/>
                </w:tcPr>
                <w:p w14:paraId="1A6AF3F8"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Ralph Hammond</w:t>
                  </w:r>
                </w:p>
              </w:tc>
              <w:tc>
                <w:tcPr>
                  <w:tcW w:w="2410" w:type="dxa"/>
                </w:tcPr>
                <w:p w14:paraId="141E3A9A"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J. Watson</w:t>
                  </w:r>
                </w:p>
              </w:tc>
            </w:tr>
            <w:tr w:rsidR="001D582C" w:rsidRPr="000D32AF" w14:paraId="559E3E60" w14:textId="77777777" w:rsidTr="00550D6F">
              <w:tc>
                <w:tcPr>
                  <w:tcW w:w="2573" w:type="dxa"/>
                </w:tcPr>
                <w:p w14:paraId="2A4AA95D"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Fred Ballard</w:t>
                  </w:r>
                </w:p>
              </w:tc>
              <w:tc>
                <w:tcPr>
                  <w:tcW w:w="2410" w:type="dxa"/>
                </w:tcPr>
                <w:p w14:paraId="0D501E12" w14:textId="3E7C8B4B"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 xml:space="preserve">Danny </w:t>
                  </w:r>
                  <w:r w:rsidR="00550D6F" w:rsidRPr="000D32AF">
                    <w:rPr>
                      <w:rFonts w:eastAsia="Times New Roman" w:cstheme="minorHAnsi"/>
                      <w:color w:val="000000" w:themeColor="text1"/>
                    </w:rPr>
                    <w:t>B</w:t>
                  </w:r>
                  <w:r w:rsidRPr="000D32AF">
                    <w:rPr>
                      <w:rFonts w:eastAsia="Times New Roman" w:cstheme="minorHAnsi"/>
                      <w:color w:val="000000" w:themeColor="text1"/>
                    </w:rPr>
                    <w:t>rown</w:t>
                  </w:r>
                </w:p>
              </w:tc>
            </w:tr>
            <w:tr w:rsidR="001D582C" w:rsidRPr="000D32AF" w14:paraId="2CB2D2C7" w14:textId="77777777" w:rsidTr="00550D6F">
              <w:tc>
                <w:tcPr>
                  <w:tcW w:w="2573" w:type="dxa"/>
                </w:tcPr>
                <w:p w14:paraId="32CBDEAA"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Gordon Selby</w:t>
                  </w:r>
                </w:p>
              </w:tc>
              <w:tc>
                <w:tcPr>
                  <w:tcW w:w="2410" w:type="dxa"/>
                </w:tcPr>
                <w:p w14:paraId="5229E7EA"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Vic Childs</w:t>
                  </w:r>
                </w:p>
              </w:tc>
            </w:tr>
            <w:tr w:rsidR="001D582C" w:rsidRPr="000D32AF" w14:paraId="535F1886" w14:textId="77777777" w:rsidTr="00550D6F">
              <w:tc>
                <w:tcPr>
                  <w:tcW w:w="2573" w:type="dxa"/>
                </w:tcPr>
                <w:p w14:paraId="634CDCCE"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Phil Moore</w:t>
                  </w:r>
                </w:p>
              </w:tc>
              <w:tc>
                <w:tcPr>
                  <w:tcW w:w="2410" w:type="dxa"/>
                </w:tcPr>
                <w:p w14:paraId="16BFB3BD"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J. Haskins</w:t>
                  </w:r>
                </w:p>
              </w:tc>
            </w:tr>
            <w:tr w:rsidR="001D582C" w:rsidRPr="000D32AF" w14:paraId="2674741C" w14:textId="77777777" w:rsidTr="00550D6F">
              <w:tc>
                <w:tcPr>
                  <w:tcW w:w="2573" w:type="dxa"/>
                </w:tcPr>
                <w:p w14:paraId="023CB5BC"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Tom Hathaway</w:t>
                  </w:r>
                </w:p>
              </w:tc>
              <w:tc>
                <w:tcPr>
                  <w:tcW w:w="2410" w:type="dxa"/>
                </w:tcPr>
                <w:p w14:paraId="6E1493BC"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p>
              </w:tc>
            </w:tr>
            <w:tr w:rsidR="001D582C" w:rsidRPr="000D32AF" w14:paraId="03003E78" w14:textId="77777777" w:rsidTr="00550D6F">
              <w:tc>
                <w:tcPr>
                  <w:tcW w:w="2573" w:type="dxa"/>
                </w:tcPr>
                <w:p w14:paraId="5C971470"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Jack Hiatt</w:t>
                  </w:r>
                </w:p>
              </w:tc>
              <w:tc>
                <w:tcPr>
                  <w:tcW w:w="2410" w:type="dxa"/>
                </w:tcPr>
                <w:p w14:paraId="2AF7E45B" w14:textId="77777777" w:rsidR="001D582C" w:rsidRPr="000D32AF" w:rsidRDefault="001D582C" w:rsidP="00550D6F">
                  <w:pPr>
                    <w:spacing w:before="100" w:beforeAutospacing="1" w:after="100" w:afterAutospacing="1"/>
                    <w:jc w:val="center"/>
                    <w:rPr>
                      <w:rFonts w:eastAsia="Times New Roman" w:cstheme="minorHAnsi"/>
                      <w:color w:val="000000" w:themeColor="text1"/>
                    </w:rPr>
                  </w:pPr>
                </w:p>
              </w:tc>
            </w:tr>
            <w:tr w:rsidR="001D582C" w:rsidRPr="000D32AF" w14:paraId="6E9F8536" w14:textId="77777777" w:rsidTr="00550D6F">
              <w:tc>
                <w:tcPr>
                  <w:tcW w:w="2573" w:type="dxa"/>
                </w:tcPr>
                <w:p w14:paraId="3B69390B" w14:textId="7E297D84" w:rsidR="001D582C" w:rsidRPr="000D32AF" w:rsidRDefault="00550D6F" w:rsidP="00A30975">
                  <w:pPr>
                    <w:spacing w:before="100" w:beforeAutospacing="1" w:after="100" w:afterAutospacing="1"/>
                    <w:rPr>
                      <w:rFonts w:eastAsia="Times New Roman" w:cstheme="minorHAnsi"/>
                      <w:color w:val="000000" w:themeColor="text1"/>
                    </w:rPr>
                  </w:pPr>
                  <w:r w:rsidRPr="000D32AF">
                    <w:rPr>
                      <w:rFonts w:eastAsia="Times New Roman" w:cstheme="minorHAnsi"/>
                      <w:color w:val="000000" w:themeColor="text1"/>
                    </w:rPr>
                    <w:t xml:space="preserve">            </w:t>
                  </w:r>
                  <w:r w:rsidR="001D582C" w:rsidRPr="000D32AF">
                    <w:rPr>
                      <w:rFonts w:eastAsia="Times New Roman" w:cstheme="minorHAnsi"/>
                      <w:color w:val="000000" w:themeColor="text1"/>
                    </w:rPr>
                    <w:t>Eric Carter</w:t>
                  </w:r>
                </w:p>
              </w:tc>
              <w:tc>
                <w:tcPr>
                  <w:tcW w:w="2410" w:type="dxa"/>
                </w:tcPr>
                <w:p w14:paraId="4EBE1E5C" w14:textId="77777777" w:rsidR="001D582C" w:rsidRPr="000D32AF" w:rsidRDefault="001D582C" w:rsidP="00A30975">
                  <w:pPr>
                    <w:spacing w:before="100" w:beforeAutospacing="1" w:after="100" w:afterAutospacing="1"/>
                    <w:jc w:val="center"/>
                    <w:rPr>
                      <w:rFonts w:eastAsia="Times New Roman" w:cstheme="minorHAnsi"/>
                      <w:color w:val="000000" w:themeColor="text1"/>
                    </w:rPr>
                  </w:pPr>
                </w:p>
              </w:tc>
            </w:tr>
            <w:tr w:rsidR="001D582C" w:rsidRPr="000D32AF" w14:paraId="47EF118B" w14:textId="77777777" w:rsidTr="00550D6F">
              <w:tc>
                <w:tcPr>
                  <w:tcW w:w="2573" w:type="dxa"/>
                </w:tcPr>
                <w:p w14:paraId="78C667FE" w14:textId="0D40AAB0" w:rsidR="001D582C" w:rsidRPr="000D32AF" w:rsidRDefault="00550D6F" w:rsidP="00A30975">
                  <w:pPr>
                    <w:spacing w:before="100" w:beforeAutospacing="1" w:after="100" w:afterAutospacing="1"/>
                    <w:rPr>
                      <w:rFonts w:eastAsia="Times New Roman" w:cstheme="minorHAnsi"/>
                      <w:color w:val="000000" w:themeColor="text1"/>
                    </w:rPr>
                  </w:pPr>
                  <w:r w:rsidRPr="000D32AF">
                    <w:rPr>
                      <w:rFonts w:eastAsia="Times New Roman" w:cstheme="minorHAnsi"/>
                      <w:color w:val="000000" w:themeColor="text1"/>
                    </w:rPr>
                    <w:t xml:space="preserve">          </w:t>
                  </w:r>
                  <w:r w:rsidR="001D582C" w:rsidRPr="000D32AF">
                    <w:rPr>
                      <w:rFonts w:eastAsia="Times New Roman" w:cstheme="minorHAnsi"/>
                      <w:color w:val="000000" w:themeColor="text1"/>
                    </w:rPr>
                    <w:t>George Porter</w:t>
                  </w:r>
                </w:p>
                <w:p w14:paraId="4CC2C56B" w14:textId="77777777" w:rsidR="008274D0" w:rsidRPr="000D32AF" w:rsidRDefault="008274D0" w:rsidP="008274D0">
                  <w:pPr>
                    <w:spacing w:before="100" w:beforeAutospacing="1" w:after="100" w:afterAutospacing="1"/>
                    <w:rPr>
                      <w:rFonts w:eastAsia="Times New Roman" w:cstheme="minorHAnsi"/>
                      <w:color w:val="000000" w:themeColor="text1"/>
                    </w:rPr>
                  </w:pPr>
                </w:p>
              </w:tc>
              <w:tc>
                <w:tcPr>
                  <w:tcW w:w="2410" w:type="dxa"/>
                </w:tcPr>
                <w:p w14:paraId="671C68D8" w14:textId="77777777" w:rsidR="001D582C" w:rsidRPr="000D32AF" w:rsidRDefault="001D582C" w:rsidP="00A30975">
                  <w:pPr>
                    <w:spacing w:before="100" w:beforeAutospacing="1" w:after="100" w:afterAutospacing="1"/>
                    <w:jc w:val="center"/>
                    <w:rPr>
                      <w:rFonts w:eastAsia="Times New Roman" w:cstheme="minorHAnsi"/>
                      <w:color w:val="000000" w:themeColor="text1"/>
                    </w:rPr>
                  </w:pPr>
                </w:p>
              </w:tc>
            </w:tr>
          </w:tbl>
          <w:p w14:paraId="3980CAA0" w14:textId="52E27257" w:rsidR="001D582C" w:rsidRPr="000D32AF" w:rsidRDefault="00550D6F" w:rsidP="00550D6F">
            <w:pPr>
              <w:spacing w:before="100" w:beforeAutospacing="1" w:after="100" w:afterAutospacing="1" w:line="240" w:lineRule="auto"/>
              <w:jc w:val="center"/>
              <w:rPr>
                <w:rFonts w:eastAsia="Times New Roman" w:cstheme="minorHAnsi"/>
                <w:color w:val="000000" w:themeColor="text1"/>
              </w:rPr>
            </w:pPr>
            <w:r w:rsidRPr="000D32AF">
              <w:rPr>
                <w:rFonts w:cstheme="minorHAnsi"/>
                <w:noProof/>
                <w:lang w:val="en-GB" w:eastAsia="en-GB"/>
              </w:rPr>
              <w:lastRenderedPageBreak/>
              <w:drawing>
                <wp:inline distT="0" distB="0" distL="0" distR="0" wp14:anchorId="544967D1" wp14:editId="10868DF0">
                  <wp:extent cx="3070225" cy="199433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79214" cy="2000173"/>
                          </a:xfrm>
                          <a:prstGeom prst="rect">
                            <a:avLst/>
                          </a:prstGeom>
                        </pic:spPr>
                      </pic:pic>
                    </a:graphicData>
                  </a:graphic>
                </wp:inline>
              </w:drawing>
            </w:r>
          </w:p>
          <w:p w14:paraId="61C303C7" w14:textId="14FFE850" w:rsidR="00F02AA0" w:rsidRPr="000D32AF" w:rsidRDefault="00F02AA0" w:rsidP="00550D6F">
            <w:pPr>
              <w:spacing w:before="100" w:beforeAutospacing="1" w:after="100" w:afterAutospacing="1" w:line="240" w:lineRule="auto"/>
              <w:jc w:val="center"/>
              <w:rPr>
                <w:rFonts w:eastAsia="Times New Roman" w:cstheme="minorHAnsi"/>
                <w:color w:val="000000" w:themeColor="text1"/>
              </w:rPr>
            </w:pPr>
            <w:r w:rsidRPr="000D32AF">
              <w:rPr>
                <w:rFonts w:eastAsia="Times New Roman" w:cstheme="minorHAnsi"/>
                <w:color w:val="000000" w:themeColor="text1"/>
              </w:rPr>
              <w:t>Subject unknown thought to be local team.</w:t>
            </w:r>
          </w:p>
          <w:p w14:paraId="1174D711" w14:textId="52D43C75" w:rsidR="00F02AA0" w:rsidRPr="000D32AF" w:rsidRDefault="00550D6F" w:rsidP="00F02AA0">
            <w:pPr>
              <w:spacing w:before="100" w:beforeAutospacing="1" w:after="100" w:afterAutospacing="1" w:line="240" w:lineRule="auto"/>
              <w:jc w:val="center"/>
              <w:rPr>
                <w:rFonts w:eastAsia="Times New Roman" w:cstheme="minorHAnsi"/>
                <w:b/>
                <w:color w:val="FF0000"/>
              </w:rPr>
            </w:pPr>
            <w:r w:rsidRPr="000D32AF">
              <w:rPr>
                <w:rFonts w:eastAsia="Times New Roman" w:cstheme="minorHAnsi"/>
                <w:b/>
                <w:noProof/>
                <w:color w:val="FF0000"/>
                <w:lang w:val="en-GB" w:eastAsia="en-GB"/>
              </w:rPr>
              <mc:AlternateContent>
                <mc:Choice Requires="wps">
                  <w:drawing>
                    <wp:anchor distT="45720" distB="45720" distL="114300" distR="114300" simplePos="0" relativeHeight="251687936" behindDoc="0" locked="0" layoutInCell="1" allowOverlap="1" wp14:anchorId="79F2E12F" wp14:editId="4568980E">
                      <wp:simplePos x="0" y="0"/>
                      <wp:positionH relativeFrom="column">
                        <wp:posOffset>-5715</wp:posOffset>
                      </wp:positionH>
                      <wp:positionV relativeFrom="paragraph">
                        <wp:posOffset>328930</wp:posOffset>
                      </wp:positionV>
                      <wp:extent cx="1409700" cy="2736850"/>
                      <wp:effectExtent l="0" t="0" r="1905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36850"/>
                              </a:xfrm>
                              <a:prstGeom prst="rect">
                                <a:avLst/>
                              </a:prstGeom>
                              <a:solidFill>
                                <a:srgbClr val="FFFFFF"/>
                              </a:solidFill>
                              <a:ln w="9525">
                                <a:solidFill>
                                  <a:srgbClr val="000000"/>
                                </a:solidFill>
                                <a:miter lim="800000"/>
                                <a:headEnd/>
                                <a:tailEnd/>
                              </a:ln>
                            </wps:spPr>
                            <wps:txbx>
                              <w:txbxContent>
                                <w:tbl>
                                  <w:tblPr>
                                    <w:tblStyle w:val="TableGrid"/>
                                    <w:tblW w:w="4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2"/>
                                  </w:tblGrid>
                                  <w:tr w:rsidR="00130D4D" w:rsidRPr="00B8270D" w14:paraId="65992F87" w14:textId="77777777" w:rsidTr="00550D6F">
                                    <w:tc>
                                      <w:tcPr>
                                        <w:tcW w:w="4672" w:type="dxa"/>
                                      </w:tcPr>
                                      <w:p w14:paraId="4A136868"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 xml:space="preserve">     L-R</w:t>
                                        </w:r>
                                      </w:p>
                                    </w:tc>
                                  </w:tr>
                                  <w:tr w:rsidR="00130D4D" w:rsidRPr="00B8270D" w14:paraId="4E1DEF86" w14:textId="77777777" w:rsidTr="00550D6F">
                                    <w:tc>
                                      <w:tcPr>
                                        <w:tcW w:w="4672" w:type="dxa"/>
                                      </w:tcPr>
                                      <w:p w14:paraId="40C12E67"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Fred Basket</w:t>
                                        </w:r>
                                      </w:p>
                                    </w:tc>
                                  </w:tr>
                                  <w:tr w:rsidR="00130D4D" w:rsidRPr="00B8270D" w14:paraId="1750D4A8" w14:textId="77777777" w:rsidTr="00550D6F">
                                    <w:tc>
                                      <w:tcPr>
                                        <w:tcW w:w="4672" w:type="dxa"/>
                                      </w:tcPr>
                                      <w:p w14:paraId="6D7AB3CE"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Cyril Bunn</w:t>
                                        </w:r>
                                      </w:p>
                                    </w:tc>
                                  </w:tr>
                                  <w:tr w:rsidR="00130D4D" w:rsidRPr="00B8270D" w14:paraId="41D775F6" w14:textId="77777777" w:rsidTr="00550D6F">
                                    <w:tc>
                                      <w:tcPr>
                                        <w:tcW w:w="4672" w:type="dxa"/>
                                      </w:tcPr>
                                      <w:p w14:paraId="12FAFD63"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Len Edwards</w:t>
                                        </w:r>
                                      </w:p>
                                    </w:tc>
                                  </w:tr>
                                  <w:tr w:rsidR="00130D4D" w:rsidRPr="00B8270D" w14:paraId="6DB74575" w14:textId="77777777" w:rsidTr="00550D6F">
                                    <w:tc>
                                      <w:tcPr>
                                        <w:tcW w:w="4672" w:type="dxa"/>
                                      </w:tcPr>
                                      <w:p w14:paraId="01D544A6"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Norman Fairfax</w:t>
                                        </w:r>
                                      </w:p>
                                    </w:tc>
                                  </w:tr>
                                  <w:tr w:rsidR="00130D4D" w:rsidRPr="00B8270D" w14:paraId="666BD54C" w14:textId="77777777" w:rsidTr="00550D6F">
                                    <w:tc>
                                      <w:tcPr>
                                        <w:tcW w:w="4672" w:type="dxa"/>
                                      </w:tcPr>
                                      <w:p w14:paraId="2AF07957"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Jack Ankers</w:t>
                                        </w:r>
                                      </w:p>
                                    </w:tc>
                                  </w:tr>
                                  <w:tr w:rsidR="00130D4D" w:rsidRPr="00B8270D" w14:paraId="7ECE48F8" w14:textId="77777777" w:rsidTr="00550D6F">
                                    <w:tc>
                                      <w:tcPr>
                                        <w:tcW w:w="4672" w:type="dxa"/>
                                      </w:tcPr>
                                      <w:p w14:paraId="51E2A484"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John Sheaf</w:t>
                                        </w:r>
                                      </w:p>
                                    </w:tc>
                                  </w:tr>
                                  <w:tr w:rsidR="00130D4D" w:rsidRPr="00B8270D" w14:paraId="03528C6D" w14:textId="77777777" w:rsidTr="00550D6F">
                                    <w:tc>
                                      <w:tcPr>
                                        <w:tcW w:w="4672" w:type="dxa"/>
                                      </w:tcPr>
                                      <w:p w14:paraId="4AD25D4F"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Eric Carter</w:t>
                                        </w:r>
                                      </w:p>
                                    </w:tc>
                                  </w:tr>
                                  <w:tr w:rsidR="00130D4D" w:rsidRPr="00B8270D" w14:paraId="429718AD" w14:textId="77777777" w:rsidTr="00550D6F">
                                    <w:tc>
                                      <w:tcPr>
                                        <w:tcW w:w="4672" w:type="dxa"/>
                                      </w:tcPr>
                                      <w:p w14:paraId="10E1D438"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Fred Brooks</w:t>
                                        </w:r>
                                      </w:p>
                                    </w:tc>
                                  </w:tr>
                                  <w:tr w:rsidR="00130D4D" w:rsidRPr="00B8270D" w14:paraId="759687A5" w14:textId="77777777" w:rsidTr="00550D6F">
                                    <w:tc>
                                      <w:tcPr>
                                        <w:tcW w:w="4672" w:type="dxa"/>
                                      </w:tcPr>
                                      <w:p w14:paraId="399A7565"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Eli Ankers</w:t>
                                        </w:r>
                                      </w:p>
                                    </w:tc>
                                  </w:tr>
                                  <w:tr w:rsidR="00130D4D" w:rsidRPr="00B8270D" w14:paraId="3B445BF8" w14:textId="77777777" w:rsidTr="00550D6F">
                                    <w:tc>
                                      <w:tcPr>
                                        <w:tcW w:w="4672" w:type="dxa"/>
                                      </w:tcPr>
                                      <w:p w14:paraId="2ADEAA9F"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Peter Milward</w:t>
                                        </w:r>
                                      </w:p>
                                    </w:tc>
                                  </w:tr>
                                  <w:tr w:rsidR="00130D4D" w:rsidRPr="00B8270D" w14:paraId="4ECA7F6F" w14:textId="77777777" w:rsidTr="00550D6F">
                                    <w:tc>
                                      <w:tcPr>
                                        <w:tcW w:w="4672" w:type="dxa"/>
                                      </w:tcPr>
                                      <w:p w14:paraId="48891A80"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Jack Wilks</w:t>
                                        </w:r>
                                      </w:p>
                                    </w:tc>
                                  </w:tr>
                                  <w:tr w:rsidR="00130D4D" w:rsidRPr="00B8270D" w14:paraId="73BDF6BF" w14:textId="77777777" w:rsidTr="00550D6F">
                                    <w:tc>
                                      <w:tcPr>
                                        <w:tcW w:w="4672" w:type="dxa"/>
                                      </w:tcPr>
                                      <w:p w14:paraId="4987A47C"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 xml:space="preserve">Dave Spiers     </w:t>
                                        </w:r>
                                      </w:p>
                                    </w:tc>
                                  </w:tr>
                                </w:tbl>
                                <w:p w14:paraId="59AFE516" w14:textId="77777777" w:rsidR="00130D4D" w:rsidRDefault="00130D4D" w:rsidP="00550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2E12F" id="_x0000_t202" coordsize="21600,21600" o:spt="202" path="m,l,21600r21600,l21600,xe">
                      <v:stroke joinstyle="miter"/>
                      <v:path gradientshapeok="t" o:connecttype="rect"/>
                    </v:shapetype>
                    <v:shape id="Text Box 2" o:spid="_x0000_s1026" type="#_x0000_t202" style="position:absolute;left:0;text-align:left;margin-left:-.45pt;margin-top:25.9pt;width:111pt;height:21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">
                      <v:textbox>
                        <w:txbxContent>
                          <w:tbl>
                            <w:tblPr>
                              <w:tblStyle w:val="TableGrid"/>
                              <w:tblW w:w="4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2"/>
                            </w:tblGrid>
                            <w:tr w:rsidR="00130D4D" w:rsidRPr="00B8270D" w14:paraId="65992F87" w14:textId="77777777" w:rsidTr="00550D6F">
                              <w:tc>
                                <w:tcPr>
                                  <w:tcW w:w="4672" w:type="dxa"/>
                                </w:tcPr>
                                <w:p w14:paraId="4A136868"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 xml:space="preserve">     L-R</w:t>
                                  </w:r>
                                </w:p>
                              </w:tc>
                            </w:tr>
                            <w:tr w:rsidR="00130D4D" w:rsidRPr="00B8270D" w14:paraId="4E1DEF86" w14:textId="77777777" w:rsidTr="00550D6F">
                              <w:tc>
                                <w:tcPr>
                                  <w:tcW w:w="4672" w:type="dxa"/>
                                </w:tcPr>
                                <w:p w14:paraId="40C12E67"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Fred Basket</w:t>
                                  </w:r>
                                </w:p>
                              </w:tc>
                            </w:tr>
                            <w:tr w:rsidR="00130D4D" w:rsidRPr="00B8270D" w14:paraId="1750D4A8" w14:textId="77777777" w:rsidTr="00550D6F">
                              <w:tc>
                                <w:tcPr>
                                  <w:tcW w:w="4672" w:type="dxa"/>
                                </w:tcPr>
                                <w:p w14:paraId="6D7AB3CE"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Cyril Bunn</w:t>
                                  </w:r>
                                </w:p>
                              </w:tc>
                            </w:tr>
                            <w:tr w:rsidR="00130D4D" w:rsidRPr="00B8270D" w14:paraId="41D775F6" w14:textId="77777777" w:rsidTr="00550D6F">
                              <w:tc>
                                <w:tcPr>
                                  <w:tcW w:w="4672" w:type="dxa"/>
                                </w:tcPr>
                                <w:p w14:paraId="12FAFD63"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Len Edwards</w:t>
                                  </w:r>
                                </w:p>
                              </w:tc>
                            </w:tr>
                            <w:tr w:rsidR="00130D4D" w:rsidRPr="00B8270D" w14:paraId="6DB74575" w14:textId="77777777" w:rsidTr="00550D6F">
                              <w:tc>
                                <w:tcPr>
                                  <w:tcW w:w="4672" w:type="dxa"/>
                                </w:tcPr>
                                <w:p w14:paraId="01D544A6"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Norman Fairfax</w:t>
                                  </w:r>
                                </w:p>
                              </w:tc>
                            </w:tr>
                            <w:tr w:rsidR="00130D4D" w:rsidRPr="00B8270D" w14:paraId="666BD54C" w14:textId="77777777" w:rsidTr="00550D6F">
                              <w:tc>
                                <w:tcPr>
                                  <w:tcW w:w="4672" w:type="dxa"/>
                                </w:tcPr>
                                <w:p w14:paraId="2AF07957"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Jack Ankers</w:t>
                                  </w:r>
                                </w:p>
                              </w:tc>
                            </w:tr>
                            <w:tr w:rsidR="00130D4D" w:rsidRPr="00B8270D" w14:paraId="7ECE48F8" w14:textId="77777777" w:rsidTr="00550D6F">
                              <w:tc>
                                <w:tcPr>
                                  <w:tcW w:w="4672" w:type="dxa"/>
                                </w:tcPr>
                                <w:p w14:paraId="51E2A484"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John Sheaf</w:t>
                                  </w:r>
                                </w:p>
                              </w:tc>
                            </w:tr>
                            <w:tr w:rsidR="00130D4D" w:rsidRPr="00B8270D" w14:paraId="03528C6D" w14:textId="77777777" w:rsidTr="00550D6F">
                              <w:tc>
                                <w:tcPr>
                                  <w:tcW w:w="4672" w:type="dxa"/>
                                </w:tcPr>
                                <w:p w14:paraId="4AD25D4F"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Eric Carter</w:t>
                                  </w:r>
                                </w:p>
                              </w:tc>
                            </w:tr>
                            <w:tr w:rsidR="00130D4D" w:rsidRPr="00B8270D" w14:paraId="429718AD" w14:textId="77777777" w:rsidTr="00550D6F">
                              <w:tc>
                                <w:tcPr>
                                  <w:tcW w:w="4672" w:type="dxa"/>
                                </w:tcPr>
                                <w:p w14:paraId="10E1D438"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Fred Brooks</w:t>
                                  </w:r>
                                </w:p>
                              </w:tc>
                            </w:tr>
                            <w:tr w:rsidR="00130D4D" w:rsidRPr="00B8270D" w14:paraId="759687A5" w14:textId="77777777" w:rsidTr="00550D6F">
                              <w:tc>
                                <w:tcPr>
                                  <w:tcW w:w="4672" w:type="dxa"/>
                                </w:tcPr>
                                <w:p w14:paraId="399A7565"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Eli Ankers</w:t>
                                  </w:r>
                                </w:p>
                              </w:tc>
                            </w:tr>
                            <w:tr w:rsidR="00130D4D" w:rsidRPr="00B8270D" w14:paraId="3B445BF8" w14:textId="77777777" w:rsidTr="00550D6F">
                              <w:tc>
                                <w:tcPr>
                                  <w:tcW w:w="4672" w:type="dxa"/>
                                </w:tcPr>
                                <w:p w14:paraId="2ADEAA9F"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Peter Milward</w:t>
                                  </w:r>
                                </w:p>
                              </w:tc>
                            </w:tr>
                            <w:tr w:rsidR="00130D4D" w:rsidRPr="00B8270D" w14:paraId="4ECA7F6F" w14:textId="77777777" w:rsidTr="00550D6F">
                              <w:tc>
                                <w:tcPr>
                                  <w:tcW w:w="4672" w:type="dxa"/>
                                </w:tcPr>
                                <w:p w14:paraId="48891A80"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Jack Wilks</w:t>
                                  </w:r>
                                </w:p>
                              </w:tc>
                            </w:tr>
                            <w:tr w:rsidR="00130D4D" w:rsidRPr="00B8270D" w14:paraId="73BDF6BF" w14:textId="77777777" w:rsidTr="00550D6F">
                              <w:tc>
                                <w:tcPr>
                                  <w:tcW w:w="4672" w:type="dxa"/>
                                </w:tcPr>
                                <w:p w14:paraId="4987A47C" w14:textId="77777777" w:rsidR="00130D4D" w:rsidRPr="00B8270D" w:rsidRDefault="00130D4D" w:rsidP="00550D6F">
                                  <w:pPr>
                                    <w:spacing w:before="100" w:beforeAutospacing="1" w:after="100" w:afterAutospacing="1"/>
                                    <w:rPr>
                                      <w:rFonts w:eastAsia="Times New Roman" w:cstheme="minorHAnsi"/>
                                      <w:color w:val="000000" w:themeColor="text1"/>
                                      <w:sz w:val="24"/>
                                      <w:szCs w:val="24"/>
                                    </w:rPr>
                                  </w:pPr>
                                  <w:r w:rsidRPr="00B8270D">
                                    <w:rPr>
                                      <w:rFonts w:eastAsia="Times New Roman" w:cstheme="minorHAnsi"/>
                                      <w:color w:val="000000" w:themeColor="text1"/>
                                      <w:sz w:val="24"/>
                                      <w:szCs w:val="24"/>
                                    </w:rPr>
                                    <w:t xml:space="preserve">Dave Spiers     </w:t>
                                  </w:r>
                                </w:p>
                              </w:tc>
                            </w:tr>
                          </w:tbl>
                          <w:p w14:paraId="59AFE516" w14:textId="77777777" w:rsidR="00130D4D" w:rsidRDefault="00130D4D" w:rsidP="00550D6F"/>
                        </w:txbxContent>
                      </v:textbox>
                      <w10:wrap type="square"/>
                    </v:shape>
                  </w:pict>
                </mc:Fallback>
              </mc:AlternateContent>
            </w:r>
            <w:r w:rsidR="00F02AA0" w:rsidRPr="000D32AF">
              <w:rPr>
                <w:rFonts w:eastAsia="Times New Roman" w:cstheme="minorHAnsi"/>
                <w:b/>
                <w:color w:val="FF0000"/>
              </w:rPr>
              <w:t>Chronicler note: does anyone recognize the team or players?</w:t>
            </w:r>
          </w:p>
          <w:p w14:paraId="4A6B5E9F" w14:textId="5FF4F127" w:rsidR="00450BDE" w:rsidRPr="000D32AF" w:rsidRDefault="00450BDE" w:rsidP="00550D6F">
            <w:pPr>
              <w:spacing w:before="100" w:beforeAutospacing="1" w:after="100" w:afterAutospacing="1" w:line="240" w:lineRule="auto"/>
              <w:rPr>
                <w:rFonts w:eastAsia="Times New Roman" w:cstheme="minorHAnsi"/>
                <w:b/>
                <w:color w:val="FF0000"/>
              </w:rPr>
            </w:pPr>
            <w:r w:rsidRPr="000D32AF">
              <w:rPr>
                <w:rFonts w:cstheme="minorHAnsi"/>
                <w:noProof/>
                <w:lang w:val="en-GB" w:eastAsia="en-GB"/>
              </w:rPr>
              <w:drawing>
                <wp:inline distT="0" distB="0" distL="0" distR="0" wp14:anchorId="12229973" wp14:editId="1D0A1767">
                  <wp:extent cx="4001058" cy="27088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11234" cy="2715726"/>
                          </a:xfrm>
                          <a:prstGeom prst="rect">
                            <a:avLst/>
                          </a:prstGeom>
                        </pic:spPr>
                      </pic:pic>
                    </a:graphicData>
                  </a:graphic>
                </wp:inline>
              </w:drawing>
            </w:r>
            <w:r w:rsidR="00550D6F" w:rsidRPr="000D32AF">
              <w:rPr>
                <w:rFonts w:eastAsia="Times New Roman" w:cstheme="minorHAnsi"/>
                <w:b/>
                <w:noProof/>
                <w:color w:val="FF0000"/>
                <w:lang w:val="en-GB" w:eastAsia="en-GB"/>
              </w:rPr>
              <w:t xml:space="preserve"> </w:t>
            </w:r>
          </w:p>
          <w:tbl>
            <w:tblPr>
              <w:tblStyle w:val="TableGrid"/>
              <w:tblW w:w="0" w:type="auto"/>
              <w:tblInd w:w="2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2"/>
            </w:tblGrid>
            <w:tr w:rsidR="00450BDE" w:rsidRPr="000D32AF" w14:paraId="4038F133" w14:textId="77777777" w:rsidTr="001D582C">
              <w:tc>
                <w:tcPr>
                  <w:tcW w:w="4672" w:type="dxa"/>
                </w:tcPr>
                <w:p w14:paraId="1419E37D" w14:textId="4F3BEDC7" w:rsidR="00450BDE" w:rsidRPr="000D32AF" w:rsidRDefault="00450BDE" w:rsidP="00450BDE">
                  <w:pPr>
                    <w:spacing w:before="100" w:beforeAutospacing="1" w:after="100" w:afterAutospacing="1"/>
                    <w:rPr>
                      <w:rFonts w:eastAsia="Times New Roman" w:cstheme="minorHAnsi"/>
                      <w:color w:val="000000" w:themeColor="text1"/>
                    </w:rPr>
                  </w:pPr>
                </w:p>
              </w:tc>
            </w:tr>
            <w:tr w:rsidR="00450BDE" w:rsidRPr="000D32AF" w14:paraId="431F1898" w14:textId="77777777" w:rsidTr="001D582C">
              <w:tc>
                <w:tcPr>
                  <w:tcW w:w="4672" w:type="dxa"/>
                </w:tcPr>
                <w:p w14:paraId="638A139B" w14:textId="491DC894" w:rsidR="00450BDE" w:rsidRPr="000D32AF" w:rsidRDefault="00450BDE" w:rsidP="00450BDE">
                  <w:pPr>
                    <w:spacing w:before="100" w:beforeAutospacing="1" w:after="100" w:afterAutospacing="1"/>
                    <w:rPr>
                      <w:rFonts w:eastAsia="Times New Roman" w:cstheme="minorHAnsi"/>
                      <w:color w:val="000000" w:themeColor="text1"/>
                    </w:rPr>
                  </w:pPr>
                </w:p>
              </w:tc>
            </w:tr>
            <w:tr w:rsidR="00450BDE" w:rsidRPr="000D32AF" w14:paraId="52055ABD" w14:textId="77777777" w:rsidTr="001D582C">
              <w:tc>
                <w:tcPr>
                  <w:tcW w:w="4672" w:type="dxa"/>
                </w:tcPr>
                <w:p w14:paraId="1AFF5FA7" w14:textId="6CB6DC53" w:rsidR="00450BDE" w:rsidRPr="000D32AF" w:rsidRDefault="00550D6F" w:rsidP="00550D6F">
                  <w:pPr>
                    <w:spacing w:before="100" w:beforeAutospacing="1" w:after="100" w:afterAutospacing="1"/>
                    <w:jc w:val="center"/>
                    <w:rPr>
                      <w:rFonts w:eastAsia="Times New Roman" w:cstheme="minorHAnsi"/>
                      <w:color w:val="000000" w:themeColor="text1"/>
                    </w:rPr>
                  </w:pPr>
                  <w:r w:rsidRPr="000D32AF">
                    <w:rPr>
                      <w:rFonts w:cstheme="minorHAnsi"/>
                      <w:noProof/>
                      <w:lang w:val="en-GB" w:eastAsia="en-GB"/>
                    </w:rPr>
                    <w:lastRenderedPageBreak/>
                    <w:drawing>
                      <wp:inline distT="0" distB="0" distL="0" distR="0" wp14:anchorId="3E2F53F7" wp14:editId="38B4EF4A">
                        <wp:extent cx="1933575" cy="2968781"/>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42015" cy="2981740"/>
                                </a:xfrm>
                                <a:prstGeom prst="rect">
                                  <a:avLst/>
                                </a:prstGeom>
                              </pic:spPr>
                            </pic:pic>
                          </a:graphicData>
                        </a:graphic>
                      </wp:inline>
                    </w:drawing>
                  </w:r>
                </w:p>
              </w:tc>
            </w:tr>
            <w:tr w:rsidR="00450BDE" w:rsidRPr="000D32AF" w14:paraId="4499A1C6" w14:textId="77777777" w:rsidTr="001D582C">
              <w:tc>
                <w:tcPr>
                  <w:tcW w:w="4672" w:type="dxa"/>
                </w:tcPr>
                <w:p w14:paraId="634AB89F" w14:textId="77777777" w:rsidR="00450BDE" w:rsidRPr="000D32AF" w:rsidRDefault="00450BDE" w:rsidP="00550D6F">
                  <w:pPr>
                    <w:spacing w:before="100" w:beforeAutospacing="1" w:after="100" w:afterAutospacing="1"/>
                    <w:jc w:val="center"/>
                    <w:rPr>
                      <w:rFonts w:eastAsia="Times New Roman" w:cstheme="minorHAnsi"/>
                      <w:color w:val="000000" w:themeColor="text1"/>
                    </w:rPr>
                  </w:pPr>
                  <w:r w:rsidRPr="000D32AF">
                    <w:rPr>
                      <w:rFonts w:eastAsia="Times New Roman" w:cstheme="minorHAnsi"/>
                      <w:color w:val="000000" w:themeColor="text1"/>
                    </w:rPr>
                    <w:t>Note on picture</w:t>
                  </w:r>
                </w:p>
              </w:tc>
            </w:tr>
          </w:tbl>
          <w:p w14:paraId="54E005FD" w14:textId="61AA1D54" w:rsidR="00450BDE" w:rsidRPr="000D32AF" w:rsidRDefault="00450BDE" w:rsidP="00F02AA0">
            <w:pPr>
              <w:spacing w:before="100" w:beforeAutospacing="1" w:after="100" w:afterAutospacing="1" w:line="240" w:lineRule="auto"/>
              <w:jc w:val="center"/>
              <w:rPr>
                <w:rFonts w:eastAsia="Times New Roman" w:cstheme="minorHAnsi"/>
                <w:color w:val="000000" w:themeColor="text1"/>
              </w:rPr>
            </w:pPr>
            <w:r w:rsidRPr="000D32AF">
              <w:rPr>
                <w:rFonts w:eastAsia="Times New Roman" w:cstheme="minorHAnsi"/>
                <w:color w:val="000000" w:themeColor="text1"/>
              </w:rPr>
              <w:t xml:space="preserve">To </w:t>
            </w:r>
            <w:r w:rsidR="00FD2E27" w:rsidRPr="000D32AF">
              <w:rPr>
                <w:rFonts w:eastAsia="Times New Roman" w:cstheme="minorHAnsi"/>
                <w:color w:val="000000" w:themeColor="text1"/>
              </w:rPr>
              <w:t>Mr.</w:t>
            </w:r>
            <w:r w:rsidRPr="000D32AF">
              <w:rPr>
                <w:rFonts w:eastAsia="Times New Roman" w:cstheme="minorHAnsi"/>
                <w:color w:val="000000" w:themeColor="text1"/>
              </w:rPr>
              <w:t xml:space="preserve"> &amp; </w:t>
            </w:r>
            <w:r w:rsidR="00FD2E27" w:rsidRPr="000D32AF">
              <w:rPr>
                <w:rFonts w:eastAsia="Times New Roman" w:cstheme="minorHAnsi"/>
                <w:color w:val="000000" w:themeColor="text1"/>
              </w:rPr>
              <w:t xml:space="preserve">Mrs. </w:t>
            </w:r>
            <w:r w:rsidRPr="000D32AF">
              <w:rPr>
                <w:rFonts w:eastAsia="Times New Roman" w:cstheme="minorHAnsi"/>
                <w:color w:val="000000" w:themeColor="text1"/>
              </w:rPr>
              <w:t>Ankers From Herr &amp; Frau Steegen To Remember from P.W. Herbert Steegen 31 12 1948</w:t>
            </w:r>
          </w:p>
          <w:p w14:paraId="3152ABAE" w14:textId="77777777" w:rsidR="00450BDE" w:rsidRPr="000D32AF" w:rsidRDefault="00450BDE" w:rsidP="00F02AA0">
            <w:pPr>
              <w:spacing w:before="100" w:beforeAutospacing="1" w:after="100" w:afterAutospacing="1" w:line="240" w:lineRule="auto"/>
              <w:jc w:val="center"/>
              <w:rPr>
                <w:rFonts w:eastAsia="Times New Roman" w:cstheme="minorHAnsi"/>
                <w:color w:val="000000" w:themeColor="text1"/>
              </w:rPr>
            </w:pPr>
            <w:r w:rsidRPr="000D32AF">
              <w:rPr>
                <w:rFonts w:eastAsia="Times New Roman" w:cstheme="minorHAnsi"/>
                <w:color w:val="000000" w:themeColor="text1"/>
              </w:rPr>
              <w:t>[POW who became like family]</w:t>
            </w:r>
          </w:p>
          <w:p w14:paraId="4B90F3D9" w14:textId="47CCD015" w:rsidR="001D582C" w:rsidRPr="000D32AF" w:rsidRDefault="00550D6F" w:rsidP="00F02AA0">
            <w:pPr>
              <w:spacing w:before="100" w:beforeAutospacing="1" w:after="100" w:afterAutospacing="1" w:line="240" w:lineRule="auto"/>
              <w:jc w:val="center"/>
              <w:rPr>
                <w:rFonts w:eastAsia="Times New Roman" w:cstheme="minorHAnsi"/>
                <w:color w:val="000000" w:themeColor="text1"/>
              </w:rPr>
            </w:pPr>
            <w:r w:rsidRPr="000D32AF">
              <w:rPr>
                <w:rFonts w:cstheme="minorHAnsi"/>
                <w:noProof/>
                <w:lang w:val="en-GB" w:eastAsia="en-GB"/>
              </w:rPr>
              <w:drawing>
                <wp:inline distT="0" distB="0" distL="0" distR="0" wp14:anchorId="17579A8F" wp14:editId="5F2E17DA">
                  <wp:extent cx="2571115" cy="1848951"/>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94858" cy="1866025"/>
                          </a:xfrm>
                          <a:prstGeom prst="rect">
                            <a:avLst/>
                          </a:prstGeom>
                        </pic:spPr>
                      </pic:pic>
                    </a:graphicData>
                  </a:graphic>
                </wp:inline>
              </w:drawing>
            </w:r>
          </w:p>
          <w:p w14:paraId="0FE67A07" w14:textId="77777777" w:rsidR="001D582C" w:rsidRPr="000D32AF" w:rsidRDefault="00F02AA0" w:rsidP="00550D6F">
            <w:pPr>
              <w:spacing w:before="100" w:beforeAutospacing="1" w:after="100" w:afterAutospacing="1" w:line="240" w:lineRule="auto"/>
              <w:rPr>
                <w:rFonts w:eastAsia="Times New Roman" w:cstheme="minorHAnsi"/>
                <w:b/>
                <w:color w:val="000000" w:themeColor="text1"/>
              </w:rPr>
            </w:pPr>
            <w:r w:rsidRPr="000D32AF">
              <w:rPr>
                <w:rFonts w:cstheme="minorHAnsi"/>
                <w:noProof/>
                <w:lang w:val="en-GB" w:eastAsia="en-GB"/>
              </w:rPr>
              <w:lastRenderedPageBreak/>
              <w:drawing>
                <wp:inline distT="0" distB="0" distL="0" distR="0" wp14:anchorId="6D2CD81C" wp14:editId="4B8F1FB1">
                  <wp:extent cx="2741572" cy="192555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4914" cy="1934929"/>
                          </a:xfrm>
                          <a:prstGeom prst="rect">
                            <a:avLst/>
                          </a:prstGeom>
                        </pic:spPr>
                      </pic:pic>
                    </a:graphicData>
                  </a:graphic>
                </wp:inline>
              </w:drawing>
            </w:r>
            <w:r w:rsidR="00550D6F" w:rsidRPr="000D32AF">
              <w:rPr>
                <w:rFonts w:eastAsia="Times New Roman" w:cstheme="minorHAnsi"/>
                <w:b/>
                <w:color w:val="000000" w:themeColor="text1"/>
              </w:rPr>
              <w:t xml:space="preserve">     </w:t>
            </w:r>
            <w:r w:rsidR="001D582C" w:rsidRPr="000D32AF">
              <w:rPr>
                <w:rFonts w:cstheme="minorHAnsi"/>
                <w:noProof/>
                <w:lang w:val="en-GB" w:eastAsia="en-GB"/>
              </w:rPr>
              <w:drawing>
                <wp:inline distT="0" distB="0" distL="0" distR="0" wp14:anchorId="79ECB130" wp14:editId="7F21D1C3">
                  <wp:extent cx="2818715" cy="1968999"/>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30650" cy="1977336"/>
                          </a:xfrm>
                          <a:prstGeom prst="rect">
                            <a:avLst/>
                          </a:prstGeom>
                        </pic:spPr>
                      </pic:pic>
                    </a:graphicData>
                  </a:graphic>
                </wp:inline>
              </w:drawing>
            </w:r>
          </w:p>
          <w:p w14:paraId="6E8BFFD2" w14:textId="30A9521A" w:rsidR="00550D6F" w:rsidRPr="000D32AF" w:rsidRDefault="00550D6F" w:rsidP="00550D6F">
            <w:pPr>
              <w:spacing w:before="100" w:beforeAutospacing="1" w:after="100" w:afterAutospacing="1" w:line="240" w:lineRule="auto"/>
              <w:rPr>
                <w:rFonts w:eastAsia="Times New Roman" w:cstheme="minorHAnsi"/>
                <w:color w:val="000000" w:themeColor="text1"/>
              </w:rPr>
            </w:pPr>
            <w:r w:rsidRPr="000D32AF">
              <w:rPr>
                <w:rFonts w:eastAsia="Times New Roman" w:cstheme="minorHAnsi"/>
                <w:color w:val="000000" w:themeColor="text1"/>
              </w:rPr>
              <w:t>_________________</w:t>
            </w:r>
            <w:r w:rsidR="00315CB9" w:rsidRPr="000D32AF">
              <w:rPr>
                <w:rFonts w:eastAsia="Times New Roman" w:cstheme="minorHAnsi"/>
                <w:color w:val="000000" w:themeColor="text1"/>
              </w:rPr>
              <w:t>_</w:t>
            </w:r>
            <w:r w:rsidRPr="000D32AF">
              <w:rPr>
                <w:rFonts w:eastAsia="Times New Roman" w:cstheme="minorHAnsi"/>
                <w:color w:val="000000" w:themeColor="text1"/>
              </w:rPr>
              <w:t>_______________________________</w:t>
            </w:r>
            <w:r w:rsidR="00315CB9" w:rsidRPr="000D32AF">
              <w:rPr>
                <w:rFonts w:eastAsia="Times New Roman" w:cstheme="minorHAnsi"/>
                <w:color w:val="000000" w:themeColor="text1"/>
              </w:rPr>
              <w:t>______________________________</w:t>
            </w:r>
          </w:p>
          <w:tbl>
            <w:tblPr>
              <w:tblW w:w="9751" w:type="dxa"/>
              <w:tblLayout w:type="fixed"/>
              <w:tblCellMar>
                <w:top w:w="15" w:type="dxa"/>
                <w:left w:w="15" w:type="dxa"/>
                <w:bottom w:w="15" w:type="dxa"/>
                <w:right w:w="15" w:type="dxa"/>
              </w:tblCellMar>
              <w:tblLook w:val="04A0" w:firstRow="1" w:lastRow="0" w:firstColumn="1" w:lastColumn="0" w:noHBand="0" w:noVBand="1"/>
              <w:tblDescription w:val="Message Inbox"/>
            </w:tblPr>
            <w:tblGrid>
              <w:gridCol w:w="9751"/>
            </w:tblGrid>
            <w:tr w:rsidR="00550D6F" w:rsidRPr="000D32AF" w14:paraId="10282123" w14:textId="77777777" w:rsidTr="00315CB9">
              <w:trPr>
                <w:trHeight w:val="1805"/>
              </w:trPr>
              <w:tc>
                <w:tcPr>
                  <w:tcW w:w="9751" w:type="dxa"/>
                  <w:tcBorders>
                    <w:left w:val="nil"/>
                    <w:right w:val="nil"/>
                  </w:tcBorders>
                  <w:tcMar>
                    <w:top w:w="192" w:type="dxa"/>
                    <w:left w:w="15" w:type="dxa"/>
                    <w:bottom w:w="192" w:type="dxa"/>
                    <w:right w:w="240" w:type="dxa"/>
                  </w:tcMar>
                  <w:vAlign w:val="center"/>
                  <w:hideMark/>
                </w:tcPr>
                <w:p w14:paraId="2E8EA764" w14:textId="77777777" w:rsidR="00315CB9" w:rsidRPr="000D32AF" w:rsidRDefault="00550D6F" w:rsidP="00315CB9">
                  <w:pPr>
                    <w:spacing w:before="100" w:beforeAutospacing="1" w:after="48" w:line="270" w:lineRule="atLeast"/>
                    <w:rPr>
                      <w:rFonts w:eastAsia="Times New Roman" w:cstheme="minorHAnsi"/>
                      <w:color w:val="000000" w:themeColor="text1"/>
                    </w:rPr>
                  </w:pPr>
                  <w:r w:rsidRPr="000D32AF">
                    <w:rPr>
                      <w:rFonts w:cstheme="minorHAnsi"/>
                      <w:noProof/>
                    </w:rPr>
                    <w:t>From Shirley</w:t>
                  </w:r>
                  <w:r w:rsidRPr="000D32AF">
                    <w:rPr>
                      <w:rFonts w:eastAsia="Times New Roman" w:cstheme="minorHAnsi"/>
                      <w:color w:val="000000" w:themeColor="text1"/>
                    </w:rPr>
                    <w:t xml:space="preserve"> Talboys (nee Harwood)</w:t>
                  </w:r>
                </w:p>
                <w:p w14:paraId="10CC7EC6" w14:textId="31B87016" w:rsidR="00550D6F" w:rsidRPr="000D32AF" w:rsidRDefault="00550D6F" w:rsidP="00315CB9">
                  <w:pPr>
                    <w:spacing w:before="100" w:beforeAutospacing="1" w:after="48" w:line="270" w:lineRule="atLeast"/>
                    <w:rPr>
                      <w:rFonts w:eastAsia="Times New Roman" w:cstheme="minorHAnsi"/>
                      <w:color w:val="000000" w:themeColor="text1"/>
                    </w:rPr>
                  </w:pPr>
                  <w:r w:rsidRPr="000D32AF">
                    <w:rPr>
                      <w:rFonts w:eastAsia="Times New Roman" w:cstheme="minorHAnsi"/>
                      <w:color w:val="000000" w:themeColor="text1"/>
                    </w:rPr>
                    <w:t xml:space="preserve">My mother was born at Peacock House in 1914, the daughter of Arthur and Mary Sparrow. Mary's maiden name was Ankers and her parents kept the Kings Arms. Mary had a sister named Clara and a brother, Richard. I believe Richard lived in Cleeve Prior until his death. I also believe the Ankers had Lynwood built and moved there when they retired from the Kings Arms. Most of my mother’s relatives, Ankers and Sparrows are buried in the churchyard at Cleeve. </w:t>
                  </w:r>
                </w:p>
              </w:tc>
            </w:tr>
          </w:tbl>
          <w:p w14:paraId="02DA6E5D" w14:textId="77777777" w:rsidR="00550D6F" w:rsidRPr="000D32AF" w:rsidRDefault="00550D6F" w:rsidP="00550D6F">
            <w:pPr>
              <w:spacing w:before="100" w:beforeAutospacing="1" w:after="100" w:afterAutospacing="1" w:line="240" w:lineRule="auto"/>
              <w:rPr>
                <w:rFonts w:eastAsia="Times New Roman" w:cstheme="minorHAnsi"/>
                <w:b/>
                <w:color w:val="000000" w:themeColor="text1"/>
              </w:rPr>
            </w:pPr>
          </w:p>
        </w:tc>
      </w:tr>
    </w:tbl>
    <w:p w14:paraId="6540BB7C" w14:textId="2A68CA20" w:rsidR="00C20CFA" w:rsidRPr="000D32AF" w:rsidRDefault="00005DCE" w:rsidP="00744B74">
      <w:pPr>
        <w:pStyle w:val="Heading1"/>
      </w:pPr>
      <w:r w:rsidRPr="000D32AF">
        <w:lastRenderedPageBreak/>
        <w:t>Asteley John</w:t>
      </w:r>
    </w:p>
    <w:p w14:paraId="111F0585" w14:textId="77777777" w:rsidR="00005DCE" w:rsidRPr="000D32AF" w:rsidRDefault="00005DCE" w:rsidP="00005DCE">
      <w:pPr>
        <w:spacing w:before="100" w:beforeAutospacing="1" w:after="100" w:afterAutospacing="1" w:line="240" w:lineRule="auto"/>
        <w:rPr>
          <w:rFonts w:eastAsia="Times New Roman" w:cstheme="minorHAnsi"/>
          <w:color w:val="000000" w:themeColor="text1"/>
        </w:rPr>
      </w:pPr>
      <w:r w:rsidRPr="000D32AF">
        <w:rPr>
          <w:rFonts w:eastAsia="Times New Roman" w:cstheme="minorHAnsi"/>
          <w:color w:val="000000" w:themeColor="text1"/>
        </w:rPr>
        <w:t>1555 6</w:t>
      </w:r>
      <w:r w:rsidRPr="000D32AF">
        <w:rPr>
          <w:rFonts w:eastAsia="Times New Roman" w:cstheme="minorHAnsi"/>
          <w:color w:val="000000" w:themeColor="text1"/>
          <w:vertAlign w:val="superscript"/>
        </w:rPr>
        <w:t>th</w:t>
      </w:r>
      <w:r w:rsidRPr="000D32AF">
        <w:rPr>
          <w:rFonts w:eastAsia="Times New Roman" w:cstheme="minorHAnsi"/>
          <w:color w:val="000000" w:themeColor="text1"/>
        </w:rPr>
        <w:t xml:space="preserve"> October. Given lands in trust by Christopher &amp; Ann Pylkyngton, namely   a messuage [ the Laurels], cottage, dovecote, two gardens, one orchard, eighty acres of arable, eight acres of meadow, one acre of wood in Cleeve Prior. Asteley to ensure that the Pylkyngon children should inherit, or in the event of Ann dying childless, that the heirs of Christopher should inherit</w:t>
      </w:r>
    </w:p>
    <w:p w14:paraId="532E1858" w14:textId="6E237543" w:rsidR="00005DCE" w:rsidRPr="000D32AF" w:rsidRDefault="00005DCE" w:rsidP="00005DCE">
      <w:pPr>
        <w:rPr>
          <w:rFonts w:cstheme="minorHAnsi"/>
        </w:rPr>
      </w:pPr>
      <w:r w:rsidRPr="000D32AF">
        <w:rPr>
          <w:rFonts w:cstheme="minorHAnsi"/>
          <w:i/>
          <w:color w:val="215868" w:themeColor="accent5" w:themeShade="80"/>
        </w:rPr>
        <w:t>from “the Laurels” by Lloyd J Edwards</w:t>
      </w:r>
    </w:p>
    <w:p w14:paraId="1F58A03D" w14:textId="77777777" w:rsidR="00005DCE" w:rsidRPr="000D32AF" w:rsidRDefault="00005DCE" w:rsidP="00005DCE">
      <w:pPr>
        <w:rPr>
          <w:rFonts w:cstheme="minorHAnsi"/>
        </w:rPr>
      </w:pPr>
    </w:p>
    <w:p w14:paraId="6D63D2EC" w14:textId="2CEBB422" w:rsidR="00005DCE" w:rsidRPr="000D32AF" w:rsidRDefault="00005DCE" w:rsidP="00744B74">
      <w:pPr>
        <w:pStyle w:val="Heading1"/>
      </w:pPr>
      <w:r w:rsidRPr="000D32AF">
        <w:t>Bacon John</w:t>
      </w:r>
    </w:p>
    <w:p w14:paraId="696A3658" w14:textId="7BFEA855" w:rsidR="00005DCE" w:rsidRPr="000D32AF" w:rsidRDefault="00315CB9" w:rsidP="00005DCE">
      <w:pPr>
        <w:spacing w:before="100" w:beforeAutospacing="1" w:after="100" w:afterAutospacing="1" w:line="240" w:lineRule="auto"/>
        <w:rPr>
          <w:rFonts w:eastAsia="Times New Roman" w:cstheme="minorHAnsi"/>
          <w:color w:val="000000" w:themeColor="text1"/>
        </w:rPr>
      </w:pPr>
      <w:r w:rsidRPr="000D32AF">
        <w:rPr>
          <w:rFonts w:eastAsia="Times New Roman" w:cstheme="minorHAnsi"/>
          <w:color w:val="000000" w:themeColor="text1"/>
        </w:rPr>
        <w:t>1693 September</w:t>
      </w:r>
      <w:r w:rsidR="00005DCE" w:rsidRPr="000D32AF">
        <w:rPr>
          <w:rFonts w:eastAsia="Times New Roman" w:cstheme="minorHAnsi"/>
          <w:color w:val="000000" w:themeColor="text1"/>
        </w:rPr>
        <w:t>, Married Ann Taylor art Ettington</w:t>
      </w:r>
    </w:p>
    <w:p w14:paraId="2AB3BE70" w14:textId="77777777" w:rsidR="00005DCE" w:rsidRPr="000D32AF" w:rsidRDefault="00005DCE" w:rsidP="00005DCE">
      <w:pPr>
        <w:spacing w:before="100" w:beforeAutospacing="1" w:after="100" w:afterAutospacing="1" w:line="240" w:lineRule="auto"/>
        <w:rPr>
          <w:rFonts w:eastAsia="Times New Roman" w:cstheme="minorHAnsi"/>
          <w:color w:val="000000" w:themeColor="text1"/>
        </w:rPr>
      </w:pPr>
      <w:r w:rsidRPr="000D32AF">
        <w:rPr>
          <w:rFonts w:eastAsia="Times New Roman" w:cstheme="minorHAnsi"/>
          <w:color w:val="000000" w:themeColor="text1"/>
        </w:rPr>
        <w:lastRenderedPageBreak/>
        <w:t>16</w:t>
      </w:r>
      <w:r w:rsidRPr="000D32AF">
        <w:rPr>
          <w:rFonts w:eastAsia="Times New Roman" w:cstheme="minorHAnsi"/>
          <w:color w:val="000000" w:themeColor="text1"/>
          <w:vertAlign w:val="superscript"/>
        </w:rPr>
        <w:t>th</w:t>
      </w:r>
      <w:r w:rsidRPr="000D32AF">
        <w:rPr>
          <w:rFonts w:eastAsia="Times New Roman" w:cstheme="minorHAnsi"/>
          <w:color w:val="000000" w:themeColor="text1"/>
        </w:rPr>
        <w:t xml:space="preserve"> March 1719-20 Yeoman of Armscott Warwks. Brother of William Bacon &amp; father of Ann. Paid Nathaniel Rouse £300.0.0  and John Rouse £100.0.0 for the messuage [ the Laurels], close,, dovehouse, yardland, halfyardland A Cottage, and tythes from four lands “heretofore” of Richard Squire in Cleeve Prior, two gardens, one orchard, eighty acres of arable, eight acres of meadow, one acre of wood in Cleeve Prior.</w:t>
      </w:r>
    </w:p>
    <w:p w14:paraId="4C9D9AD0" w14:textId="77777777" w:rsidR="00005DCE" w:rsidRPr="000D32AF" w:rsidRDefault="00005DCE" w:rsidP="00005DCE">
      <w:pPr>
        <w:spacing w:before="100" w:beforeAutospacing="1" w:after="100" w:afterAutospacing="1" w:line="240" w:lineRule="auto"/>
        <w:rPr>
          <w:rFonts w:cstheme="minorHAnsi"/>
          <w:i/>
          <w:color w:val="215868" w:themeColor="accent5" w:themeShade="80"/>
        </w:rPr>
      </w:pPr>
      <w:r w:rsidRPr="000D32AF">
        <w:rPr>
          <w:rFonts w:cstheme="minorHAnsi"/>
          <w:i/>
          <w:color w:val="215868" w:themeColor="accent5" w:themeShade="80"/>
        </w:rPr>
        <w:t>From “the Laurels” by Lloyd J Edwards</w:t>
      </w:r>
    </w:p>
    <w:p w14:paraId="55490C61" w14:textId="77777777" w:rsidR="00005DCE" w:rsidRPr="000D32AF" w:rsidRDefault="00005DCE" w:rsidP="00744B74">
      <w:pPr>
        <w:pStyle w:val="Heading1"/>
        <w:rPr>
          <w:rFonts w:eastAsia="Times New Roman"/>
        </w:rPr>
      </w:pPr>
      <w:r w:rsidRPr="000D32AF">
        <w:rPr>
          <w:rFonts w:eastAsia="Times New Roman"/>
        </w:rPr>
        <w:t>Bacon William</w:t>
      </w:r>
    </w:p>
    <w:p w14:paraId="6E6CD7E0" w14:textId="77777777" w:rsidR="00005DCE" w:rsidRPr="000D32AF" w:rsidRDefault="00005DCE" w:rsidP="00005DCE">
      <w:pPr>
        <w:spacing w:before="100" w:beforeAutospacing="1" w:after="100" w:afterAutospacing="1" w:line="240" w:lineRule="auto"/>
        <w:rPr>
          <w:rFonts w:eastAsia="Times New Roman" w:cstheme="minorHAnsi"/>
          <w:color w:val="000000" w:themeColor="text1"/>
        </w:rPr>
      </w:pPr>
      <w:r w:rsidRPr="000D32AF">
        <w:rPr>
          <w:rFonts w:eastAsia="Times New Roman" w:cstheme="minorHAnsi"/>
          <w:color w:val="000000" w:themeColor="text1"/>
        </w:rPr>
        <w:t>16</w:t>
      </w:r>
      <w:r w:rsidRPr="000D32AF">
        <w:rPr>
          <w:rFonts w:eastAsia="Times New Roman" w:cstheme="minorHAnsi"/>
          <w:color w:val="000000" w:themeColor="text1"/>
          <w:vertAlign w:val="superscript"/>
        </w:rPr>
        <w:t>th</w:t>
      </w:r>
      <w:r w:rsidRPr="000D32AF">
        <w:rPr>
          <w:rFonts w:eastAsia="Times New Roman" w:cstheme="minorHAnsi"/>
          <w:color w:val="000000" w:themeColor="text1"/>
        </w:rPr>
        <w:t xml:space="preserve"> March 1719-20 Yeoman of Upper Ettington Warwks. With William Rouse he leased the messuage [ the Laurels], close,, dovehouse, yardland, halfyardland A Cottage, and tythes from four lands “heretofore” of Richard Squire in Cleeve Prior, two gardens, one orchard, eighty acres of arable, eight acres of meadow, one acre of wood in Cleeve Prior from Nathaniel Rouse for 5s 0d for one year from 29</w:t>
      </w:r>
      <w:r w:rsidRPr="000D32AF">
        <w:rPr>
          <w:rFonts w:eastAsia="Times New Roman" w:cstheme="minorHAnsi"/>
          <w:color w:val="000000" w:themeColor="text1"/>
          <w:vertAlign w:val="superscript"/>
        </w:rPr>
        <w:t>th</w:t>
      </w:r>
      <w:r w:rsidRPr="000D32AF">
        <w:rPr>
          <w:rFonts w:eastAsia="Times New Roman" w:cstheme="minorHAnsi"/>
          <w:color w:val="000000" w:themeColor="text1"/>
        </w:rPr>
        <w:t xml:space="preserve"> Sept 1719.</w:t>
      </w:r>
    </w:p>
    <w:p w14:paraId="60A2A921" w14:textId="77777777" w:rsidR="00005DCE" w:rsidRPr="000D32AF" w:rsidRDefault="00005DCE" w:rsidP="00005DCE">
      <w:pPr>
        <w:spacing w:before="100" w:beforeAutospacing="1" w:after="100" w:afterAutospacing="1" w:line="240" w:lineRule="auto"/>
        <w:rPr>
          <w:rFonts w:eastAsia="Times New Roman" w:cstheme="minorHAnsi"/>
          <w:color w:val="000000" w:themeColor="text1"/>
        </w:rPr>
      </w:pPr>
      <w:r w:rsidRPr="000D32AF">
        <w:rPr>
          <w:rFonts w:cstheme="minorHAnsi"/>
          <w:i/>
          <w:color w:val="215868" w:themeColor="accent5" w:themeShade="80"/>
        </w:rPr>
        <w:t>From “the Laurels” by Lloyd J Edwards</w:t>
      </w:r>
    </w:p>
    <w:p w14:paraId="5B3F4176" w14:textId="77777777" w:rsidR="00005DCE" w:rsidRPr="000D32AF" w:rsidRDefault="00005DCE" w:rsidP="00744B74">
      <w:pPr>
        <w:pStyle w:val="Heading1"/>
      </w:pPr>
      <w:r w:rsidRPr="000D32AF">
        <w:t xml:space="preserve">Baldwyn Bernard </w:t>
      </w:r>
    </w:p>
    <w:p w14:paraId="24BF29FB" w14:textId="77777777" w:rsidR="00005DCE" w:rsidRPr="000D32AF" w:rsidRDefault="00005DCE" w:rsidP="00005DCE">
      <w:pPr>
        <w:rPr>
          <w:rFonts w:cstheme="minorHAnsi"/>
        </w:rPr>
      </w:pPr>
      <w:r w:rsidRPr="000D32AF">
        <w:rPr>
          <w:rFonts w:cstheme="minorHAnsi"/>
        </w:rPr>
        <w:t>11</w:t>
      </w:r>
      <w:r w:rsidRPr="000D32AF">
        <w:rPr>
          <w:rFonts w:cstheme="minorHAnsi"/>
          <w:vertAlign w:val="superscript"/>
        </w:rPr>
        <w:t>th</w:t>
      </w:r>
      <w:r w:rsidRPr="000D32AF">
        <w:rPr>
          <w:rFonts w:cstheme="minorHAnsi"/>
        </w:rPr>
        <w:t xml:space="preserve"> June 1860 Gentleman of Aston Mill Farm, Kemerton, Gloucs. With his sister Frances he paid Henry East £3000 for Charles Baylis’ mortgages on the Laurels</w:t>
      </w:r>
    </w:p>
    <w:p w14:paraId="54BA3B0E" w14:textId="77777777" w:rsidR="00005DCE" w:rsidRPr="000D32AF" w:rsidRDefault="00005DCE" w:rsidP="00005DCE">
      <w:pPr>
        <w:rPr>
          <w:rFonts w:cstheme="minorHAnsi"/>
        </w:rPr>
      </w:pPr>
      <w:r w:rsidRPr="000D32AF">
        <w:rPr>
          <w:rFonts w:cstheme="minorHAnsi"/>
        </w:rPr>
        <w:t>24</w:t>
      </w:r>
      <w:r w:rsidRPr="000D32AF">
        <w:rPr>
          <w:rFonts w:cstheme="minorHAnsi"/>
          <w:vertAlign w:val="superscript"/>
        </w:rPr>
        <w:t>th</w:t>
      </w:r>
      <w:r w:rsidRPr="000D32AF">
        <w:rPr>
          <w:rFonts w:cstheme="minorHAnsi"/>
        </w:rPr>
        <w:t xml:space="preserve"> June 1863 was granted the Copyhold estate of “The Laurels”</w:t>
      </w:r>
    </w:p>
    <w:p w14:paraId="07785CC2" w14:textId="77777777" w:rsidR="00005DCE" w:rsidRPr="000D32AF" w:rsidRDefault="00005DCE" w:rsidP="00005DCE">
      <w:pPr>
        <w:rPr>
          <w:rFonts w:cstheme="minorHAnsi"/>
        </w:rPr>
      </w:pPr>
      <w:r w:rsidRPr="000D32AF">
        <w:rPr>
          <w:rFonts w:cstheme="minorHAnsi"/>
        </w:rPr>
        <w:t>30</w:t>
      </w:r>
      <w:r w:rsidRPr="000D32AF">
        <w:rPr>
          <w:rFonts w:cstheme="minorHAnsi"/>
          <w:vertAlign w:val="superscript"/>
        </w:rPr>
        <w:t>th</w:t>
      </w:r>
      <w:r w:rsidRPr="000D32AF">
        <w:rPr>
          <w:rFonts w:cstheme="minorHAnsi"/>
        </w:rPr>
        <w:t xml:space="preserve"> July Charles Baylis purchased the freehold of the Copyhold estate of “The Laurels” and assigned back as security for  £3000 loan</w:t>
      </w:r>
    </w:p>
    <w:p w14:paraId="2F8B3BB2" w14:textId="77777777" w:rsidR="00005DCE" w:rsidRPr="000D32AF" w:rsidRDefault="00005DCE" w:rsidP="00005DCE">
      <w:pPr>
        <w:rPr>
          <w:rFonts w:cstheme="minorHAnsi"/>
        </w:rPr>
      </w:pPr>
      <w:r w:rsidRPr="000D32AF">
        <w:rPr>
          <w:rFonts w:cstheme="minorHAnsi"/>
        </w:rPr>
        <w:t>15</w:t>
      </w:r>
      <w:r w:rsidRPr="000D32AF">
        <w:rPr>
          <w:rFonts w:cstheme="minorHAnsi"/>
          <w:vertAlign w:val="superscript"/>
        </w:rPr>
        <w:t>th</w:t>
      </w:r>
      <w:r w:rsidRPr="000D32AF">
        <w:rPr>
          <w:rFonts w:cstheme="minorHAnsi"/>
        </w:rPr>
        <w:t xml:space="preserve"> June 1864 loaned Charles Baylis further £500 against the farmstead &amp; lands  in Cleeve Prior</w:t>
      </w:r>
    </w:p>
    <w:p w14:paraId="0B7DDE81" w14:textId="77777777" w:rsidR="00005DCE" w:rsidRPr="000D32AF" w:rsidRDefault="00005DCE" w:rsidP="00005DCE">
      <w:pPr>
        <w:rPr>
          <w:rFonts w:cstheme="minorHAnsi"/>
        </w:rPr>
      </w:pPr>
      <w:r w:rsidRPr="000D32AF">
        <w:rPr>
          <w:rFonts w:cstheme="minorHAnsi"/>
        </w:rPr>
        <w:t>8</w:t>
      </w:r>
      <w:r w:rsidRPr="000D32AF">
        <w:rPr>
          <w:rFonts w:cstheme="minorHAnsi"/>
          <w:vertAlign w:val="superscript"/>
        </w:rPr>
        <w:t>th</w:t>
      </w:r>
      <w:r w:rsidRPr="000D32AF">
        <w:rPr>
          <w:rFonts w:cstheme="minorHAnsi"/>
        </w:rPr>
        <w:t xml:space="preserve"> Jan 1866 was paid £3500 by Charles Baylis to redeem above mortgages</w:t>
      </w:r>
    </w:p>
    <w:p w14:paraId="76CDAF3C" w14:textId="77777777" w:rsidR="00005DCE" w:rsidRPr="000D32AF" w:rsidRDefault="00005DCE" w:rsidP="00005DCE">
      <w:pPr>
        <w:spacing w:before="100" w:beforeAutospacing="1" w:after="100" w:afterAutospacing="1" w:line="240" w:lineRule="auto"/>
        <w:rPr>
          <w:rFonts w:eastAsia="Times New Roman" w:cstheme="minorHAnsi"/>
          <w:color w:val="000000" w:themeColor="text1"/>
        </w:rPr>
      </w:pPr>
      <w:r w:rsidRPr="000D32AF">
        <w:rPr>
          <w:rFonts w:cstheme="minorHAnsi"/>
          <w:i/>
          <w:color w:val="215868" w:themeColor="accent5" w:themeShade="80"/>
        </w:rPr>
        <w:t>From “the Laurels” by Lloyd J Edwards</w:t>
      </w:r>
    </w:p>
    <w:p w14:paraId="5E56E07F" w14:textId="77777777" w:rsidR="00005DCE" w:rsidRPr="000D32AF" w:rsidRDefault="00005DCE" w:rsidP="00744B74">
      <w:pPr>
        <w:pStyle w:val="Heading1"/>
      </w:pPr>
      <w:r w:rsidRPr="000D32AF">
        <w:t>Ball</w:t>
      </w:r>
    </w:p>
    <w:p w14:paraId="37BA6C9B" w14:textId="29F35C7E" w:rsidR="00C20CFA" w:rsidRPr="000D32AF" w:rsidRDefault="00C20CFA" w:rsidP="00C20CFA">
      <w:pPr>
        <w:rPr>
          <w:rFonts w:cstheme="minorHAnsi"/>
          <w:b/>
        </w:rPr>
      </w:pPr>
      <w:r w:rsidRPr="000D32AF">
        <w:rPr>
          <w:rFonts w:cstheme="minorHAnsi"/>
          <w:b/>
        </w:rPr>
        <w:t>From The Evesham Journal Feb 28</w:t>
      </w:r>
      <w:r w:rsidRPr="000D32AF">
        <w:rPr>
          <w:rFonts w:cstheme="minorHAnsi"/>
          <w:b/>
          <w:vertAlign w:val="superscript"/>
        </w:rPr>
        <w:t>th</w:t>
      </w:r>
      <w:r w:rsidRPr="000D32AF">
        <w:rPr>
          <w:rFonts w:cstheme="minorHAnsi"/>
          <w:b/>
        </w:rPr>
        <w:t xml:space="preserve"> 1920</w:t>
      </w:r>
    </w:p>
    <w:p w14:paraId="05E5504D" w14:textId="77777777" w:rsidR="00C20CFA" w:rsidRPr="000D32AF" w:rsidRDefault="00C20CFA" w:rsidP="00C20CFA">
      <w:pPr>
        <w:rPr>
          <w:rFonts w:cstheme="minorHAnsi"/>
        </w:rPr>
      </w:pPr>
      <w:r w:rsidRPr="000D32AF">
        <w:rPr>
          <w:rFonts w:cstheme="minorHAnsi"/>
        </w:rPr>
        <w:t>Double Military wedding. Smithin-Mayer and Ball- Sheaf</w:t>
      </w:r>
    </w:p>
    <w:p w14:paraId="1EFDC97C" w14:textId="77777777" w:rsidR="00783F2B" w:rsidRPr="000D32AF" w:rsidRDefault="00783F2B" w:rsidP="00744B74">
      <w:pPr>
        <w:pStyle w:val="Heading1"/>
      </w:pPr>
      <w:r w:rsidRPr="000D32AF">
        <w:t>Basket</w:t>
      </w:r>
    </w:p>
    <w:p w14:paraId="092752D9" w14:textId="7B91362D" w:rsidR="00783F2B" w:rsidRPr="000D32AF" w:rsidRDefault="00283F66" w:rsidP="00783F2B">
      <w:pPr>
        <w:rPr>
          <w:rFonts w:cstheme="minorHAnsi"/>
        </w:rPr>
      </w:pPr>
      <w:r w:rsidRPr="000D32AF">
        <w:rPr>
          <w:rFonts w:cstheme="minorHAnsi"/>
        </w:rPr>
        <w:t xml:space="preserve">Fred Basket was in the Home Guard during the second world war, but in the 1930’s he was the </w:t>
      </w:r>
      <w:r w:rsidR="00567D06" w:rsidRPr="000D32AF">
        <w:rPr>
          <w:rFonts w:cstheme="minorHAnsi"/>
        </w:rPr>
        <w:t>Caretaker at</w:t>
      </w:r>
      <w:r w:rsidRPr="000D32AF">
        <w:rPr>
          <w:rFonts w:cstheme="minorHAnsi"/>
        </w:rPr>
        <w:t xml:space="preserve"> </w:t>
      </w:r>
      <w:r w:rsidR="00783F2B" w:rsidRPr="000D32AF">
        <w:rPr>
          <w:rFonts w:cstheme="minorHAnsi"/>
        </w:rPr>
        <w:t xml:space="preserve">Cleeve </w:t>
      </w:r>
      <w:r w:rsidR="00567D06" w:rsidRPr="000D32AF">
        <w:rPr>
          <w:rFonts w:cstheme="minorHAnsi"/>
        </w:rPr>
        <w:t>House</w:t>
      </w:r>
      <w:r w:rsidR="00315CB9" w:rsidRPr="000D32AF">
        <w:rPr>
          <w:rFonts w:cstheme="minorHAnsi"/>
        </w:rPr>
        <w:t>, on</w:t>
      </w:r>
      <w:r w:rsidR="007A5514" w:rsidRPr="000D32AF">
        <w:rPr>
          <w:rFonts w:cstheme="minorHAnsi"/>
        </w:rPr>
        <w:t xml:space="preserve"> the bridleway ,</w:t>
      </w:r>
      <w:r w:rsidR="00315CB9" w:rsidRPr="000D32AF">
        <w:rPr>
          <w:rFonts w:cstheme="minorHAnsi"/>
        </w:rPr>
        <w:t xml:space="preserve"> o</w:t>
      </w:r>
      <w:r w:rsidR="00814543" w:rsidRPr="000D32AF">
        <w:rPr>
          <w:rFonts w:cstheme="minorHAnsi"/>
        </w:rPr>
        <w:t>wned by a Birmingham company “Brades”, a house for the workers to use for holidays &amp; breaks.</w:t>
      </w:r>
    </w:p>
    <w:p w14:paraId="616F3578" w14:textId="77777777" w:rsidR="00315CB9" w:rsidRPr="000D32AF" w:rsidRDefault="007541D4" w:rsidP="00744B74">
      <w:pPr>
        <w:pStyle w:val="Heading1"/>
      </w:pPr>
      <w:r w:rsidRPr="000D32AF">
        <w:lastRenderedPageBreak/>
        <w:t>Bayliss</w:t>
      </w:r>
      <w:r w:rsidR="00315CB9" w:rsidRPr="000D32AF">
        <w:t xml:space="preserve"> </w:t>
      </w:r>
    </w:p>
    <w:p w14:paraId="05BA2959" w14:textId="6E293849" w:rsidR="006471B8" w:rsidRPr="000D32AF" w:rsidRDefault="006471B8" w:rsidP="001F52A8">
      <w:pPr>
        <w:pStyle w:val="Heading2"/>
      </w:pPr>
      <w:r w:rsidRPr="000D32AF">
        <w:t xml:space="preserve">Bayliss Ann </w:t>
      </w:r>
    </w:p>
    <w:p w14:paraId="7F0B75A8" w14:textId="1EEB9375" w:rsidR="006471B8" w:rsidRPr="000D32AF" w:rsidRDefault="006471B8" w:rsidP="006471B8">
      <w:pPr>
        <w:rPr>
          <w:rFonts w:cstheme="minorHAnsi"/>
        </w:rPr>
      </w:pPr>
      <w:r w:rsidRPr="000D32AF">
        <w:rPr>
          <w:rFonts w:cstheme="minorHAnsi"/>
        </w:rPr>
        <w:t>4</w:t>
      </w:r>
      <w:r w:rsidRPr="000D32AF">
        <w:rPr>
          <w:rFonts w:cstheme="minorHAnsi"/>
          <w:vertAlign w:val="superscript"/>
        </w:rPr>
        <w:t>th</w:t>
      </w:r>
      <w:r w:rsidRPr="000D32AF">
        <w:rPr>
          <w:rFonts w:cstheme="minorHAnsi"/>
        </w:rPr>
        <w:t xml:space="preserve"> February 1825. Under the will of her half-brother Thomas Rouse IV, she was to receive £200 following the deaths of both her half sister Mary Rouse and their Mother Ann Rouse, late Baylis. In the event of their mother pre deceasing Mary she was to look after her.[Mary pre deceased their mother]</w:t>
      </w:r>
    </w:p>
    <w:p w14:paraId="517C0C2A" w14:textId="76B37141" w:rsidR="006471B8" w:rsidRPr="000D32AF" w:rsidRDefault="006471B8" w:rsidP="006471B8">
      <w:pPr>
        <w:rPr>
          <w:rFonts w:cstheme="minorHAnsi"/>
        </w:rPr>
      </w:pPr>
      <w:r w:rsidRPr="000D32AF">
        <w:rPr>
          <w:rFonts w:cstheme="minorHAnsi"/>
        </w:rPr>
        <w:t>1</w:t>
      </w:r>
      <w:r w:rsidRPr="000D32AF">
        <w:rPr>
          <w:rFonts w:cstheme="minorHAnsi"/>
          <w:vertAlign w:val="superscript"/>
        </w:rPr>
        <w:t>st</w:t>
      </w:r>
      <w:r w:rsidRPr="000D32AF">
        <w:rPr>
          <w:rFonts w:cstheme="minorHAnsi"/>
        </w:rPr>
        <w:t xml:space="preserve"> Jan 1853 following the death of her </w:t>
      </w:r>
      <w:r w:rsidR="00190AE2" w:rsidRPr="000D32AF">
        <w:rPr>
          <w:rFonts w:cstheme="minorHAnsi"/>
        </w:rPr>
        <w:t>mother Ann</w:t>
      </w:r>
      <w:r w:rsidRPr="000D32AF">
        <w:rPr>
          <w:rFonts w:cstheme="minorHAnsi"/>
        </w:rPr>
        <w:t xml:space="preserve"> received her £200</w:t>
      </w:r>
    </w:p>
    <w:p w14:paraId="056EC9A2" w14:textId="5C005157" w:rsidR="0002771A" w:rsidRPr="000D32AF" w:rsidRDefault="0002771A" w:rsidP="006471B8">
      <w:pPr>
        <w:rPr>
          <w:rFonts w:cstheme="minorHAnsi"/>
        </w:rPr>
      </w:pPr>
      <w:r w:rsidRPr="000D32AF">
        <w:rPr>
          <w:rFonts w:cstheme="minorHAnsi"/>
        </w:rPr>
        <w:t>9</w:t>
      </w:r>
      <w:r w:rsidRPr="000D32AF">
        <w:rPr>
          <w:rFonts w:cstheme="minorHAnsi"/>
          <w:vertAlign w:val="superscript"/>
        </w:rPr>
        <w:t>th</w:t>
      </w:r>
      <w:r w:rsidRPr="000D32AF">
        <w:rPr>
          <w:rFonts w:cstheme="minorHAnsi"/>
        </w:rPr>
        <w:t xml:space="preserve"> June The daughter of </w:t>
      </w:r>
      <w:r w:rsidR="00190AE2" w:rsidRPr="000D32AF">
        <w:rPr>
          <w:rFonts w:cstheme="minorHAnsi"/>
        </w:rPr>
        <w:t>Ann [</w:t>
      </w:r>
      <w:r w:rsidRPr="000D32AF">
        <w:rPr>
          <w:rFonts w:cstheme="minorHAnsi"/>
        </w:rPr>
        <w:t>later Rouse</w:t>
      </w:r>
      <w:r w:rsidR="00190AE2" w:rsidRPr="000D32AF">
        <w:rPr>
          <w:rFonts w:cstheme="minorHAnsi"/>
        </w:rPr>
        <w:t>] and</w:t>
      </w:r>
      <w:r w:rsidRPr="000D32AF">
        <w:rPr>
          <w:rFonts w:cstheme="minorHAnsi"/>
        </w:rPr>
        <w:t xml:space="preserve"> William Baylis, and the sister of Charles &amp; </w:t>
      </w:r>
      <w:r w:rsidR="00190AE2" w:rsidRPr="000D32AF">
        <w:rPr>
          <w:rFonts w:cstheme="minorHAnsi"/>
        </w:rPr>
        <w:t>George</w:t>
      </w:r>
      <w:r w:rsidRPr="000D32AF">
        <w:rPr>
          <w:rFonts w:cstheme="minorHAnsi"/>
        </w:rPr>
        <w:t xml:space="preserve"> Baylis, and the </w:t>
      </w:r>
      <w:r w:rsidR="00190AE2" w:rsidRPr="000D32AF">
        <w:rPr>
          <w:rFonts w:cstheme="minorHAnsi"/>
        </w:rPr>
        <w:t>half-sister</w:t>
      </w:r>
      <w:r w:rsidRPr="000D32AF">
        <w:rPr>
          <w:rFonts w:cstheme="minorHAnsi"/>
        </w:rPr>
        <w:t xml:space="preserve"> of Thomas &amp; Mary Rouse. She had been left £200 in </w:t>
      </w:r>
      <w:r w:rsidR="00190AE2" w:rsidRPr="000D32AF">
        <w:rPr>
          <w:rFonts w:cstheme="minorHAnsi"/>
        </w:rPr>
        <w:t>the will</w:t>
      </w:r>
      <w:r w:rsidRPr="000D32AF">
        <w:rPr>
          <w:rFonts w:cstheme="minorHAnsi"/>
        </w:rPr>
        <w:t xml:space="preserve"> of her late </w:t>
      </w:r>
      <w:r w:rsidR="00190AE2" w:rsidRPr="000D32AF">
        <w:rPr>
          <w:rFonts w:cstheme="minorHAnsi"/>
        </w:rPr>
        <w:t>half-brother</w:t>
      </w:r>
      <w:r w:rsidRPr="000D32AF">
        <w:rPr>
          <w:rFonts w:cstheme="minorHAnsi"/>
        </w:rPr>
        <w:t xml:space="preserve"> Thomas Rouse IV</w:t>
      </w:r>
    </w:p>
    <w:p w14:paraId="7AC935C3" w14:textId="0C58A2CE" w:rsidR="0002771A" w:rsidRPr="000D32AF" w:rsidRDefault="0002771A" w:rsidP="006471B8">
      <w:pPr>
        <w:rPr>
          <w:rFonts w:cstheme="minorHAnsi"/>
        </w:rPr>
      </w:pPr>
      <w:r w:rsidRPr="000D32AF">
        <w:rPr>
          <w:rFonts w:cstheme="minorHAnsi"/>
        </w:rPr>
        <w:t>1871 lived at the Laurels with her nephew Thomas Rouse Baylis and his wife. She was 65 born in Bidford.</w:t>
      </w:r>
    </w:p>
    <w:p w14:paraId="3D868F03" w14:textId="77777777" w:rsidR="00FD3B91" w:rsidRPr="000D32AF" w:rsidRDefault="00FD3B91" w:rsidP="00FD3B91">
      <w:pPr>
        <w:spacing w:before="100" w:beforeAutospacing="1" w:after="100" w:afterAutospacing="1" w:line="240" w:lineRule="auto"/>
        <w:rPr>
          <w:rFonts w:eastAsia="Times New Roman" w:cstheme="minorHAnsi"/>
          <w:color w:val="000000" w:themeColor="text1"/>
        </w:rPr>
      </w:pPr>
      <w:r w:rsidRPr="000D32AF">
        <w:rPr>
          <w:rFonts w:cstheme="minorHAnsi"/>
          <w:i/>
          <w:color w:val="215868" w:themeColor="accent5" w:themeShade="80"/>
        </w:rPr>
        <w:t>From “the Laurels” by Lloyd J Edwards</w:t>
      </w:r>
    </w:p>
    <w:p w14:paraId="05B2F5A6" w14:textId="77777777" w:rsidR="00FD3B91" w:rsidRPr="000D32AF" w:rsidRDefault="00FD3B91" w:rsidP="006471B8">
      <w:pPr>
        <w:rPr>
          <w:rFonts w:cstheme="minorHAnsi"/>
        </w:rPr>
      </w:pPr>
    </w:p>
    <w:p w14:paraId="762DE3E3" w14:textId="2E64F464" w:rsidR="0002771A" w:rsidRPr="000D32AF" w:rsidRDefault="00FD3B91" w:rsidP="001F52A8">
      <w:pPr>
        <w:pStyle w:val="Heading2"/>
      </w:pPr>
      <w:r w:rsidRPr="000D32AF">
        <w:t xml:space="preserve">Bayliss Charles </w:t>
      </w:r>
    </w:p>
    <w:p w14:paraId="7415FD80" w14:textId="24F2625D" w:rsidR="007541D4" w:rsidRPr="000D32AF" w:rsidRDefault="0002771A" w:rsidP="007541D4">
      <w:pPr>
        <w:rPr>
          <w:rFonts w:cstheme="minorHAnsi"/>
        </w:rPr>
      </w:pPr>
      <w:r w:rsidRPr="000D32AF">
        <w:rPr>
          <w:rFonts w:cstheme="minorHAnsi"/>
        </w:rPr>
        <w:t>Born 1809 4</w:t>
      </w:r>
      <w:r w:rsidRPr="000D32AF">
        <w:rPr>
          <w:rFonts w:cstheme="minorHAnsi"/>
          <w:vertAlign w:val="superscript"/>
        </w:rPr>
        <w:t>th</w:t>
      </w:r>
      <w:r w:rsidRPr="000D32AF">
        <w:rPr>
          <w:rFonts w:cstheme="minorHAnsi"/>
        </w:rPr>
        <w:t xml:space="preserve"> Feb 1825. Under the will of </w:t>
      </w:r>
      <w:r w:rsidR="00486BFE" w:rsidRPr="000D32AF">
        <w:rPr>
          <w:rFonts w:cstheme="minorHAnsi"/>
        </w:rPr>
        <w:t>his</w:t>
      </w:r>
      <w:r w:rsidRPr="000D32AF">
        <w:rPr>
          <w:rFonts w:cstheme="minorHAnsi"/>
        </w:rPr>
        <w:t xml:space="preserve"> </w:t>
      </w:r>
      <w:r w:rsidR="00486BFE" w:rsidRPr="000D32AF">
        <w:rPr>
          <w:rFonts w:cstheme="minorHAnsi"/>
        </w:rPr>
        <w:t>Half-brother</w:t>
      </w:r>
      <w:r w:rsidRPr="000D32AF">
        <w:rPr>
          <w:rFonts w:cstheme="minorHAnsi"/>
        </w:rPr>
        <w:t xml:space="preserve"> Thomas Rouse IV, he was to receive the </w:t>
      </w:r>
      <w:r w:rsidR="00486BFE" w:rsidRPr="000D32AF">
        <w:rPr>
          <w:rFonts w:cstheme="minorHAnsi"/>
        </w:rPr>
        <w:t>latter’s</w:t>
      </w:r>
      <w:r w:rsidRPr="000D32AF">
        <w:rPr>
          <w:rFonts w:cstheme="minorHAnsi"/>
        </w:rPr>
        <w:t xml:space="preserve"> freehold and copyhold estates in Cleeve Prior, but would have n</w:t>
      </w:r>
      <w:r w:rsidR="00B5339E" w:rsidRPr="000D32AF">
        <w:rPr>
          <w:rFonts w:cstheme="minorHAnsi"/>
        </w:rPr>
        <w:t xml:space="preserve">o control over them until after the deaths of both his </w:t>
      </w:r>
      <w:r w:rsidR="00486BFE" w:rsidRPr="000D32AF">
        <w:rPr>
          <w:rFonts w:cstheme="minorHAnsi"/>
        </w:rPr>
        <w:t>half-sister Mary and their mother Ann Rouse, late Baylis.</w:t>
      </w:r>
    </w:p>
    <w:p w14:paraId="3EFB4E86" w14:textId="5114C928" w:rsidR="00486BFE" w:rsidRPr="000D32AF" w:rsidRDefault="00486BFE" w:rsidP="007541D4">
      <w:pPr>
        <w:rPr>
          <w:rFonts w:cstheme="minorHAnsi"/>
        </w:rPr>
      </w:pPr>
      <w:r w:rsidRPr="000D32AF">
        <w:rPr>
          <w:rFonts w:cstheme="minorHAnsi"/>
        </w:rPr>
        <w:t>24</w:t>
      </w:r>
      <w:r w:rsidRPr="000D32AF">
        <w:rPr>
          <w:rFonts w:cstheme="minorHAnsi"/>
          <w:vertAlign w:val="superscript"/>
        </w:rPr>
        <w:t>th</w:t>
      </w:r>
      <w:r w:rsidRPr="000D32AF">
        <w:rPr>
          <w:rFonts w:cstheme="minorHAnsi"/>
        </w:rPr>
        <w:t xml:space="preserve"> October 1832 of Cleeve Prior and 23 years old, with Henry Haywood, he was granted the Reversion of the Copyhold Estate in trust for the use in the Will of Thomas Rouse Deceased</w:t>
      </w:r>
    </w:p>
    <w:p w14:paraId="13A0E11E" w14:textId="3D8AAC2B" w:rsidR="00C2168F" w:rsidRPr="000D32AF" w:rsidRDefault="00C2168F" w:rsidP="007541D4">
      <w:pPr>
        <w:rPr>
          <w:rFonts w:cstheme="minorHAnsi"/>
        </w:rPr>
      </w:pPr>
      <w:r w:rsidRPr="000D32AF">
        <w:rPr>
          <w:rFonts w:cstheme="minorHAnsi"/>
        </w:rPr>
        <w:t>22</w:t>
      </w:r>
      <w:r w:rsidRPr="000D32AF">
        <w:rPr>
          <w:rFonts w:cstheme="minorHAnsi"/>
          <w:vertAlign w:val="superscript"/>
        </w:rPr>
        <w:t>nd</w:t>
      </w:r>
      <w:r w:rsidRPr="000D32AF">
        <w:rPr>
          <w:rFonts w:cstheme="minorHAnsi"/>
        </w:rPr>
        <w:t xml:space="preserve"> October 1834, 25 &amp; yeoman of Cleeve Prior, together with John Haywood he was granted the Reversion on the above cop</w:t>
      </w:r>
      <w:r w:rsidR="00466A61" w:rsidRPr="000D32AF">
        <w:rPr>
          <w:rFonts w:cstheme="minorHAnsi"/>
        </w:rPr>
        <w:t>yhold estate, previously granted on 24</w:t>
      </w:r>
      <w:r w:rsidR="00466A61" w:rsidRPr="000D32AF">
        <w:rPr>
          <w:rFonts w:cstheme="minorHAnsi"/>
          <w:vertAlign w:val="superscript"/>
        </w:rPr>
        <w:t>th</w:t>
      </w:r>
      <w:r w:rsidR="00466A61" w:rsidRPr="000D32AF">
        <w:rPr>
          <w:rFonts w:cstheme="minorHAnsi"/>
        </w:rPr>
        <w:t xml:space="preserve"> October in 1832, in trust for the same uses.</w:t>
      </w:r>
    </w:p>
    <w:p w14:paraId="5D847508" w14:textId="7172C1BE" w:rsidR="00466A61" w:rsidRPr="000D32AF" w:rsidRDefault="00466A61" w:rsidP="007541D4">
      <w:pPr>
        <w:rPr>
          <w:rFonts w:cstheme="minorHAnsi"/>
        </w:rPr>
      </w:pPr>
      <w:r w:rsidRPr="000D32AF">
        <w:rPr>
          <w:rFonts w:cstheme="minorHAnsi"/>
        </w:rPr>
        <w:t>4</w:t>
      </w:r>
      <w:r w:rsidRPr="000D32AF">
        <w:rPr>
          <w:rFonts w:cstheme="minorHAnsi"/>
          <w:vertAlign w:val="superscript"/>
        </w:rPr>
        <w:t>th</w:t>
      </w:r>
      <w:r w:rsidRPr="000D32AF">
        <w:rPr>
          <w:rFonts w:cstheme="minorHAnsi"/>
        </w:rPr>
        <w:t xml:space="preserve"> April 1845 </w:t>
      </w:r>
      <w:r w:rsidR="00190AE2" w:rsidRPr="000D32AF">
        <w:rPr>
          <w:rFonts w:cstheme="minorHAnsi"/>
        </w:rPr>
        <w:t>Gentleman</w:t>
      </w:r>
      <w:r w:rsidRPr="000D32AF">
        <w:rPr>
          <w:rFonts w:cstheme="minorHAnsi"/>
        </w:rPr>
        <w:t xml:space="preserve"> of [Wood] Bevington, Warwks, paid</w:t>
      </w:r>
      <w:r w:rsidR="00190AE2" w:rsidRPr="000D32AF">
        <w:rPr>
          <w:rFonts w:cstheme="minorHAnsi"/>
        </w:rPr>
        <w:t xml:space="preserve"> </w:t>
      </w:r>
      <w:r w:rsidRPr="000D32AF">
        <w:rPr>
          <w:rFonts w:cstheme="minorHAnsi"/>
        </w:rPr>
        <w:t>John Humphrey Haywood £500 to redeem the mortgage of 29</w:t>
      </w:r>
      <w:r w:rsidRPr="000D32AF">
        <w:rPr>
          <w:rFonts w:cstheme="minorHAnsi"/>
          <w:vertAlign w:val="superscript"/>
        </w:rPr>
        <w:t>th</w:t>
      </w:r>
      <w:r w:rsidRPr="000D32AF">
        <w:rPr>
          <w:rFonts w:cstheme="minorHAnsi"/>
        </w:rPr>
        <w:t xml:space="preserve"> Sept 1823 on “The </w:t>
      </w:r>
      <w:r w:rsidR="00190AE2" w:rsidRPr="000D32AF">
        <w:rPr>
          <w:rFonts w:cstheme="minorHAnsi"/>
        </w:rPr>
        <w:t>Laurels” and lands in CP to the late John Hayward</w:t>
      </w:r>
    </w:p>
    <w:p w14:paraId="5F4E18E9" w14:textId="09A886EE" w:rsidR="00190AE2" w:rsidRPr="000D32AF" w:rsidRDefault="00190AE2" w:rsidP="007541D4">
      <w:pPr>
        <w:rPr>
          <w:rFonts w:cstheme="minorHAnsi"/>
        </w:rPr>
      </w:pPr>
      <w:r w:rsidRPr="000D32AF">
        <w:rPr>
          <w:rFonts w:cstheme="minorHAnsi"/>
        </w:rPr>
        <w:t>25</w:t>
      </w:r>
      <w:r w:rsidRPr="000D32AF">
        <w:rPr>
          <w:rFonts w:cstheme="minorHAnsi"/>
          <w:vertAlign w:val="superscript"/>
        </w:rPr>
        <w:t>th</w:t>
      </w:r>
      <w:r w:rsidRPr="000D32AF">
        <w:rPr>
          <w:rFonts w:cstheme="minorHAnsi"/>
        </w:rPr>
        <w:t xml:space="preserve"> October 1848 as Yeoman of CP with Henry Hayward he was granted possession of the Copyhold estate, Hayward was the tenant.</w:t>
      </w:r>
    </w:p>
    <w:p w14:paraId="7FCC341E" w14:textId="54E9A260" w:rsidR="00190AE2" w:rsidRPr="000D32AF" w:rsidRDefault="00190AE2" w:rsidP="00190AE2">
      <w:pPr>
        <w:spacing w:before="100" w:beforeAutospacing="1" w:after="100" w:afterAutospacing="1" w:line="240" w:lineRule="auto"/>
        <w:rPr>
          <w:rFonts w:eastAsia="Times New Roman" w:cstheme="minorHAnsi"/>
          <w:color w:val="000000" w:themeColor="text1"/>
        </w:rPr>
      </w:pPr>
      <w:r w:rsidRPr="000D32AF">
        <w:rPr>
          <w:rFonts w:cstheme="minorHAnsi"/>
        </w:rPr>
        <w:t>3</w:t>
      </w:r>
      <w:r w:rsidRPr="000D32AF">
        <w:rPr>
          <w:rFonts w:cstheme="minorHAnsi"/>
          <w:vertAlign w:val="superscript"/>
        </w:rPr>
        <w:t>rd</w:t>
      </w:r>
      <w:r w:rsidRPr="000D32AF">
        <w:rPr>
          <w:rFonts w:cstheme="minorHAnsi"/>
        </w:rPr>
        <w:t xml:space="preserve"> June </w:t>
      </w:r>
      <w:r w:rsidR="00E139E7" w:rsidRPr="000D32AF">
        <w:rPr>
          <w:rFonts w:cstheme="minorHAnsi"/>
        </w:rPr>
        <w:t>1853 Gentleman</w:t>
      </w:r>
      <w:r w:rsidRPr="000D32AF">
        <w:rPr>
          <w:rFonts w:cstheme="minorHAnsi"/>
        </w:rPr>
        <w:t xml:space="preserve"> of [Wood] Bevington, Warwks. He mortgaged</w:t>
      </w:r>
      <w:r w:rsidRPr="000D32AF">
        <w:rPr>
          <w:rFonts w:eastAsia="Times New Roman" w:cstheme="minorHAnsi"/>
          <w:color w:val="000000" w:themeColor="text1"/>
        </w:rPr>
        <w:t xml:space="preserve"> messuage </w:t>
      </w:r>
      <w:r w:rsidR="00E139E7" w:rsidRPr="000D32AF">
        <w:rPr>
          <w:rFonts w:eastAsia="Times New Roman" w:cstheme="minorHAnsi"/>
          <w:color w:val="000000" w:themeColor="text1"/>
        </w:rPr>
        <w:t>[the</w:t>
      </w:r>
      <w:r w:rsidRPr="000D32AF">
        <w:rPr>
          <w:rFonts w:eastAsia="Times New Roman" w:cstheme="minorHAnsi"/>
          <w:color w:val="000000" w:themeColor="text1"/>
        </w:rPr>
        <w:t xml:space="preserve"> Laurels], close,, dovehouse, Cottage, freehold &amp; copyhold estates in CP to £2000.</w:t>
      </w:r>
      <w:r w:rsidR="00E139E7" w:rsidRPr="000D32AF">
        <w:rPr>
          <w:rFonts w:eastAsia="Times New Roman" w:cstheme="minorHAnsi"/>
          <w:color w:val="000000" w:themeColor="text1"/>
        </w:rPr>
        <w:t xml:space="preserve"> Together with Henry and John Hayward and William Robert Smith they held the estate in trust for William East</w:t>
      </w:r>
    </w:p>
    <w:p w14:paraId="58B3ED6E" w14:textId="53E99790" w:rsidR="00190AE2" w:rsidRPr="000D32AF" w:rsidRDefault="00E139E7" w:rsidP="007541D4">
      <w:pPr>
        <w:rPr>
          <w:rFonts w:cstheme="minorHAnsi"/>
        </w:rPr>
      </w:pPr>
      <w:r w:rsidRPr="000D32AF">
        <w:rPr>
          <w:rFonts w:cstheme="minorHAnsi"/>
        </w:rPr>
        <w:t xml:space="preserve">9th June 1853 Gentleman of [Wood] Bevington, Warwks. Son of William &amp; Ann Baylis, Brother of George &amp; Ann Baylis. </w:t>
      </w:r>
      <w:r w:rsidR="005C19E2" w:rsidRPr="000D32AF">
        <w:rPr>
          <w:rFonts w:cstheme="minorHAnsi"/>
        </w:rPr>
        <w:t>Half-brother</w:t>
      </w:r>
      <w:r w:rsidRPr="000D32AF">
        <w:rPr>
          <w:rFonts w:cstheme="minorHAnsi"/>
        </w:rPr>
        <w:t xml:space="preserve"> of Thomas Rouse IV and Mary Rouse. He inherited </w:t>
      </w:r>
      <w:r w:rsidR="00C941A8" w:rsidRPr="000D32AF">
        <w:rPr>
          <w:rFonts w:cstheme="minorHAnsi"/>
        </w:rPr>
        <w:t>“The</w:t>
      </w:r>
      <w:r w:rsidRPr="000D32AF">
        <w:rPr>
          <w:rFonts w:cstheme="minorHAnsi"/>
        </w:rPr>
        <w:t xml:space="preserve"> Laurels” and its Freehold and copyhold estates in CP, following the deaths of Thomas [1825], </w:t>
      </w:r>
      <w:r w:rsidR="00C941A8" w:rsidRPr="000D32AF">
        <w:rPr>
          <w:rFonts w:cstheme="minorHAnsi"/>
        </w:rPr>
        <w:t>Mary [</w:t>
      </w:r>
      <w:r w:rsidRPr="000D32AF">
        <w:rPr>
          <w:rFonts w:cstheme="minorHAnsi"/>
        </w:rPr>
        <w:t>1830]] and their mother Ann [1852]</w:t>
      </w:r>
      <w:r w:rsidR="00AD62E3" w:rsidRPr="000D32AF">
        <w:rPr>
          <w:rFonts w:cstheme="minorHAnsi"/>
        </w:rPr>
        <w:t xml:space="preserve"> </w:t>
      </w:r>
    </w:p>
    <w:p w14:paraId="751F6261" w14:textId="77777777" w:rsidR="00AD62E3" w:rsidRPr="000D32AF" w:rsidRDefault="00AD62E3" w:rsidP="007541D4">
      <w:pPr>
        <w:rPr>
          <w:rFonts w:cstheme="minorHAnsi"/>
        </w:rPr>
      </w:pPr>
    </w:p>
    <w:p w14:paraId="4404E809" w14:textId="1BE1FE56" w:rsidR="00A72920" w:rsidRPr="000D32AF" w:rsidRDefault="00AD62E3" w:rsidP="00A72920">
      <w:pPr>
        <w:rPr>
          <w:rFonts w:cstheme="minorHAnsi"/>
        </w:rPr>
      </w:pPr>
      <w:r w:rsidRPr="000D32AF">
        <w:rPr>
          <w:rFonts w:cstheme="minorHAnsi"/>
        </w:rPr>
        <w:lastRenderedPageBreak/>
        <w:t>25</w:t>
      </w:r>
      <w:r w:rsidRPr="000D32AF">
        <w:rPr>
          <w:rFonts w:cstheme="minorHAnsi"/>
          <w:vertAlign w:val="superscript"/>
        </w:rPr>
        <w:t>th</w:t>
      </w:r>
      <w:r w:rsidRPr="000D32AF">
        <w:rPr>
          <w:rFonts w:cstheme="minorHAnsi"/>
        </w:rPr>
        <w:t xml:space="preserve"> July </w:t>
      </w:r>
      <w:r w:rsidR="00C941A8" w:rsidRPr="000D32AF">
        <w:rPr>
          <w:rFonts w:cstheme="minorHAnsi"/>
        </w:rPr>
        <w:t>1</w:t>
      </w:r>
      <w:r w:rsidRPr="000D32AF">
        <w:rPr>
          <w:rFonts w:cstheme="minorHAnsi"/>
        </w:rPr>
        <w:t>854 He had not paid the mortgage of £2000 owed to William East  now rcd a further £1000</w:t>
      </w:r>
      <w:r w:rsidR="00A72920" w:rsidRPr="000D32AF">
        <w:rPr>
          <w:rFonts w:cstheme="minorHAnsi"/>
        </w:rPr>
        <w:t xml:space="preserve"> against the same security to be paid by 3</w:t>
      </w:r>
      <w:r w:rsidR="00A72920" w:rsidRPr="000D32AF">
        <w:rPr>
          <w:rFonts w:cstheme="minorHAnsi"/>
          <w:vertAlign w:val="superscript"/>
        </w:rPr>
        <w:t>rd</w:t>
      </w:r>
      <w:r w:rsidR="00A72920" w:rsidRPr="000D32AF">
        <w:rPr>
          <w:rFonts w:cstheme="minorHAnsi"/>
        </w:rPr>
        <w:t xml:space="preserve"> Dec that year or at interest of 5% thereafter</w:t>
      </w:r>
    </w:p>
    <w:p w14:paraId="2A9A2B16" w14:textId="7FA2A585" w:rsidR="00A72920" w:rsidRPr="000D32AF" w:rsidRDefault="00A72920" w:rsidP="00A72920">
      <w:pPr>
        <w:rPr>
          <w:rFonts w:cstheme="minorHAnsi"/>
        </w:rPr>
      </w:pPr>
      <w:r w:rsidRPr="000D32AF">
        <w:rPr>
          <w:rFonts w:cstheme="minorHAnsi"/>
        </w:rPr>
        <w:t>11</w:t>
      </w:r>
      <w:r w:rsidRPr="000D32AF">
        <w:rPr>
          <w:rFonts w:cstheme="minorHAnsi"/>
          <w:vertAlign w:val="superscript"/>
        </w:rPr>
        <w:t>th</w:t>
      </w:r>
      <w:r w:rsidRPr="000D32AF">
        <w:rPr>
          <w:rFonts w:cstheme="minorHAnsi"/>
        </w:rPr>
        <w:t xml:space="preserve"> June 1860 he transferred the above mortgages from H East to Frances and Bernard Baldwyn</w:t>
      </w:r>
      <w:r w:rsidR="00C941A8" w:rsidRPr="000D32AF">
        <w:rPr>
          <w:rFonts w:cstheme="minorHAnsi"/>
        </w:rPr>
        <w:t>.</w:t>
      </w:r>
    </w:p>
    <w:p w14:paraId="47E6E316" w14:textId="1D09CB06" w:rsidR="00C941A8" w:rsidRPr="000D32AF" w:rsidRDefault="00C941A8" w:rsidP="00A72920">
      <w:pPr>
        <w:rPr>
          <w:rFonts w:cstheme="minorHAnsi"/>
        </w:rPr>
      </w:pPr>
      <w:r w:rsidRPr="000D32AF">
        <w:rPr>
          <w:rFonts w:cstheme="minorHAnsi"/>
        </w:rPr>
        <w:t>24</w:t>
      </w:r>
      <w:r w:rsidRPr="000D32AF">
        <w:rPr>
          <w:rFonts w:cstheme="minorHAnsi"/>
          <w:vertAlign w:val="superscript"/>
        </w:rPr>
        <w:t>th</w:t>
      </w:r>
      <w:r w:rsidRPr="000D32AF">
        <w:rPr>
          <w:rFonts w:cstheme="minorHAnsi"/>
        </w:rPr>
        <w:t xml:space="preserve"> June 1863 see Bernard Baldwyn</w:t>
      </w:r>
    </w:p>
    <w:p w14:paraId="3E1DEC94" w14:textId="7D0822FF" w:rsidR="00C941A8" w:rsidRPr="000D32AF" w:rsidRDefault="00C941A8" w:rsidP="00A72920">
      <w:pPr>
        <w:rPr>
          <w:rFonts w:cstheme="minorHAnsi"/>
        </w:rPr>
      </w:pPr>
      <w:r w:rsidRPr="000D32AF">
        <w:rPr>
          <w:rFonts w:cstheme="minorHAnsi"/>
        </w:rPr>
        <w:t>3</w:t>
      </w:r>
      <w:r w:rsidRPr="000D32AF">
        <w:rPr>
          <w:rFonts w:cstheme="minorHAnsi"/>
          <w:vertAlign w:val="superscript"/>
        </w:rPr>
        <w:t>rd</w:t>
      </w:r>
      <w:r w:rsidRPr="000D32AF">
        <w:rPr>
          <w:rFonts w:cstheme="minorHAnsi"/>
        </w:rPr>
        <w:t xml:space="preserve"> July </w:t>
      </w:r>
      <w:r w:rsidR="008B0012" w:rsidRPr="000D32AF">
        <w:rPr>
          <w:rFonts w:cstheme="minorHAnsi"/>
        </w:rPr>
        <w:t xml:space="preserve">He purchased the freehold of the copyhold estate from the </w:t>
      </w:r>
      <w:r w:rsidR="00FD3B91" w:rsidRPr="000D32AF">
        <w:rPr>
          <w:rFonts w:cstheme="minorHAnsi"/>
        </w:rPr>
        <w:t>E</w:t>
      </w:r>
      <w:r w:rsidR="008B0012" w:rsidRPr="000D32AF">
        <w:rPr>
          <w:rFonts w:cstheme="minorHAnsi"/>
        </w:rPr>
        <w:t xml:space="preserve">cclesiastical </w:t>
      </w:r>
      <w:r w:rsidR="00FD3B91" w:rsidRPr="000D32AF">
        <w:rPr>
          <w:rFonts w:cstheme="minorHAnsi"/>
        </w:rPr>
        <w:t>Commissioners</w:t>
      </w:r>
      <w:r w:rsidR="008B0012" w:rsidRPr="000D32AF">
        <w:rPr>
          <w:rFonts w:cstheme="minorHAnsi"/>
        </w:rPr>
        <w:t xml:space="preserve"> &amp; assigned it to Bernard Baldwyn</w:t>
      </w:r>
    </w:p>
    <w:p w14:paraId="4A11CA04" w14:textId="3D1B3581" w:rsidR="008B0012" w:rsidRPr="000D32AF" w:rsidRDefault="008B0012" w:rsidP="00A72920">
      <w:pPr>
        <w:rPr>
          <w:rFonts w:cstheme="minorHAnsi"/>
        </w:rPr>
      </w:pPr>
      <w:r w:rsidRPr="000D32AF">
        <w:rPr>
          <w:rFonts w:cstheme="minorHAnsi"/>
        </w:rPr>
        <w:t>8</w:t>
      </w:r>
      <w:r w:rsidRPr="000D32AF">
        <w:rPr>
          <w:rFonts w:cstheme="minorHAnsi"/>
          <w:vertAlign w:val="superscript"/>
        </w:rPr>
        <w:t>th</w:t>
      </w:r>
      <w:r w:rsidRPr="000D32AF">
        <w:rPr>
          <w:rFonts w:cstheme="minorHAnsi"/>
        </w:rPr>
        <w:t xml:space="preserve"> Jan 1866 Bernard Baldwyn</w:t>
      </w:r>
    </w:p>
    <w:p w14:paraId="57E05D1E" w14:textId="70304923" w:rsidR="008B0012" w:rsidRPr="000D32AF" w:rsidRDefault="008B0012" w:rsidP="00A72920">
      <w:pPr>
        <w:rPr>
          <w:rFonts w:cstheme="minorHAnsi"/>
        </w:rPr>
      </w:pPr>
      <w:r w:rsidRPr="000D32AF">
        <w:rPr>
          <w:rFonts w:cstheme="minorHAnsi"/>
        </w:rPr>
        <w:t>9</w:t>
      </w:r>
      <w:r w:rsidRPr="000D32AF">
        <w:rPr>
          <w:rFonts w:cstheme="minorHAnsi"/>
          <w:vertAlign w:val="superscript"/>
        </w:rPr>
        <w:t>th</w:t>
      </w:r>
      <w:r w:rsidRPr="000D32AF">
        <w:rPr>
          <w:rFonts w:cstheme="minorHAnsi"/>
        </w:rPr>
        <w:t xml:space="preserve"> January mortgaged freehold to William Haydon Loxley for £2500</w:t>
      </w:r>
    </w:p>
    <w:p w14:paraId="0772BDDA" w14:textId="7F8AE8E8" w:rsidR="008B0012" w:rsidRPr="000D32AF" w:rsidRDefault="008B0012" w:rsidP="00A72920">
      <w:pPr>
        <w:rPr>
          <w:rFonts w:cstheme="minorHAnsi"/>
        </w:rPr>
      </w:pPr>
      <w:r w:rsidRPr="000D32AF">
        <w:rPr>
          <w:rFonts w:cstheme="minorHAnsi"/>
        </w:rPr>
        <w:t>13</w:t>
      </w:r>
      <w:r w:rsidRPr="000D32AF">
        <w:rPr>
          <w:rFonts w:cstheme="minorHAnsi"/>
          <w:vertAlign w:val="superscript"/>
        </w:rPr>
        <w:t>th</w:t>
      </w:r>
      <w:r w:rsidRPr="000D32AF">
        <w:rPr>
          <w:rFonts w:cstheme="minorHAnsi"/>
        </w:rPr>
        <w:t xml:space="preserve"> June 1870 son Thomas Rouse Baylis is tenant of freehold estates. Mortgage transferred to Mrs. Keep Messrs. Geard &amp; Hollyer who loaned him further £1000</w:t>
      </w:r>
    </w:p>
    <w:p w14:paraId="52A167A4" w14:textId="6AE178EF" w:rsidR="008B0012" w:rsidRPr="000D32AF" w:rsidRDefault="008B0012" w:rsidP="00A72920">
      <w:pPr>
        <w:rPr>
          <w:rFonts w:cstheme="minorHAnsi"/>
        </w:rPr>
      </w:pPr>
      <w:r w:rsidRPr="000D32AF">
        <w:rPr>
          <w:rFonts w:cstheme="minorHAnsi"/>
        </w:rPr>
        <w:t>8</w:t>
      </w:r>
      <w:r w:rsidRPr="000D32AF">
        <w:rPr>
          <w:rFonts w:cstheme="minorHAnsi"/>
          <w:vertAlign w:val="superscript"/>
        </w:rPr>
        <w:t>th</w:t>
      </w:r>
      <w:r w:rsidRPr="000D32AF">
        <w:rPr>
          <w:rFonts w:cstheme="minorHAnsi"/>
        </w:rPr>
        <w:t xml:space="preserve"> March 1872 loaned further £500</w:t>
      </w:r>
    </w:p>
    <w:p w14:paraId="66E95E3C" w14:textId="2358098F" w:rsidR="008B0012" w:rsidRPr="000D32AF" w:rsidRDefault="008B0012" w:rsidP="00A72920">
      <w:pPr>
        <w:rPr>
          <w:rFonts w:cstheme="minorHAnsi"/>
        </w:rPr>
      </w:pPr>
      <w:r w:rsidRPr="000D32AF">
        <w:rPr>
          <w:rFonts w:cstheme="minorHAnsi"/>
        </w:rPr>
        <w:t>14</w:t>
      </w:r>
      <w:r w:rsidRPr="000D32AF">
        <w:rPr>
          <w:rFonts w:cstheme="minorHAnsi"/>
          <w:vertAlign w:val="superscript"/>
        </w:rPr>
        <w:t>th</w:t>
      </w:r>
      <w:r w:rsidRPr="000D32AF">
        <w:rPr>
          <w:rFonts w:cstheme="minorHAnsi"/>
        </w:rPr>
        <w:t xml:space="preserve"> March 1873 Mortgaged lands in Bidford to FH Goldney for £500</w:t>
      </w:r>
    </w:p>
    <w:p w14:paraId="2AE80D6E" w14:textId="2170980B" w:rsidR="008B0012" w:rsidRPr="000D32AF" w:rsidRDefault="008B0012" w:rsidP="00A72920">
      <w:pPr>
        <w:rPr>
          <w:rFonts w:cstheme="minorHAnsi"/>
        </w:rPr>
      </w:pPr>
      <w:r w:rsidRPr="000D32AF">
        <w:rPr>
          <w:rFonts w:cstheme="minorHAnsi"/>
        </w:rPr>
        <w:t>20</w:t>
      </w:r>
      <w:r w:rsidRPr="000D32AF">
        <w:rPr>
          <w:rFonts w:cstheme="minorHAnsi"/>
          <w:vertAlign w:val="superscript"/>
        </w:rPr>
        <w:t>th</w:t>
      </w:r>
      <w:r w:rsidRPr="000D32AF">
        <w:rPr>
          <w:rFonts w:cstheme="minorHAnsi"/>
        </w:rPr>
        <w:t xml:space="preserve"> August </w:t>
      </w:r>
      <w:r w:rsidR="00FD3B91" w:rsidRPr="000D32AF">
        <w:rPr>
          <w:rFonts w:cstheme="minorHAnsi"/>
        </w:rPr>
        <w:t xml:space="preserve">1873. </w:t>
      </w:r>
      <w:r w:rsidRPr="000D32AF">
        <w:rPr>
          <w:rFonts w:cstheme="minorHAnsi"/>
        </w:rPr>
        <w:t>Now living at “the Laurel’s” borrowed further £925 from Goldney against CP Estate and property in Marlcliffe</w:t>
      </w:r>
    </w:p>
    <w:p w14:paraId="5DC6ED53" w14:textId="7CD44FF9" w:rsidR="008B0012" w:rsidRPr="000D32AF" w:rsidRDefault="008B0012" w:rsidP="00A72920">
      <w:pPr>
        <w:rPr>
          <w:rFonts w:cstheme="minorHAnsi"/>
        </w:rPr>
      </w:pPr>
      <w:r w:rsidRPr="000D32AF">
        <w:rPr>
          <w:rFonts w:cstheme="minorHAnsi"/>
        </w:rPr>
        <w:t>11</w:t>
      </w:r>
      <w:r w:rsidRPr="000D32AF">
        <w:rPr>
          <w:rFonts w:cstheme="minorHAnsi"/>
          <w:vertAlign w:val="superscript"/>
        </w:rPr>
        <w:t>th</w:t>
      </w:r>
      <w:r w:rsidRPr="000D32AF">
        <w:rPr>
          <w:rFonts w:cstheme="minorHAnsi"/>
        </w:rPr>
        <w:t xml:space="preserve"> May 1874 moving mortga</w:t>
      </w:r>
      <w:r w:rsidR="004D17C1" w:rsidRPr="000D32AF">
        <w:rPr>
          <w:rFonts w:cstheme="minorHAnsi"/>
        </w:rPr>
        <w:t>ges</w:t>
      </w:r>
      <w:r w:rsidR="00FD3B91" w:rsidRPr="000D32AF">
        <w:rPr>
          <w:rFonts w:cstheme="minorHAnsi"/>
        </w:rPr>
        <w:t xml:space="preserve"> to C P</w:t>
      </w:r>
      <w:r w:rsidR="004D17C1" w:rsidRPr="000D32AF">
        <w:rPr>
          <w:rFonts w:cstheme="minorHAnsi"/>
        </w:rPr>
        <w:t>rance of Evesham &amp; requested further £1000</w:t>
      </w:r>
    </w:p>
    <w:p w14:paraId="31B9E7EE" w14:textId="6C02CBF5" w:rsidR="004D17C1" w:rsidRPr="000D32AF" w:rsidRDefault="004D17C1" w:rsidP="00A72920">
      <w:pPr>
        <w:rPr>
          <w:rFonts w:cstheme="minorHAnsi"/>
        </w:rPr>
      </w:pPr>
      <w:r w:rsidRPr="000D32AF">
        <w:rPr>
          <w:rFonts w:cstheme="minorHAnsi"/>
        </w:rPr>
        <w:t>9</w:t>
      </w:r>
      <w:r w:rsidRPr="000D32AF">
        <w:rPr>
          <w:rFonts w:cstheme="minorHAnsi"/>
          <w:vertAlign w:val="superscript"/>
        </w:rPr>
        <w:t>th</w:t>
      </w:r>
      <w:r w:rsidRPr="000D32AF">
        <w:rPr>
          <w:rFonts w:cstheme="minorHAnsi"/>
        </w:rPr>
        <w:t xml:space="preserve"> January 1875 Goldney still not received monies</w:t>
      </w:r>
    </w:p>
    <w:p w14:paraId="18B03A8E" w14:textId="2DCC5EB1" w:rsidR="004D17C1" w:rsidRPr="000D32AF" w:rsidRDefault="004D17C1" w:rsidP="00A72920">
      <w:pPr>
        <w:rPr>
          <w:rFonts w:cstheme="minorHAnsi"/>
        </w:rPr>
      </w:pPr>
      <w:r w:rsidRPr="000D32AF">
        <w:rPr>
          <w:rFonts w:cstheme="minorHAnsi"/>
        </w:rPr>
        <w:t>21</w:t>
      </w:r>
      <w:r w:rsidRPr="000D32AF">
        <w:rPr>
          <w:rFonts w:cstheme="minorHAnsi"/>
          <w:vertAlign w:val="superscript"/>
        </w:rPr>
        <w:t>st</w:t>
      </w:r>
      <w:r w:rsidRPr="000D32AF">
        <w:rPr>
          <w:rFonts w:cstheme="minorHAnsi"/>
        </w:rPr>
        <w:t xml:space="preserve"> December 1875 </w:t>
      </w:r>
    </w:p>
    <w:p w14:paraId="4257650C" w14:textId="2799ED66" w:rsidR="004D17C1" w:rsidRPr="000D32AF" w:rsidRDefault="004D17C1" w:rsidP="00A72920">
      <w:pPr>
        <w:rPr>
          <w:rFonts w:cstheme="minorHAnsi"/>
        </w:rPr>
      </w:pPr>
      <w:r w:rsidRPr="000D32AF">
        <w:rPr>
          <w:rFonts w:cstheme="minorHAnsi"/>
        </w:rPr>
        <w:t xml:space="preserve">Defaulted on the principle sums, Prance foreclosed &amp; </w:t>
      </w:r>
      <w:r w:rsidR="00FD3B91" w:rsidRPr="000D32AF">
        <w:rPr>
          <w:rFonts w:cstheme="minorHAnsi"/>
        </w:rPr>
        <w:t>sold</w:t>
      </w:r>
      <w:r w:rsidRPr="000D32AF">
        <w:rPr>
          <w:rFonts w:cstheme="minorHAnsi"/>
        </w:rPr>
        <w:t xml:space="preserve"> the freehold estate to John Smith Holtom. Not known what happened to Marlcliffe estate.</w:t>
      </w:r>
    </w:p>
    <w:p w14:paraId="5C0D8A15" w14:textId="0F6D9AAD" w:rsidR="004D17C1" w:rsidRPr="000D32AF" w:rsidRDefault="004D17C1" w:rsidP="00A72920">
      <w:pPr>
        <w:rPr>
          <w:rFonts w:cstheme="minorHAnsi"/>
        </w:rPr>
      </w:pPr>
      <w:r w:rsidRPr="000D32AF">
        <w:rPr>
          <w:rFonts w:cstheme="minorHAnsi"/>
        </w:rPr>
        <w:t>1875 Died</w:t>
      </w:r>
    </w:p>
    <w:p w14:paraId="2FDA56C7" w14:textId="77777777" w:rsidR="00FD3B91" w:rsidRPr="000D32AF" w:rsidRDefault="00FD3B91" w:rsidP="00FD3B91">
      <w:pPr>
        <w:spacing w:before="100" w:beforeAutospacing="1" w:after="100" w:afterAutospacing="1" w:line="240" w:lineRule="auto"/>
        <w:rPr>
          <w:rFonts w:cstheme="minorHAnsi"/>
          <w:i/>
          <w:color w:val="215868" w:themeColor="accent5" w:themeShade="80"/>
        </w:rPr>
      </w:pPr>
      <w:r w:rsidRPr="000D32AF">
        <w:rPr>
          <w:rFonts w:cstheme="minorHAnsi"/>
          <w:i/>
          <w:color w:val="215868" w:themeColor="accent5" w:themeShade="80"/>
        </w:rPr>
        <w:t>From “the Laurels” by Lloyd J Edwards</w:t>
      </w:r>
    </w:p>
    <w:p w14:paraId="5F606EE1" w14:textId="77777777" w:rsidR="00315CB9" w:rsidRPr="000D32AF" w:rsidRDefault="00315CB9" w:rsidP="00315CB9">
      <w:pPr>
        <w:pStyle w:val="Heading2"/>
      </w:pPr>
      <w:r w:rsidRPr="000D32AF">
        <w:t>Baylis George</w:t>
      </w:r>
    </w:p>
    <w:p w14:paraId="118AA15B" w14:textId="77777777" w:rsidR="00315CB9" w:rsidRPr="000D32AF" w:rsidRDefault="00315CB9" w:rsidP="00315CB9">
      <w:pPr>
        <w:spacing w:after="0" w:line="240" w:lineRule="auto"/>
        <w:rPr>
          <w:rFonts w:eastAsia="Times New Roman" w:cstheme="minorHAnsi"/>
          <w:lang w:val="en-GB" w:eastAsia="en-GB"/>
        </w:rPr>
      </w:pPr>
      <w:r w:rsidRPr="000D32AF">
        <w:rPr>
          <w:rFonts w:eastAsia="Times New Roman" w:cstheme="minorHAnsi"/>
          <w:b/>
          <w:bCs/>
          <w:color w:val="000000"/>
          <w:shd w:val="clear" w:color="auto" w:fill="FFFFFF"/>
          <w:lang w:val="en-GB" w:eastAsia="en-GB"/>
        </w:rPr>
        <w:t>George Baylis</w:t>
      </w:r>
      <w:r w:rsidRPr="000D32AF">
        <w:rPr>
          <w:rFonts w:eastAsia="Times New Roman" w:cstheme="minorHAnsi"/>
          <w:color w:val="000000"/>
          <w:shd w:val="clear" w:color="auto" w:fill="FFFFFF"/>
          <w:lang w:val="en-GB" w:eastAsia="en-GB"/>
        </w:rPr>
        <w:t> was born about 1814 in Cleeve Prior, Worcestershire, England. About 1864 he was a Farmer. In 1871 he was a Farmer.</w:t>
      </w:r>
    </w:p>
    <w:p w14:paraId="0E5CE96B" w14:textId="77777777" w:rsidR="00315CB9" w:rsidRPr="000D32AF" w:rsidRDefault="00315CB9" w:rsidP="00315CB9">
      <w:pPr>
        <w:shd w:val="clear" w:color="auto" w:fill="FFFFFF"/>
        <w:spacing w:before="100" w:beforeAutospacing="1" w:after="100" w:afterAutospacing="1" w:line="240" w:lineRule="auto"/>
        <w:rPr>
          <w:rFonts w:eastAsia="Times New Roman" w:cstheme="minorHAnsi"/>
          <w:color w:val="000000"/>
          <w:lang w:val="en-GB" w:eastAsia="en-GB"/>
        </w:rPr>
      </w:pPr>
      <w:r w:rsidRPr="000D32AF">
        <w:rPr>
          <w:rFonts w:eastAsia="Times New Roman" w:cstheme="minorHAnsi"/>
          <w:color w:val="000000"/>
          <w:lang w:val="en-GB" w:eastAsia="en-GB"/>
        </w:rPr>
        <w:t>Spouse: </w:t>
      </w:r>
      <w:hyperlink r:id="rId27" w:anchor="P62398" w:history="1">
        <w:r w:rsidRPr="000D32AF">
          <w:rPr>
            <w:rFonts w:eastAsia="Times New Roman" w:cstheme="minorHAnsi"/>
            <w:color w:val="0000FF"/>
            <w:lang w:val="en-GB" w:eastAsia="en-GB"/>
          </w:rPr>
          <w:t>Sarah Lovelock</w:t>
        </w:r>
      </w:hyperlink>
      <w:r w:rsidRPr="000D32AF">
        <w:rPr>
          <w:rFonts w:eastAsia="Times New Roman" w:cstheme="minorHAnsi"/>
          <w:color w:val="000000"/>
          <w:lang w:val="en-GB" w:eastAsia="en-GB"/>
        </w:rPr>
        <w:t>. Sarah Lovelock and George Baylis were married after 1841. They appeared in the census in 1861. Children were: </w:t>
      </w:r>
      <w:hyperlink r:id="rId28" w:anchor="P62403" w:history="1">
        <w:r w:rsidRPr="000D32AF">
          <w:rPr>
            <w:rFonts w:eastAsia="Times New Roman" w:cstheme="minorHAnsi"/>
            <w:color w:val="0000FF"/>
            <w:lang w:val="en-GB" w:eastAsia="en-GB"/>
          </w:rPr>
          <w:t>Letitia Baylis</w:t>
        </w:r>
      </w:hyperlink>
      <w:r w:rsidRPr="000D32AF">
        <w:rPr>
          <w:rFonts w:eastAsia="Times New Roman" w:cstheme="minorHAnsi"/>
          <w:color w:val="000000"/>
          <w:lang w:val="en-GB" w:eastAsia="en-GB"/>
        </w:rPr>
        <w:t>, </w:t>
      </w:r>
      <w:hyperlink r:id="rId29" w:anchor="P63112" w:history="1">
        <w:r w:rsidRPr="000D32AF">
          <w:rPr>
            <w:rFonts w:eastAsia="Times New Roman" w:cstheme="minorHAnsi"/>
            <w:color w:val="0000FF"/>
            <w:lang w:val="en-GB" w:eastAsia="en-GB"/>
          </w:rPr>
          <w:t>Caroline Baylis</w:t>
        </w:r>
      </w:hyperlink>
      <w:r w:rsidRPr="000D32AF">
        <w:rPr>
          <w:rFonts w:eastAsia="Times New Roman" w:cstheme="minorHAnsi"/>
          <w:color w:val="000000"/>
          <w:lang w:val="en-GB" w:eastAsia="en-GB"/>
        </w:rPr>
        <w:t>, </w:t>
      </w:r>
      <w:hyperlink r:id="rId30" w:anchor="P62925" w:history="1">
        <w:r w:rsidRPr="000D32AF">
          <w:rPr>
            <w:rFonts w:eastAsia="Times New Roman" w:cstheme="minorHAnsi"/>
            <w:color w:val="0000FF"/>
            <w:lang w:val="en-GB" w:eastAsia="en-GB"/>
          </w:rPr>
          <w:t>Ann Baylis</w:t>
        </w:r>
      </w:hyperlink>
      <w:r w:rsidRPr="000D32AF">
        <w:rPr>
          <w:rFonts w:eastAsia="Times New Roman" w:cstheme="minorHAnsi"/>
          <w:color w:val="000000"/>
          <w:lang w:val="en-GB" w:eastAsia="en-GB"/>
        </w:rPr>
        <w:t>, </w:t>
      </w:r>
      <w:hyperlink r:id="rId31" w:anchor="P63148" w:history="1">
        <w:r w:rsidRPr="000D32AF">
          <w:rPr>
            <w:rFonts w:eastAsia="Times New Roman" w:cstheme="minorHAnsi"/>
            <w:color w:val="0000FF"/>
            <w:lang w:val="en-GB" w:eastAsia="en-GB"/>
          </w:rPr>
          <w:t>George Baylis</w:t>
        </w:r>
      </w:hyperlink>
      <w:r w:rsidRPr="000D32AF">
        <w:rPr>
          <w:rFonts w:eastAsia="Times New Roman" w:cstheme="minorHAnsi"/>
          <w:color w:val="000000"/>
          <w:lang w:val="en-GB" w:eastAsia="en-GB"/>
        </w:rPr>
        <w:t>, </w:t>
      </w:r>
      <w:hyperlink r:id="rId32" w:anchor="P63111" w:history="1">
        <w:r w:rsidRPr="000D32AF">
          <w:rPr>
            <w:rFonts w:eastAsia="Times New Roman" w:cstheme="minorHAnsi"/>
            <w:color w:val="0000FF"/>
            <w:lang w:val="en-GB" w:eastAsia="en-GB"/>
          </w:rPr>
          <w:t>Ellen Baylis</w:t>
        </w:r>
      </w:hyperlink>
      <w:r w:rsidRPr="000D32AF">
        <w:rPr>
          <w:rFonts w:eastAsia="Times New Roman" w:cstheme="minorHAnsi"/>
          <w:color w:val="000000"/>
          <w:lang w:val="en-GB" w:eastAsia="en-GB"/>
        </w:rPr>
        <w:t>, </w:t>
      </w:r>
      <w:hyperlink r:id="rId33" w:anchor="P63113" w:history="1">
        <w:r w:rsidRPr="000D32AF">
          <w:rPr>
            <w:rFonts w:eastAsia="Times New Roman" w:cstheme="minorHAnsi"/>
            <w:color w:val="0000FF"/>
            <w:lang w:val="en-GB" w:eastAsia="en-GB"/>
          </w:rPr>
          <w:t>John Hurst Baylis</w:t>
        </w:r>
      </w:hyperlink>
      <w:r w:rsidRPr="000D32AF">
        <w:rPr>
          <w:rFonts w:eastAsia="Times New Roman" w:cstheme="minorHAnsi"/>
          <w:color w:val="000000"/>
          <w:lang w:val="en-GB" w:eastAsia="en-GB"/>
        </w:rPr>
        <w:t>.</w:t>
      </w:r>
    </w:p>
    <w:p w14:paraId="51D305CE" w14:textId="45946BBD" w:rsidR="004D17C1" w:rsidRPr="000D32AF" w:rsidRDefault="004D17C1" w:rsidP="001F52A8">
      <w:pPr>
        <w:pStyle w:val="Heading2"/>
      </w:pPr>
      <w:r w:rsidRPr="000D32AF">
        <w:t>Bayliss Rebecca</w:t>
      </w:r>
    </w:p>
    <w:p w14:paraId="7B2C8908" w14:textId="20E18B21" w:rsidR="00AD62E3" w:rsidRPr="000D32AF" w:rsidRDefault="004D17C1" w:rsidP="007541D4">
      <w:pPr>
        <w:rPr>
          <w:rFonts w:cstheme="minorHAnsi"/>
        </w:rPr>
      </w:pPr>
      <w:r w:rsidRPr="000D32AF">
        <w:rPr>
          <w:rFonts w:cstheme="minorHAnsi"/>
        </w:rPr>
        <w:t>Married Charles Baylis</w:t>
      </w:r>
      <w:r w:rsidR="00FD3B91" w:rsidRPr="000D32AF">
        <w:rPr>
          <w:rFonts w:cstheme="minorHAnsi"/>
        </w:rPr>
        <w:t xml:space="preserve"> </w:t>
      </w:r>
      <w:r w:rsidRPr="000D32AF">
        <w:rPr>
          <w:rFonts w:cstheme="minorHAnsi"/>
        </w:rPr>
        <w:t>[son Thomas Rouse-Baylis</w:t>
      </w:r>
      <w:r w:rsidR="00FD3B91" w:rsidRPr="000D32AF">
        <w:rPr>
          <w:rFonts w:cstheme="minorHAnsi"/>
        </w:rPr>
        <w:t>]</w:t>
      </w:r>
      <w:r w:rsidRPr="000D32AF">
        <w:rPr>
          <w:rFonts w:cstheme="minorHAnsi"/>
        </w:rPr>
        <w:t xml:space="preserve"> 13</w:t>
      </w:r>
      <w:r w:rsidRPr="000D32AF">
        <w:rPr>
          <w:rFonts w:cstheme="minorHAnsi"/>
          <w:vertAlign w:val="superscript"/>
        </w:rPr>
        <w:t>th</w:t>
      </w:r>
      <w:r w:rsidRPr="000D32AF">
        <w:rPr>
          <w:rFonts w:cstheme="minorHAnsi"/>
        </w:rPr>
        <w:t xml:space="preserve"> June 1870</w:t>
      </w:r>
    </w:p>
    <w:p w14:paraId="4D18A590" w14:textId="77777777" w:rsidR="00FD3B91" w:rsidRPr="000D32AF" w:rsidRDefault="00FD3B91" w:rsidP="00FD3B91">
      <w:pPr>
        <w:spacing w:before="100" w:beforeAutospacing="1" w:after="100" w:afterAutospacing="1" w:line="240" w:lineRule="auto"/>
        <w:rPr>
          <w:rFonts w:eastAsia="Times New Roman" w:cstheme="minorHAnsi"/>
          <w:color w:val="000000" w:themeColor="text1"/>
        </w:rPr>
      </w:pPr>
      <w:r w:rsidRPr="000D32AF">
        <w:rPr>
          <w:rFonts w:cstheme="minorHAnsi"/>
          <w:i/>
          <w:color w:val="215868" w:themeColor="accent5" w:themeShade="80"/>
        </w:rPr>
        <w:lastRenderedPageBreak/>
        <w:t>From “the Laurels” by Lloyd J Edwards</w:t>
      </w:r>
    </w:p>
    <w:p w14:paraId="3AABCD6B" w14:textId="56AD9FBC" w:rsidR="004D17C1" w:rsidRPr="000D32AF" w:rsidRDefault="004D17C1" w:rsidP="001F52A8">
      <w:pPr>
        <w:pStyle w:val="Heading2"/>
      </w:pPr>
      <w:r w:rsidRPr="000D32AF">
        <w:t xml:space="preserve">Bayliss Thomas Rouse </w:t>
      </w:r>
    </w:p>
    <w:p w14:paraId="3F18EF94" w14:textId="6D427FAF" w:rsidR="004D17C1" w:rsidRPr="000D32AF" w:rsidRDefault="004D17C1" w:rsidP="007541D4">
      <w:pPr>
        <w:rPr>
          <w:rFonts w:cstheme="minorHAnsi"/>
        </w:rPr>
      </w:pPr>
      <w:r w:rsidRPr="000D32AF">
        <w:rPr>
          <w:rFonts w:cstheme="minorHAnsi"/>
        </w:rPr>
        <w:t>Son of Charles &amp; Rebecca 13</w:t>
      </w:r>
      <w:r w:rsidRPr="000D32AF">
        <w:rPr>
          <w:rFonts w:cstheme="minorHAnsi"/>
          <w:vertAlign w:val="superscript"/>
        </w:rPr>
        <w:t>th</w:t>
      </w:r>
      <w:r w:rsidRPr="000D32AF">
        <w:rPr>
          <w:rFonts w:cstheme="minorHAnsi"/>
        </w:rPr>
        <w:t xml:space="preserve"> June 1870 tenant of freehold estate in Cleeve </w:t>
      </w:r>
      <w:r w:rsidR="00FD3B91" w:rsidRPr="000D32AF">
        <w:rPr>
          <w:rFonts w:cstheme="minorHAnsi"/>
        </w:rPr>
        <w:t>Prior,</w:t>
      </w:r>
      <w:r w:rsidRPr="000D32AF">
        <w:rPr>
          <w:rFonts w:cstheme="minorHAnsi"/>
        </w:rPr>
        <w:t xml:space="preserve"> not sure if he lived at the Laurels</w:t>
      </w:r>
    </w:p>
    <w:p w14:paraId="4F78035D" w14:textId="6B3B22A9" w:rsidR="004B7521" w:rsidRPr="000D32AF" w:rsidRDefault="004B7521" w:rsidP="007541D4">
      <w:pPr>
        <w:rPr>
          <w:rFonts w:cstheme="minorHAnsi"/>
        </w:rPr>
      </w:pPr>
      <w:r w:rsidRPr="000D32AF">
        <w:rPr>
          <w:rFonts w:cstheme="minorHAnsi"/>
        </w:rPr>
        <w:t>20</w:t>
      </w:r>
      <w:r w:rsidRPr="000D32AF">
        <w:rPr>
          <w:rFonts w:cstheme="minorHAnsi"/>
          <w:vertAlign w:val="superscript"/>
        </w:rPr>
        <w:t>th</w:t>
      </w:r>
      <w:r w:rsidRPr="000D32AF">
        <w:rPr>
          <w:rFonts w:cstheme="minorHAnsi"/>
        </w:rPr>
        <w:t xml:space="preserve"> August 1873 no longer tenant of estate</w:t>
      </w:r>
      <w:r w:rsidR="00FD3B91" w:rsidRPr="000D32AF">
        <w:rPr>
          <w:rFonts w:cstheme="minorHAnsi"/>
        </w:rPr>
        <w:t xml:space="preserve"> [census</w:t>
      </w:r>
      <w:r w:rsidRPr="000D32AF">
        <w:rPr>
          <w:rFonts w:cstheme="minorHAnsi"/>
        </w:rPr>
        <w:t>]</w:t>
      </w:r>
    </w:p>
    <w:p w14:paraId="7966B784" w14:textId="77777777" w:rsidR="00315CB9" w:rsidRPr="000D32AF" w:rsidRDefault="00FD3B91" w:rsidP="00315CB9">
      <w:pPr>
        <w:spacing w:before="100" w:beforeAutospacing="1" w:after="100" w:afterAutospacing="1" w:line="240" w:lineRule="auto"/>
        <w:rPr>
          <w:rFonts w:cstheme="minorHAnsi"/>
          <w:i/>
          <w:color w:val="215868" w:themeColor="accent5" w:themeShade="80"/>
        </w:rPr>
      </w:pPr>
      <w:r w:rsidRPr="000D32AF">
        <w:rPr>
          <w:rFonts w:cstheme="minorHAnsi"/>
          <w:i/>
          <w:color w:val="215868" w:themeColor="accent5" w:themeShade="80"/>
        </w:rPr>
        <w:t>From “the Laurels” by Lloyd J Edwards</w:t>
      </w:r>
    </w:p>
    <w:p w14:paraId="28AA8DCE" w14:textId="749B2DB9" w:rsidR="004B7521" w:rsidRPr="000D32AF" w:rsidRDefault="004B7521" w:rsidP="00315CB9">
      <w:pPr>
        <w:pStyle w:val="Heading2"/>
      </w:pPr>
      <w:r w:rsidRPr="000D32AF">
        <w:t xml:space="preserve">Bayliss William  </w:t>
      </w:r>
    </w:p>
    <w:p w14:paraId="37DFAB56" w14:textId="5EFE445F" w:rsidR="004B7521" w:rsidRPr="000D32AF" w:rsidRDefault="004B7521" w:rsidP="004B7521">
      <w:pPr>
        <w:rPr>
          <w:rFonts w:cstheme="minorHAnsi"/>
        </w:rPr>
      </w:pPr>
      <w:r w:rsidRPr="000D32AF">
        <w:rPr>
          <w:rFonts w:cstheme="minorHAnsi"/>
        </w:rPr>
        <w:t>4</w:t>
      </w:r>
      <w:r w:rsidRPr="000D32AF">
        <w:rPr>
          <w:rFonts w:cstheme="minorHAnsi"/>
          <w:vertAlign w:val="superscript"/>
        </w:rPr>
        <w:t>th</w:t>
      </w:r>
      <w:r w:rsidRPr="000D32AF">
        <w:rPr>
          <w:rFonts w:cstheme="minorHAnsi"/>
        </w:rPr>
        <w:t xml:space="preserve"> June 1840 butcher in Bidford married Ann Rouse widow of Thomas Rouse III</w:t>
      </w:r>
    </w:p>
    <w:p w14:paraId="02E4722F" w14:textId="581E1C85" w:rsidR="004B7521" w:rsidRPr="000D32AF" w:rsidRDefault="004B7521" w:rsidP="004B7521">
      <w:pPr>
        <w:rPr>
          <w:rFonts w:cstheme="minorHAnsi"/>
        </w:rPr>
      </w:pPr>
      <w:r w:rsidRPr="000D32AF">
        <w:rPr>
          <w:rFonts w:cstheme="minorHAnsi"/>
        </w:rPr>
        <w:t>1820 recorded with his younger brother as farmer in CP [Directory of Worcester p380]</w:t>
      </w:r>
    </w:p>
    <w:p w14:paraId="6D6A9083" w14:textId="77777777" w:rsidR="00315CB9" w:rsidRPr="000D32AF" w:rsidRDefault="004B7521" w:rsidP="00315CB9">
      <w:pPr>
        <w:rPr>
          <w:rFonts w:cstheme="minorHAnsi"/>
        </w:rPr>
      </w:pPr>
      <w:r w:rsidRPr="000D32AF">
        <w:rPr>
          <w:rFonts w:cstheme="minorHAnsi"/>
        </w:rPr>
        <w:t>1824 he died</w:t>
      </w:r>
    </w:p>
    <w:p w14:paraId="72B305DB" w14:textId="2C36E07C" w:rsidR="00FD3B91" w:rsidRPr="000D32AF" w:rsidRDefault="00FD3B91" w:rsidP="00315CB9">
      <w:pPr>
        <w:rPr>
          <w:rFonts w:cstheme="minorHAnsi"/>
          <w:i/>
          <w:color w:val="215868" w:themeColor="accent5" w:themeShade="80"/>
        </w:rPr>
      </w:pPr>
      <w:r w:rsidRPr="000D32AF">
        <w:rPr>
          <w:rFonts w:cstheme="minorHAnsi"/>
          <w:i/>
          <w:color w:val="215868" w:themeColor="accent5" w:themeShade="80"/>
        </w:rPr>
        <w:t>From “the Laurels” by Lloyd J Edwards</w:t>
      </w:r>
    </w:p>
    <w:p w14:paraId="2974EEA2" w14:textId="1CFB3C3F" w:rsidR="001F52A8" w:rsidRPr="000D32AF" w:rsidRDefault="001F52A8" w:rsidP="00744B74">
      <w:pPr>
        <w:pStyle w:val="Heading1"/>
        <w:rPr>
          <w:rFonts w:eastAsia="Times New Roman"/>
          <w:color w:val="000000" w:themeColor="text1"/>
        </w:rPr>
      </w:pPr>
      <w:r w:rsidRPr="000D32AF">
        <w:t>Bennett</w:t>
      </w:r>
    </w:p>
    <w:p w14:paraId="5071801D" w14:textId="2D30F25A" w:rsidR="004B7521" w:rsidRPr="000D32AF" w:rsidRDefault="004B7521" w:rsidP="001F52A8">
      <w:pPr>
        <w:pStyle w:val="Heading2"/>
      </w:pPr>
      <w:r w:rsidRPr="000D32AF">
        <w:t>Bennet</w:t>
      </w:r>
      <w:r w:rsidR="00FD3B91" w:rsidRPr="000D32AF">
        <w:t>t</w:t>
      </w:r>
      <w:r w:rsidRPr="000D32AF">
        <w:t xml:space="preserve"> Ann  </w:t>
      </w:r>
    </w:p>
    <w:p w14:paraId="6E90C95F" w14:textId="17BFCBB6" w:rsidR="004B7521" w:rsidRPr="000D32AF" w:rsidRDefault="004B7521" w:rsidP="004B7521">
      <w:pPr>
        <w:rPr>
          <w:rFonts w:cstheme="minorHAnsi"/>
          <w:color w:val="000000" w:themeColor="text1"/>
        </w:rPr>
      </w:pPr>
      <w:r w:rsidRPr="000D32AF">
        <w:rPr>
          <w:rFonts w:cstheme="minorHAnsi"/>
        </w:rPr>
        <w:t>18</w:t>
      </w:r>
      <w:r w:rsidRPr="000D32AF">
        <w:rPr>
          <w:rFonts w:cstheme="minorHAnsi"/>
          <w:vertAlign w:val="superscript"/>
        </w:rPr>
        <w:t>th</w:t>
      </w:r>
      <w:r w:rsidRPr="000D32AF">
        <w:rPr>
          <w:rFonts w:cstheme="minorHAnsi"/>
        </w:rPr>
        <w:t xml:space="preserve"> July 1670 Widow of Charles Bennet II left all his </w:t>
      </w:r>
      <w:r w:rsidRPr="000D32AF">
        <w:rPr>
          <w:rFonts w:cstheme="minorHAnsi"/>
          <w:i/>
          <w:color w:val="244061" w:themeColor="accent1" w:themeShade="80"/>
        </w:rPr>
        <w:t>“Lands tenements, goods, chattels, horses, cowes, cattell, and implements of household &amp; husbandry”</w:t>
      </w:r>
      <w:r w:rsidR="00D85E62" w:rsidRPr="000D32AF">
        <w:rPr>
          <w:rFonts w:cstheme="minorHAnsi"/>
          <w:i/>
          <w:color w:val="244061" w:themeColor="accent1" w:themeShade="80"/>
        </w:rPr>
        <w:t xml:space="preserve"> </w:t>
      </w:r>
      <w:r w:rsidR="00D85E62" w:rsidRPr="000D32AF">
        <w:rPr>
          <w:rFonts w:cstheme="minorHAnsi"/>
          <w:color w:val="000000" w:themeColor="text1"/>
        </w:rPr>
        <w:t>16</w:t>
      </w:r>
      <w:r w:rsidR="00D85E62" w:rsidRPr="000D32AF">
        <w:rPr>
          <w:rFonts w:cstheme="minorHAnsi"/>
          <w:color w:val="000000" w:themeColor="text1"/>
          <w:vertAlign w:val="superscript"/>
        </w:rPr>
        <w:t>th</w:t>
      </w:r>
      <w:r w:rsidR="00D85E62" w:rsidRPr="000D32AF">
        <w:rPr>
          <w:rFonts w:cstheme="minorHAnsi"/>
          <w:color w:val="000000" w:themeColor="text1"/>
        </w:rPr>
        <w:t xml:space="preserve"> August 1672 she purchase back part of land not bequeathed to her part of 99 year lease on Halfyardland B</w:t>
      </w:r>
    </w:p>
    <w:p w14:paraId="4C06D549" w14:textId="1AA39FF3" w:rsidR="00D85E62" w:rsidRPr="000D32AF" w:rsidRDefault="00D85E62" w:rsidP="004B7521">
      <w:pPr>
        <w:rPr>
          <w:rFonts w:cstheme="minorHAnsi"/>
          <w:color w:val="000000" w:themeColor="text1"/>
        </w:rPr>
      </w:pPr>
      <w:r w:rsidRPr="000D32AF">
        <w:rPr>
          <w:rFonts w:cstheme="minorHAnsi"/>
          <w:color w:val="000000" w:themeColor="text1"/>
        </w:rPr>
        <w:t>18</w:t>
      </w:r>
      <w:r w:rsidRPr="000D32AF">
        <w:rPr>
          <w:rFonts w:cstheme="minorHAnsi"/>
          <w:color w:val="000000" w:themeColor="text1"/>
          <w:vertAlign w:val="superscript"/>
        </w:rPr>
        <w:t>th</w:t>
      </w:r>
      <w:r w:rsidRPr="000D32AF">
        <w:rPr>
          <w:rFonts w:cstheme="minorHAnsi"/>
          <w:color w:val="000000" w:themeColor="text1"/>
        </w:rPr>
        <w:t xml:space="preserve"> June 1674 paid her sister in law Elizabeth Bennet £100 in lieu of bequests to her from her brother &amp; Father [Charles Bennett 1 &amp;2]</w:t>
      </w:r>
    </w:p>
    <w:p w14:paraId="123BF0A4" w14:textId="6E970377" w:rsidR="00D85E62" w:rsidRPr="000D32AF" w:rsidRDefault="00D85E62" w:rsidP="004B7521">
      <w:pPr>
        <w:rPr>
          <w:rFonts w:cstheme="minorHAnsi"/>
          <w:color w:val="000000" w:themeColor="text1"/>
        </w:rPr>
      </w:pPr>
      <w:r w:rsidRPr="000D32AF">
        <w:rPr>
          <w:rFonts w:cstheme="minorHAnsi"/>
          <w:color w:val="000000" w:themeColor="text1"/>
        </w:rPr>
        <w:t>1675 1</w:t>
      </w:r>
      <w:r w:rsidRPr="000D32AF">
        <w:rPr>
          <w:rFonts w:cstheme="minorHAnsi"/>
          <w:color w:val="000000" w:themeColor="text1"/>
          <w:vertAlign w:val="superscript"/>
        </w:rPr>
        <w:t>st</w:t>
      </w:r>
      <w:r w:rsidRPr="000D32AF">
        <w:rPr>
          <w:rFonts w:cstheme="minorHAnsi"/>
          <w:color w:val="000000" w:themeColor="text1"/>
        </w:rPr>
        <w:t xml:space="preserve"> March took over whole of 99 year lease on Halfyardland B as the other </w:t>
      </w:r>
      <w:r w:rsidR="00FD3B91" w:rsidRPr="000D32AF">
        <w:rPr>
          <w:rFonts w:cstheme="minorHAnsi"/>
          <w:color w:val="000000" w:themeColor="text1"/>
        </w:rPr>
        <w:t>party defaulted</w:t>
      </w:r>
      <w:r w:rsidRPr="000D32AF">
        <w:rPr>
          <w:rFonts w:cstheme="minorHAnsi"/>
          <w:color w:val="000000" w:themeColor="text1"/>
        </w:rPr>
        <w:t xml:space="preserve"> on the </w:t>
      </w:r>
      <w:r w:rsidR="00FD3B91" w:rsidRPr="000D32AF">
        <w:rPr>
          <w:rFonts w:cstheme="minorHAnsi"/>
          <w:color w:val="000000" w:themeColor="text1"/>
        </w:rPr>
        <w:t xml:space="preserve">mortgage. </w:t>
      </w:r>
      <w:r w:rsidRPr="000D32AF">
        <w:rPr>
          <w:rFonts w:cstheme="minorHAnsi"/>
          <w:color w:val="000000" w:themeColor="text1"/>
        </w:rPr>
        <w:t>She then sold the whole to Thomas Pilkington II the defaulter for £100</w:t>
      </w:r>
    </w:p>
    <w:p w14:paraId="721C371F" w14:textId="3F7B99DF" w:rsidR="00A87CAB" w:rsidRPr="000D32AF" w:rsidRDefault="00A87CAB" w:rsidP="004B7521">
      <w:pPr>
        <w:rPr>
          <w:rFonts w:cstheme="minorHAnsi"/>
          <w:color w:val="000000" w:themeColor="text1"/>
        </w:rPr>
      </w:pPr>
      <w:r w:rsidRPr="000D32AF">
        <w:rPr>
          <w:rFonts w:cstheme="minorHAnsi"/>
          <w:color w:val="000000" w:themeColor="text1"/>
        </w:rPr>
        <w:t>1679 Married Thomas Harris at South Littleton</w:t>
      </w:r>
    </w:p>
    <w:p w14:paraId="13955FAA" w14:textId="77777777" w:rsidR="00FD3B91" w:rsidRPr="000D32AF" w:rsidRDefault="00FD3B91" w:rsidP="00FD3B91">
      <w:pPr>
        <w:spacing w:before="100" w:beforeAutospacing="1" w:after="100" w:afterAutospacing="1" w:line="240" w:lineRule="auto"/>
        <w:rPr>
          <w:rFonts w:eastAsia="Times New Roman" w:cstheme="minorHAnsi"/>
          <w:color w:val="000000" w:themeColor="text1"/>
        </w:rPr>
      </w:pPr>
      <w:r w:rsidRPr="000D32AF">
        <w:rPr>
          <w:rFonts w:cstheme="minorHAnsi"/>
          <w:i/>
          <w:color w:val="215868" w:themeColor="accent5" w:themeShade="80"/>
        </w:rPr>
        <w:t>From “the Laurels” by Lloyd J Edwards</w:t>
      </w:r>
    </w:p>
    <w:p w14:paraId="54511C04" w14:textId="0CD39CBF" w:rsidR="00D85E62" w:rsidRPr="000D32AF" w:rsidRDefault="00D85E62" w:rsidP="001F52A8">
      <w:pPr>
        <w:pStyle w:val="Heading2"/>
      </w:pPr>
      <w:r w:rsidRPr="000D32AF">
        <w:t>Bennet</w:t>
      </w:r>
      <w:r w:rsidR="00FD3B91" w:rsidRPr="000D32AF">
        <w:t>t</w:t>
      </w:r>
      <w:r w:rsidRPr="000D32AF">
        <w:t xml:space="preserve"> Charles I  </w:t>
      </w:r>
    </w:p>
    <w:p w14:paraId="4D8A30E5" w14:textId="3CCD5927" w:rsidR="00D85E62" w:rsidRPr="000D32AF" w:rsidRDefault="00805D56" w:rsidP="00D85E62">
      <w:pPr>
        <w:rPr>
          <w:rFonts w:cstheme="minorHAnsi"/>
          <w:color w:val="000000" w:themeColor="text1"/>
        </w:rPr>
      </w:pPr>
      <w:r w:rsidRPr="000D32AF">
        <w:rPr>
          <w:rFonts w:cstheme="minorHAnsi"/>
        </w:rPr>
        <w:t>24</w:t>
      </w:r>
      <w:r w:rsidRPr="000D32AF">
        <w:rPr>
          <w:rFonts w:cstheme="minorHAnsi"/>
          <w:vertAlign w:val="superscript"/>
        </w:rPr>
        <w:t>th</w:t>
      </w:r>
      <w:r w:rsidRPr="000D32AF">
        <w:rPr>
          <w:rFonts w:cstheme="minorHAnsi"/>
        </w:rPr>
        <w:t xml:space="preserve"> Jan 1852 </w:t>
      </w:r>
      <w:r w:rsidR="00FD3B91" w:rsidRPr="000D32AF">
        <w:rPr>
          <w:rFonts w:cstheme="minorHAnsi"/>
        </w:rPr>
        <w:t>Miller from</w:t>
      </w:r>
      <w:r w:rsidR="003F2E98" w:rsidRPr="000D32AF">
        <w:rPr>
          <w:rFonts w:cstheme="minorHAnsi"/>
        </w:rPr>
        <w:t xml:space="preserve"> Salford Priors </w:t>
      </w:r>
      <w:r w:rsidR="00D85E62" w:rsidRPr="000D32AF">
        <w:rPr>
          <w:rFonts w:cstheme="minorHAnsi"/>
        </w:rPr>
        <w:t xml:space="preserve">Purchased land known a </w:t>
      </w:r>
      <w:r w:rsidRPr="000D32AF">
        <w:rPr>
          <w:rFonts w:cstheme="minorHAnsi"/>
        </w:rPr>
        <w:t>s</w:t>
      </w:r>
      <w:r w:rsidRPr="000D32AF">
        <w:rPr>
          <w:rFonts w:cstheme="minorHAnsi"/>
          <w:color w:val="000000" w:themeColor="text1"/>
        </w:rPr>
        <w:t xml:space="preserve"> Halfyardland A with John Squire from Thomas Pilkington for £167 10s</w:t>
      </w:r>
    </w:p>
    <w:p w14:paraId="1BB1611D" w14:textId="3A31CF06" w:rsidR="00805D56" w:rsidRPr="000D32AF" w:rsidRDefault="00805D56" w:rsidP="00D85E62">
      <w:pPr>
        <w:rPr>
          <w:rFonts w:cstheme="minorHAnsi"/>
          <w:color w:val="000000" w:themeColor="text1"/>
        </w:rPr>
      </w:pPr>
      <w:r w:rsidRPr="000D32AF">
        <w:rPr>
          <w:rFonts w:cstheme="minorHAnsi"/>
          <w:color w:val="000000" w:themeColor="text1"/>
        </w:rPr>
        <w:t>19</w:t>
      </w:r>
      <w:r w:rsidRPr="000D32AF">
        <w:rPr>
          <w:rFonts w:cstheme="minorHAnsi"/>
          <w:color w:val="000000" w:themeColor="text1"/>
          <w:vertAlign w:val="superscript"/>
        </w:rPr>
        <w:t>th</w:t>
      </w:r>
      <w:r w:rsidRPr="000D32AF">
        <w:rPr>
          <w:rFonts w:cstheme="minorHAnsi"/>
          <w:color w:val="000000" w:themeColor="text1"/>
        </w:rPr>
        <w:t xml:space="preserve"> Sept 1658 He also held one land plus another on Oden Hill in the East field and one land in Churwell in the west field all at CP. Died 1668</w:t>
      </w:r>
    </w:p>
    <w:p w14:paraId="74B17BA7" w14:textId="77777777" w:rsidR="00FD3B91" w:rsidRPr="000D32AF" w:rsidRDefault="00FD3B91" w:rsidP="00FD3B91">
      <w:pPr>
        <w:spacing w:before="100" w:beforeAutospacing="1" w:after="100" w:afterAutospacing="1" w:line="240" w:lineRule="auto"/>
        <w:rPr>
          <w:rFonts w:eastAsia="Times New Roman" w:cstheme="minorHAnsi"/>
          <w:color w:val="000000" w:themeColor="text1"/>
        </w:rPr>
      </w:pPr>
      <w:r w:rsidRPr="000D32AF">
        <w:rPr>
          <w:rFonts w:cstheme="minorHAnsi"/>
          <w:i/>
          <w:color w:val="215868" w:themeColor="accent5" w:themeShade="80"/>
        </w:rPr>
        <w:t>From “the Laurels” by Lloyd J Edwards</w:t>
      </w:r>
    </w:p>
    <w:p w14:paraId="0CDBFBE9" w14:textId="34005BEF" w:rsidR="00805D56" w:rsidRPr="000D32AF" w:rsidRDefault="00FD3B91" w:rsidP="001F52A8">
      <w:pPr>
        <w:pStyle w:val="Heading2"/>
      </w:pPr>
      <w:r w:rsidRPr="000D32AF">
        <w:lastRenderedPageBreak/>
        <w:t>Bennett Charles I</w:t>
      </w:r>
      <w:r w:rsidR="00805D56" w:rsidRPr="000D32AF">
        <w:t xml:space="preserve">I </w:t>
      </w:r>
    </w:p>
    <w:p w14:paraId="0B22FB4A" w14:textId="0569BDA8" w:rsidR="00805D56" w:rsidRPr="000D32AF" w:rsidRDefault="00805D56" w:rsidP="00805D56">
      <w:pPr>
        <w:rPr>
          <w:rFonts w:cstheme="minorHAnsi"/>
        </w:rPr>
      </w:pPr>
      <w:r w:rsidRPr="000D32AF">
        <w:rPr>
          <w:rFonts w:cstheme="minorHAnsi"/>
        </w:rPr>
        <w:t>23</w:t>
      </w:r>
      <w:r w:rsidRPr="000D32AF">
        <w:rPr>
          <w:rFonts w:cstheme="minorHAnsi"/>
          <w:vertAlign w:val="superscript"/>
        </w:rPr>
        <w:t>rd</w:t>
      </w:r>
      <w:r w:rsidRPr="000D32AF">
        <w:rPr>
          <w:rFonts w:cstheme="minorHAnsi"/>
        </w:rPr>
        <w:t xml:space="preserve"> August </w:t>
      </w:r>
      <w:r w:rsidRPr="000D32AF">
        <w:rPr>
          <w:rFonts w:cstheme="minorHAnsi"/>
          <w:color w:val="000000" w:themeColor="text1"/>
        </w:rPr>
        <w:t>1668</w:t>
      </w:r>
      <w:r w:rsidRPr="000D32AF">
        <w:rPr>
          <w:rFonts w:cstheme="minorHAnsi"/>
        </w:rPr>
        <w:t xml:space="preserve"> Surgeon in South Littleton inherited all lands with sisters from </w:t>
      </w:r>
      <w:r w:rsidR="00FD3B91" w:rsidRPr="000D32AF">
        <w:rPr>
          <w:rFonts w:cstheme="minorHAnsi"/>
        </w:rPr>
        <w:t>father Charles</w:t>
      </w:r>
      <w:r w:rsidRPr="000D32AF">
        <w:rPr>
          <w:rFonts w:cstheme="minorHAnsi"/>
        </w:rPr>
        <w:t xml:space="preserve"> Bennett I died 1670</w:t>
      </w:r>
    </w:p>
    <w:p w14:paraId="68AF5EFF" w14:textId="340C78BD" w:rsidR="00FD3B91" w:rsidRPr="000D32AF" w:rsidRDefault="00FD3B91" w:rsidP="005C19E2">
      <w:pPr>
        <w:spacing w:before="100" w:beforeAutospacing="1" w:after="100" w:afterAutospacing="1" w:line="240" w:lineRule="auto"/>
        <w:rPr>
          <w:rFonts w:cstheme="minorHAnsi"/>
        </w:rPr>
      </w:pPr>
      <w:r w:rsidRPr="000D32AF">
        <w:rPr>
          <w:rFonts w:cstheme="minorHAnsi"/>
          <w:i/>
          <w:color w:val="215868" w:themeColor="accent5" w:themeShade="80"/>
        </w:rPr>
        <w:t>From “the Laurels” by Lloyd J Edwards</w:t>
      </w:r>
    </w:p>
    <w:p w14:paraId="2BE83E3F" w14:textId="2B108663" w:rsidR="00805D56" w:rsidRPr="000D32AF" w:rsidRDefault="00805D56" w:rsidP="001F52A8">
      <w:pPr>
        <w:pStyle w:val="Heading2"/>
      </w:pPr>
      <w:r w:rsidRPr="000D32AF">
        <w:t>Bennet</w:t>
      </w:r>
      <w:r w:rsidR="00FD3B91" w:rsidRPr="000D32AF">
        <w:t>t</w:t>
      </w:r>
      <w:r w:rsidRPr="000D32AF">
        <w:t xml:space="preserve"> Edward </w:t>
      </w:r>
    </w:p>
    <w:p w14:paraId="64258DB9" w14:textId="2026130A" w:rsidR="00805D56" w:rsidRPr="000D32AF" w:rsidRDefault="00805D56" w:rsidP="00805D56">
      <w:pPr>
        <w:rPr>
          <w:rFonts w:cstheme="minorHAnsi"/>
        </w:rPr>
      </w:pPr>
      <w:r w:rsidRPr="000D32AF">
        <w:rPr>
          <w:rFonts w:cstheme="minorHAnsi"/>
        </w:rPr>
        <w:t>24</w:t>
      </w:r>
      <w:r w:rsidRPr="000D32AF">
        <w:rPr>
          <w:rFonts w:cstheme="minorHAnsi"/>
          <w:vertAlign w:val="superscript"/>
        </w:rPr>
        <w:t>th</w:t>
      </w:r>
      <w:r w:rsidRPr="000D32AF">
        <w:rPr>
          <w:rFonts w:cstheme="minorHAnsi"/>
        </w:rPr>
        <w:t xml:space="preserve"> Jan</w:t>
      </w:r>
      <w:r w:rsidR="00315CB9" w:rsidRPr="000D32AF">
        <w:rPr>
          <w:rFonts w:cstheme="minorHAnsi"/>
        </w:rPr>
        <w:t xml:space="preserve"> </w:t>
      </w:r>
      <w:r w:rsidR="00BF40EE" w:rsidRPr="000D32AF">
        <w:rPr>
          <w:rFonts w:cstheme="minorHAnsi"/>
        </w:rPr>
        <w:t>1652 he</w:t>
      </w:r>
      <w:r w:rsidRPr="000D32AF">
        <w:rPr>
          <w:rFonts w:cstheme="minorHAnsi"/>
        </w:rPr>
        <w:t xml:space="preserve"> had 1 land in east field C</w:t>
      </w:r>
      <w:r w:rsidR="00FD3B91" w:rsidRPr="000D32AF">
        <w:rPr>
          <w:rFonts w:cstheme="minorHAnsi"/>
        </w:rPr>
        <w:t xml:space="preserve">leeve </w:t>
      </w:r>
      <w:r w:rsidRPr="000D32AF">
        <w:rPr>
          <w:rFonts w:cstheme="minorHAnsi"/>
        </w:rPr>
        <w:t>P</w:t>
      </w:r>
      <w:r w:rsidR="00FD3B91" w:rsidRPr="000D32AF">
        <w:rPr>
          <w:rFonts w:cstheme="minorHAnsi"/>
        </w:rPr>
        <w:t>rior</w:t>
      </w:r>
    </w:p>
    <w:p w14:paraId="0DBF6830" w14:textId="44CAF466" w:rsidR="00805D56" w:rsidRPr="000D32AF" w:rsidRDefault="00805D56" w:rsidP="00805D56">
      <w:pPr>
        <w:rPr>
          <w:rFonts w:cstheme="minorHAnsi"/>
        </w:rPr>
      </w:pPr>
      <w:r w:rsidRPr="000D32AF">
        <w:rPr>
          <w:rFonts w:cstheme="minorHAnsi"/>
        </w:rPr>
        <w:t xml:space="preserve">1668 </w:t>
      </w:r>
      <w:r w:rsidR="00E47D3A" w:rsidRPr="000D32AF">
        <w:rPr>
          <w:rFonts w:cstheme="minorHAnsi"/>
        </w:rPr>
        <w:t>presumably</w:t>
      </w:r>
      <w:r w:rsidRPr="000D32AF">
        <w:rPr>
          <w:rFonts w:cstheme="minorHAnsi"/>
        </w:rPr>
        <w:t xml:space="preserve"> dead left his nephew Charles </w:t>
      </w:r>
      <w:r w:rsidR="00315CB9" w:rsidRPr="000D32AF">
        <w:rPr>
          <w:rFonts w:cstheme="minorHAnsi"/>
        </w:rPr>
        <w:t>Bennett his</w:t>
      </w:r>
      <w:r w:rsidRPr="000D32AF">
        <w:rPr>
          <w:rFonts w:cstheme="minorHAnsi"/>
        </w:rPr>
        <w:t xml:space="preserve"> estate which h</w:t>
      </w:r>
      <w:r w:rsidR="003F2E98" w:rsidRPr="000D32AF">
        <w:rPr>
          <w:rFonts w:cstheme="minorHAnsi"/>
        </w:rPr>
        <w:t>e “lived upon”</w:t>
      </w:r>
    </w:p>
    <w:p w14:paraId="603094D0" w14:textId="6EBA8528" w:rsidR="00FD3B91" w:rsidRPr="000D32AF" w:rsidRDefault="00FD3B91" w:rsidP="005C19E2">
      <w:pPr>
        <w:spacing w:before="100" w:beforeAutospacing="1" w:after="100" w:afterAutospacing="1" w:line="240" w:lineRule="auto"/>
        <w:rPr>
          <w:rFonts w:cstheme="minorHAnsi"/>
        </w:rPr>
      </w:pPr>
      <w:r w:rsidRPr="000D32AF">
        <w:rPr>
          <w:rFonts w:cstheme="minorHAnsi"/>
          <w:i/>
          <w:color w:val="215868" w:themeColor="accent5" w:themeShade="80"/>
        </w:rPr>
        <w:t>From “the Laurels” by Lloyd J Edwards</w:t>
      </w:r>
    </w:p>
    <w:p w14:paraId="1ABD7847" w14:textId="14480C67" w:rsidR="003F2E98" w:rsidRPr="000D32AF" w:rsidRDefault="003F2E98" w:rsidP="001F52A8">
      <w:pPr>
        <w:pStyle w:val="Heading2"/>
      </w:pPr>
      <w:r w:rsidRPr="000D32AF">
        <w:t>Bennet</w:t>
      </w:r>
      <w:r w:rsidR="00FD3B91" w:rsidRPr="000D32AF">
        <w:t>t</w:t>
      </w:r>
      <w:r w:rsidRPr="000D32AF">
        <w:t xml:space="preserve"> Elianor </w:t>
      </w:r>
    </w:p>
    <w:p w14:paraId="1F394D17" w14:textId="6E308747" w:rsidR="00D85E62" w:rsidRPr="000D32AF" w:rsidRDefault="00FD3B91" w:rsidP="004B7521">
      <w:pPr>
        <w:rPr>
          <w:rFonts w:cstheme="minorHAnsi"/>
          <w:color w:val="000000" w:themeColor="text1"/>
        </w:rPr>
      </w:pPr>
      <w:r w:rsidRPr="000D32AF">
        <w:rPr>
          <w:rFonts w:cstheme="minorHAnsi"/>
          <w:color w:val="000000" w:themeColor="text1"/>
        </w:rPr>
        <w:t>Father</w:t>
      </w:r>
      <w:r w:rsidR="003F2E98" w:rsidRPr="000D32AF">
        <w:rPr>
          <w:rFonts w:cstheme="minorHAnsi"/>
          <w:color w:val="000000" w:themeColor="text1"/>
        </w:rPr>
        <w:t xml:space="preserve"> Charles Bennett miller of Salford Priors, Sister of Thomas, Charles, Woodchurch, Mary &amp; Elizabeth Bennet &amp; party to all their transactions</w:t>
      </w:r>
    </w:p>
    <w:p w14:paraId="1BE2755C" w14:textId="390EC060" w:rsidR="003F2E98" w:rsidRPr="000D32AF" w:rsidRDefault="003F2E98" w:rsidP="004B7521">
      <w:pPr>
        <w:rPr>
          <w:rFonts w:cstheme="minorHAnsi"/>
          <w:color w:val="000000" w:themeColor="text1"/>
        </w:rPr>
      </w:pPr>
      <w:r w:rsidRPr="000D32AF">
        <w:rPr>
          <w:rFonts w:cstheme="minorHAnsi"/>
          <w:color w:val="000000" w:themeColor="text1"/>
        </w:rPr>
        <w:t>22</w:t>
      </w:r>
      <w:r w:rsidRPr="000D32AF">
        <w:rPr>
          <w:rFonts w:cstheme="minorHAnsi"/>
          <w:color w:val="000000" w:themeColor="text1"/>
          <w:vertAlign w:val="superscript"/>
        </w:rPr>
        <w:t>nd</w:t>
      </w:r>
      <w:r w:rsidRPr="000D32AF">
        <w:rPr>
          <w:rFonts w:cstheme="minorHAnsi"/>
          <w:color w:val="000000" w:themeColor="text1"/>
        </w:rPr>
        <w:t xml:space="preserve"> Dec 1676 now wife of </w:t>
      </w:r>
      <w:r w:rsidR="00E47D3A" w:rsidRPr="000D32AF">
        <w:rPr>
          <w:rFonts w:cstheme="minorHAnsi"/>
          <w:color w:val="000000" w:themeColor="text1"/>
        </w:rPr>
        <w:t>William</w:t>
      </w:r>
      <w:r w:rsidRPr="000D32AF">
        <w:rPr>
          <w:rFonts w:cstheme="minorHAnsi"/>
          <w:color w:val="000000" w:themeColor="text1"/>
        </w:rPr>
        <w:t xml:space="preserve"> Lane the younger they were party to sale of 19 acres of land &amp; common Pasture to William Rouse I </w:t>
      </w:r>
      <w:r w:rsidR="00315CB9" w:rsidRPr="000D32AF">
        <w:rPr>
          <w:rFonts w:cstheme="minorHAnsi"/>
          <w:color w:val="000000" w:themeColor="text1"/>
        </w:rPr>
        <w:t>,</w:t>
      </w:r>
      <w:r w:rsidRPr="000D32AF">
        <w:rPr>
          <w:rFonts w:cstheme="minorHAnsi"/>
          <w:color w:val="000000" w:themeColor="text1"/>
        </w:rPr>
        <w:t>they therefor agreed a levy or fine</w:t>
      </w:r>
    </w:p>
    <w:p w14:paraId="56C2A780" w14:textId="04934FE3" w:rsidR="00FD3B91" w:rsidRPr="000D32AF" w:rsidRDefault="00FD3B91" w:rsidP="005C19E2">
      <w:pPr>
        <w:spacing w:before="100" w:beforeAutospacing="1" w:after="100" w:afterAutospacing="1" w:line="240" w:lineRule="auto"/>
        <w:rPr>
          <w:rFonts w:cstheme="minorHAnsi"/>
          <w:color w:val="000000" w:themeColor="text1"/>
        </w:rPr>
      </w:pPr>
      <w:r w:rsidRPr="000D32AF">
        <w:rPr>
          <w:rFonts w:cstheme="minorHAnsi"/>
          <w:i/>
          <w:color w:val="215868" w:themeColor="accent5" w:themeShade="80"/>
        </w:rPr>
        <w:t>From “the Laurels” by Lloyd J Edwards</w:t>
      </w:r>
    </w:p>
    <w:p w14:paraId="14EF9F96" w14:textId="66ECB71C" w:rsidR="003F2E98" w:rsidRPr="000D32AF" w:rsidRDefault="003F2E98" w:rsidP="001F52A8">
      <w:pPr>
        <w:pStyle w:val="Heading2"/>
      </w:pPr>
      <w:r w:rsidRPr="000D32AF">
        <w:t>Bennet</w:t>
      </w:r>
      <w:r w:rsidR="00FD3B91" w:rsidRPr="000D32AF">
        <w:t>t</w:t>
      </w:r>
      <w:r w:rsidRPr="000D32AF">
        <w:t xml:space="preserve"> Elizabeth</w:t>
      </w:r>
    </w:p>
    <w:p w14:paraId="4D6D1221" w14:textId="481785A6" w:rsidR="003F2E98" w:rsidRPr="000D32AF" w:rsidRDefault="00FD3B91" w:rsidP="003F2E98">
      <w:pPr>
        <w:rPr>
          <w:rFonts w:cstheme="minorHAnsi"/>
          <w:color w:val="000000" w:themeColor="text1"/>
        </w:rPr>
      </w:pPr>
      <w:r w:rsidRPr="000D32AF">
        <w:rPr>
          <w:rFonts w:cstheme="minorHAnsi"/>
          <w:color w:val="000000" w:themeColor="text1"/>
        </w:rPr>
        <w:t>Father</w:t>
      </w:r>
      <w:r w:rsidR="003F2E98" w:rsidRPr="000D32AF">
        <w:rPr>
          <w:rFonts w:cstheme="minorHAnsi"/>
          <w:color w:val="000000" w:themeColor="text1"/>
        </w:rPr>
        <w:t xml:space="preserve"> Charles Bennett miller of Salford Priors, Sister of Thomas, Charles, Woodchurch, Mary &amp; Elianor Bennet &amp; party to all their transactions</w:t>
      </w:r>
    </w:p>
    <w:p w14:paraId="7FC38FBB" w14:textId="3FBD1CD1" w:rsidR="00E47D3A" w:rsidRPr="000D32AF" w:rsidRDefault="00E47D3A" w:rsidP="003F2E98">
      <w:pPr>
        <w:rPr>
          <w:rFonts w:cstheme="minorHAnsi"/>
          <w:color w:val="000000" w:themeColor="text1"/>
        </w:rPr>
      </w:pPr>
      <w:r w:rsidRPr="000D32AF">
        <w:rPr>
          <w:rFonts w:cstheme="minorHAnsi"/>
          <w:color w:val="000000" w:themeColor="text1"/>
        </w:rPr>
        <w:t>29</w:t>
      </w:r>
      <w:r w:rsidRPr="000D32AF">
        <w:rPr>
          <w:rFonts w:cstheme="minorHAnsi"/>
          <w:color w:val="000000" w:themeColor="text1"/>
          <w:vertAlign w:val="superscript"/>
        </w:rPr>
        <w:t>th</w:t>
      </w:r>
      <w:r w:rsidRPr="000D32AF">
        <w:rPr>
          <w:rFonts w:cstheme="minorHAnsi"/>
          <w:color w:val="000000" w:themeColor="text1"/>
        </w:rPr>
        <w:t xml:space="preserve"> January 1676 she sold all her interests in Halfyardland A to William Rouse I</w:t>
      </w:r>
    </w:p>
    <w:p w14:paraId="496EFDA8" w14:textId="226C70CA" w:rsidR="00FD3B91" w:rsidRPr="000D32AF" w:rsidRDefault="00FD3B91" w:rsidP="005C19E2">
      <w:pPr>
        <w:spacing w:before="100" w:beforeAutospacing="1" w:after="100" w:afterAutospacing="1" w:line="240" w:lineRule="auto"/>
        <w:rPr>
          <w:rFonts w:cstheme="minorHAnsi"/>
          <w:color w:val="000000" w:themeColor="text1"/>
        </w:rPr>
      </w:pPr>
      <w:r w:rsidRPr="000D32AF">
        <w:rPr>
          <w:rFonts w:cstheme="minorHAnsi"/>
          <w:i/>
          <w:color w:val="215868" w:themeColor="accent5" w:themeShade="80"/>
        </w:rPr>
        <w:t>From “the Laurels” by Lloyd J Edwards</w:t>
      </w:r>
    </w:p>
    <w:p w14:paraId="728BF2DB" w14:textId="223988F6" w:rsidR="00E47D3A" w:rsidRPr="000D32AF" w:rsidRDefault="00E47D3A" w:rsidP="001F52A8">
      <w:pPr>
        <w:pStyle w:val="Heading2"/>
      </w:pPr>
      <w:r w:rsidRPr="000D32AF">
        <w:t>Bennet</w:t>
      </w:r>
      <w:r w:rsidR="00FD3B91" w:rsidRPr="000D32AF">
        <w:t>t</w:t>
      </w:r>
      <w:r w:rsidRPr="000D32AF">
        <w:t xml:space="preserve"> Frances </w:t>
      </w:r>
    </w:p>
    <w:p w14:paraId="6EE93491" w14:textId="4B628E3A" w:rsidR="004B7521" w:rsidRPr="000D32AF" w:rsidRDefault="00E47D3A" w:rsidP="00FD3B91">
      <w:pPr>
        <w:spacing w:before="100" w:beforeAutospacing="1" w:after="100" w:afterAutospacing="1" w:line="240" w:lineRule="auto"/>
        <w:rPr>
          <w:rFonts w:cstheme="minorHAnsi"/>
          <w:color w:val="000000" w:themeColor="text1"/>
        </w:rPr>
      </w:pPr>
      <w:r w:rsidRPr="000D32AF">
        <w:rPr>
          <w:rFonts w:cstheme="minorHAnsi"/>
          <w:color w:val="000000" w:themeColor="text1"/>
        </w:rPr>
        <w:t xml:space="preserve">With husband </w:t>
      </w:r>
      <w:r w:rsidR="00FD3B91" w:rsidRPr="000D32AF">
        <w:rPr>
          <w:rFonts w:cstheme="minorHAnsi"/>
          <w:color w:val="000000" w:themeColor="text1"/>
        </w:rPr>
        <w:t>Thomas &amp;</w:t>
      </w:r>
      <w:r w:rsidRPr="000D32AF">
        <w:rPr>
          <w:rFonts w:cstheme="minorHAnsi"/>
          <w:color w:val="000000" w:themeColor="text1"/>
        </w:rPr>
        <w:t xml:space="preserve"> son William sold freehold of Halfyardland A to William Rouse I incl 16 acre arable, 1 acre meadow 2 acre of pasture &amp;common pasture</w:t>
      </w:r>
    </w:p>
    <w:p w14:paraId="1EF7221C" w14:textId="4386EB65" w:rsidR="00FD3B91" w:rsidRPr="000D32AF" w:rsidRDefault="00FD3B91" w:rsidP="00FD3B91">
      <w:pPr>
        <w:spacing w:before="100" w:beforeAutospacing="1" w:after="100" w:afterAutospacing="1" w:line="240" w:lineRule="auto"/>
        <w:rPr>
          <w:rFonts w:cstheme="minorHAnsi"/>
          <w:color w:val="000000" w:themeColor="text1"/>
        </w:rPr>
      </w:pPr>
      <w:r w:rsidRPr="000D32AF">
        <w:rPr>
          <w:rFonts w:cstheme="minorHAnsi"/>
          <w:i/>
          <w:color w:val="215868" w:themeColor="accent5" w:themeShade="80"/>
        </w:rPr>
        <w:t>From “the Laurels” by Lloyd J Edwards</w:t>
      </w:r>
    </w:p>
    <w:p w14:paraId="619D4108" w14:textId="01D43291" w:rsidR="00E47D3A" w:rsidRPr="000D32AF" w:rsidRDefault="00E47D3A" w:rsidP="001F52A8">
      <w:pPr>
        <w:pStyle w:val="Heading2"/>
      </w:pPr>
      <w:r w:rsidRPr="000D32AF">
        <w:t>Bennet</w:t>
      </w:r>
      <w:r w:rsidR="001F52A8" w:rsidRPr="000D32AF">
        <w:t>t</w:t>
      </w:r>
      <w:r w:rsidRPr="000D32AF">
        <w:t xml:space="preserve"> </w:t>
      </w:r>
      <w:r w:rsidR="00F24CAA" w:rsidRPr="000D32AF">
        <w:t>John</w:t>
      </w:r>
      <w:r w:rsidRPr="000D32AF">
        <w:t xml:space="preserve"> I </w:t>
      </w:r>
    </w:p>
    <w:p w14:paraId="1B7A17E1" w14:textId="5583C1A7" w:rsidR="00486BFE" w:rsidRPr="000D32AF" w:rsidRDefault="00F24CAA" w:rsidP="007541D4">
      <w:pPr>
        <w:rPr>
          <w:rFonts w:cstheme="minorHAnsi"/>
        </w:rPr>
      </w:pPr>
      <w:r w:rsidRPr="000D32AF">
        <w:rPr>
          <w:rFonts w:cstheme="minorHAnsi"/>
        </w:rPr>
        <w:t>19</w:t>
      </w:r>
      <w:r w:rsidRPr="000D32AF">
        <w:rPr>
          <w:rFonts w:cstheme="minorHAnsi"/>
          <w:vertAlign w:val="superscript"/>
        </w:rPr>
        <w:t>th</w:t>
      </w:r>
      <w:r w:rsidRPr="000D32AF">
        <w:rPr>
          <w:rFonts w:cstheme="minorHAnsi"/>
        </w:rPr>
        <w:t xml:space="preserve"> September 1658 his Lands in CP comprised one Land in the yellow furlong of North field, one land near </w:t>
      </w:r>
      <w:r w:rsidR="00CC47B2" w:rsidRPr="000D32AF">
        <w:rPr>
          <w:rFonts w:cstheme="minorHAnsi"/>
        </w:rPr>
        <w:t>Bickmarsh</w:t>
      </w:r>
      <w:r w:rsidRPr="000D32AF">
        <w:rPr>
          <w:rFonts w:cstheme="minorHAnsi"/>
        </w:rPr>
        <w:t xml:space="preserve"> hedge</w:t>
      </w:r>
      <w:r w:rsidR="00CC47B2" w:rsidRPr="000D32AF">
        <w:rPr>
          <w:rFonts w:cstheme="minorHAnsi"/>
        </w:rPr>
        <w:t xml:space="preserve"> in the east field one land on Oden Hill in South Field, One Through-shooter in Wett furlong and one Toftte near Richard Charlett’s hadland in West field</w:t>
      </w:r>
    </w:p>
    <w:p w14:paraId="2A0161D3" w14:textId="1DD8964B" w:rsidR="00FD3B91" w:rsidRPr="000D32AF" w:rsidRDefault="00FD3B91" w:rsidP="007541D4">
      <w:pPr>
        <w:rPr>
          <w:rFonts w:cstheme="minorHAnsi"/>
        </w:rPr>
      </w:pPr>
      <w:r w:rsidRPr="000D32AF">
        <w:rPr>
          <w:rFonts w:cstheme="minorHAnsi"/>
          <w:i/>
          <w:color w:val="215868" w:themeColor="accent5" w:themeShade="80"/>
        </w:rPr>
        <w:t>From “the Laurels” by Lloyd J Edwards</w:t>
      </w:r>
    </w:p>
    <w:p w14:paraId="672A678B" w14:textId="393A3705" w:rsidR="005B1A13" w:rsidRPr="000D32AF" w:rsidRDefault="005B1A13" w:rsidP="001F52A8">
      <w:pPr>
        <w:pStyle w:val="Heading2"/>
      </w:pPr>
      <w:r w:rsidRPr="000D32AF">
        <w:lastRenderedPageBreak/>
        <w:t>Benne</w:t>
      </w:r>
      <w:r w:rsidR="001F52A8" w:rsidRPr="000D32AF">
        <w:t>t</w:t>
      </w:r>
      <w:r w:rsidRPr="000D32AF">
        <w:t xml:space="preserve">t John II </w:t>
      </w:r>
    </w:p>
    <w:p w14:paraId="1E06E3D7" w14:textId="690F7CE4" w:rsidR="005B1A13" w:rsidRPr="000D32AF" w:rsidRDefault="005B1A13" w:rsidP="005B1A13">
      <w:pPr>
        <w:rPr>
          <w:rFonts w:cstheme="minorHAnsi"/>
        </w:rPr>
      </w:pPr>
      <w:r w:rsidRPr="000D32AF">
        <w:rPr>
          <w:rFonts w:cstheme="minorHAnsi"/>
        </w:rPr>
        <w:t>24</w:t>
      </w:r>
      <w:r w:rsidRPr="000D32AF">
        <w:rPr>
          <w:rFonts w:cstheme="minorHAnsi"/>
          <w:vertAlign w:val="superscript"/>
        </w:rPr>
        <w:t>th</w:t>
      </w:r>
      <w:r w:rsidRPr="000D32AF">
        <w:rPr>
          <w:rFonts w:cstheme="minorHAnsi"/>
        </w:rPr>
        <w:t xml:space="preserve"> April 1777 Held buildings now kings Arms gardens &amp; Malthouse in trust with John Rock for the beneficiaries of Charles Squire.</w:t>
      </w:r>
    </w:p>
    <w:p w14:paraId="190A6BBA" w14:textId="6470651A" w:rsidR="00FD3B91" w:rsidRPr="000D32AF" w:rsidRDefault="00FD3B91" w:rsidP="005B1A13">
      <w:pPr>
        <w:rPr>
          <w:rFonts w:cstheme="minorHAnsi"/>
        </w:rPr>
      </w:pPr>
      <w:r w:rsidRPr="000D32AF">
        <w:rPr>
          <w:rFonts w:cstheme="minorHAnsi"/>
          <w:i/>
          <w:color w:val="215868" w:themeColor="accent5" w:themeShade="80"/>
        </w:rPr>
        <w:t>From “the Laurels” by Lloyd J Edwards</w:t>
      </w:r>
    </w:p>
    <w:p w14:paraId="122EF3D2" w14:textId="095D8E11" w:rsidR="001167D8" w:rsidRPr="000D32AF" w:rsidRDefault="009527C6" w:rsidP="001F52A8">
      <w:pPr>
        <w:pStyle w:val="Heading2"/>
      </w:pPr>
      <w:r w:rsidRPr="000D32AF">
        <w:t>Bennet</w:t>
      </w:r>
      <w:r w:rsidR="001F52A8" w:rsidRPr="000D32AF">
        <w:t>t</w:t>
      </w:r>
      <w:r w:rsidRPr="000D32AF">
        <w:t xml:space="preserve"> </w:t>
      </w:r>
      <w:r w:rsidR="001167D8" w:rsidRPr="000D32AF">
        <w:t xml:space="preserve">Thomas I </w:t>
      </w:r>
    </w:p>
    <w:p w14:paraId="10DA9208" w14:textId="34C4F71B" w:rsidR="001167D8" w:rsidRPr="000D32AF" w:rsidRDefault="001167D8" w:rsidP="005B1A13">
      <w:pPr>
        <w:rPr>
          <w:rFonts w:cstheme="minorHAnsi"/>
          <w:i/>
        </w:rPr>
      </w:pPr>
      <w:r w:rsidRPr="000D32AF">
        <w:rPr>
          <w:rFonts w:cstheme="minorHAnsi"/>
        </w:rPr>
        <w:t xml:space="preserve">1662 paid 2s 0d for 2 </w:t>
      </w:r>
      <w:r w:rsidR="005C19E2" w:rsidRPr="000D32AF">
        <w:rPr>
          <w:rFonts w:cstheme="minorHAnsi"/>
        </w:rPr>
        <w:t>chimneys in</w:t>
      </w:r>
      <w:r w:rsidRPr="000D32AF">
        <w:rPr>
          <w:rFonts w:cstheme="minorHAnsi"/>
        </w:rPr>
        <w:t xml:space="preserve"> CP - </w:t>
      </w:r>
      <w:r w:rsidRPr="000D32AF">
        <w:rPr>
          <w:rFonts w:cstheme="minorHAnsi"/>
          <w:i/>
        </w:rPr>
        <w:t>Hearth Tax WRO 7449/i</w:t>
      </w:r>
    </w:p>
    <w:p w14:paraId="1D62C8E5" w14:textId="0AA9C470" w:rsidR="005B1A13" w:rsidRPr="000D32AF" w:rsidRDefault="001167D8" w:rsidP="007541D4">
      <w:pPr>
        <w:rPr>
          <w:rFonts w:cstheme="minorHAnsi"/>
        </w:rPr>
      </w:pPr>
      <w:r w:rsidRPr="000D32AF">
        <w:rPr>
          <w:rFonts w:cstheme="minorHAnsi"/>
        </w:rPr>
        <w:t>6</w:t>
      </w:r>
      <w:r w:rsidRPr="000D32AF">
        <w:rPr>
          <w:rFonts w:cstheme="minorHAnsi"/>
          <w:vertAlign w:val="superscript"/>
        </w:rPr>
        <w:t>th</w:t>
      </w:r>
      <w:r w:rsidRPr="000D32AF">
        <w:rPr>
          <w:rFonts w:cstheme="minorHAnsi"/>
        </w:rPr>
        <w:t xml:space="preserve"> June 1672</w:t>
      </w:r>
      <w:r w:rsidR="005C19E2" w:rsidRPr="000D32AF">
        <w:rPr>
          <w:rFonts w:cstheme="minorHAnsi"/>
        </w:rPr>
        <w:t xml:space="preserve">, </w:t>
      </w:r>
      <w:r w:rsidR="00315CB9" w:rsidRPr="000D32AF">
        <w:rPr>
          <w:rFonts w:cstheme="minorHAnsi"/>
        </w:rPr>
        <w:t>Yeoman  &amp;</w:t>
      </w:r>
      <w:r w:rsidRPr="000D32AF">
        <w:rPr>
          <w:rFonts w:cstheme="minorHAnsi"/>
        </w:rPr>
        <w:t xml:space="preserve"> Miller of CP </w:t>
      </w:r>
    </w:p>
    <w:p w14:paraId="58328B7E" w14:textId="44026605" w:rsidR="009527C6" w:rsidRPr="000D32AF" w:rsidRDefault="001167D8" w:rsidP="007541D4">
      <w:pPr>
        <w:rPr>
          <w:rFonts w:cstheme="minorHAnsi"/>
        </w:rPr>
      </w:pPr>
      <w:r w:rsidRPr="000D32AF">
        <w:rPr>
          <w:rFonts w:cstheme="minorHAnsi"/>
        </w:rPr>
        <w:t>6</w:t>
      </w:r>
      <w:r w:rsidRPr="000D32AF">
        <w:rPr>
          <w:rFonts w:cstheme="minorHAnsi"/>
          <w:vertAlign w:val="superscript"/>
        </w:rPr>
        <w:t>th</w:t>
      </w:r>
      <w:r w:rsidRPr="000D32AF">
        <w:rPr>
          <w:rFonts w:cstheme="minorHAnsi"/>
        </w:rPr>
        <w:t xml:space="preserve"> January 1676</w:t>
      </w:r>
      <w:r w:rsidR="005C19E2" w:rsidRPr="000D32AF">
        <w:rPr>
          <w:rFonts w:cstheme="minorHAnsi"/>
        </w:rPr>
        <w:t>, now</w:t>
      </w:r>
      <w:r w:rsidRPr="000D32AF">
        <w:rPr>
          <w:rFonts w:cstheme="minorHAnsi"/>
        </w:rPr>
        <w:t xml:space="preserve"> miller of Wolford </w:t>
      </w:r>
      <w:r w:rsidR="005C19E2" w:rsidRPr="000D32AF">
        <w:rPr>
          <w:rFonts w:cstheme="minorHAnsi"/>
        </w:rPr>
        <w:t>Gloucs agreed</w:t>
      </w:r>
      <w:r w:rsidRPr="000D32AF">
        <w:rPr>
          <w:rFonts w:cstheme="minorHAnsi"/>
        </w:rPr>
        <w:t xml:space="preserve"> to sell Halfyard A and 1 acre meadow to William Rouse I before 10</w:t>
      </w:r>
      <w:r w:rsidRPr="000D32AF">
        <w:rPr>
          <w:rFonts w:cstheme="minorHAnsi"/>
          <w:vertAlign w:val="superscript"/>
        </w:rPr>
        <w:t>th</w:t>
      </w:r>
      <w:r w:rsidRPr="000D32AF">
        <w:rPr>
          <w:rFonts w:cstheme="minorHAnsi"/>
        </w:rPr>
        <w:t xml:space="preserve"> March</w:t>
      </w:r>
      <w:r w:rsidR="009527C6" w:rsidRPr="000D32AF">
        <w:rPr>
          <w:rFonts w:cstheme="minorHAnsi"/>
        </w:rPr>
        <w:t>, 16</w:t>
      </w:r>
      <w:r w:rsidR="009527C6" w:rsidRPr="000D32AF">
        <w:rPr>
          <w:rFonts w:cstheme="minorHAnsi"/>
          <w:vertAlign w:val="superscript"/>
        </w:rPr>
        <w:t>th</w:t>
      </w:r>
      <w:r w:rsidR="009527C6" w:rsidRPr="000D32AF">
        <w:rPr>
          <w:rFonts w:cstheme="minorHAnsi"/>
        </w:rPr>
        <w:t xml:space="preserve"> </w:t>
      </w:r>
      <w:r w:rsidR="00315CB9" w:rsidRPr="000D32AF">
        <w:rPr>
          <w:rFonts w:cstheme="minorHAnsi"/>
        </w:rPr>
        <w:t>M</w:t>
      </w:r>
      <w:r w:rsidR="009527C6" w:rsidRPr="000D32AF">
        <w:rPr>
          <w:rFonts w:cstheme="minorHAnsi"/>
        </w:rPr>
        <w:t>arch was sold.</w:t>
      </w:r>
    </w:p>
    <w:p w14:paraId="630354A8" w14:textId="77777777" w:rsidR="00FD3B91" w:rsidRPr="000D32AF" w:rsidRDefault="009527C6" w:rsidP="007541D4">
      <w:pPr>
        <w:rPr>
          <w:rFonts w:cstheme="minorHAnsi"/>
        </w:rPr>
      </w:pPr>
      <w:r w:rsidRPr="000D32AF">
        <w:rPr>
          <w:rFonts w:cstheme="minorHAnsi"/>
        </w:rPr>
        <w:t xml:space="preserve">Parcel described as </w:t>
      </w:r>
      <w:r w:rsidR="00FD3B91" w:rsidRPr="000D32AF">
        <w:rPr>
          <w:rFonts w:cstheme="minorHAnsi"/>
        </w:rPr>
        <w:t>:</w:t>
      </w:r>
    </w:p>
    <w:p w14:paraId="650BC855" w14:textId="11D396DD" w:rsidR="001167D8" w:rsidRPr="000D32AF" w:rsidRDefault="009527C6" w:rsidP="00FD3B91">
      <w:pPr>
        <w:ind w:left="1440"/>
        <w:rPr>
          <w:rFonts w:cstheme="minorHAnsi"/>
          <w:i/>
          <w:color w:val="215868" w:themeColor="accent5" w:themeShade="80"/>
        </w:rPr>
      </w:pPr>
      <w:r w:rsidRPr="000D32AF">
        <w:rPr>
          <w:rFonts w:cstheme="minorHAnsi"/>
        </w:rPr>
        <w:t>“</w:t>
      </w:r>
      <w:r w:rsidRPr="000D32AF">
        <w:rPr>
          <w:rFonts w:cstheme="minorHAnsi"/>
          <w:i/>
          <w:color w:val="215868" w:themeColor="accent5" w:themeShade="80"/>
        </w:rPr>
        <w:t>16 acre arable 1 acre meadow 2 acre of pasture plus common of pasture for all manner of beasts in Cleeve Prior”</w:t>
      </w:r>
    </w:p>
    <w:p w14:paraId="74867D64" w14:textId="5A409597" w:rsidR="009527C6" w:rsidRPr="000D32AF" w:rsidRDefault="009527C6" w:rsidP="007541D4">
      <w:pPr>
        <w:rPr>
          <w:rFonts w:cstheme="minorHAnsi"/>
          <w:color w:val="000000" w:themeColor="text1"/>
        </w:rPr>
      </w:pPr>
      <w:r w:rsidRPr="000D32AF">
        <w:rPr>
          <w:rFonts w:cstheme="minorHAnsi"/>
          <w:color w:val="000000" w:themeColor="text1"/>
        </w:rPr>
        <w:t>Died 27</w:t>
      </w:r>
      <w:r w:rsidRPr="000D32AF">
        <w:rPr>
          <w:rFonts w:cstheme="minorHAnsi"/>
          <w:color w:val="000000" w:themeColor="text1"/>
          <w:vertAlign w:val="superscript"/>
        </w:rPr>
        <w:t>th</w:t>
      </w:r>
      <w:r w:rsidRPr="000D32AF">
        <w:rPr>
          <w:rFonts w:cstheme="minorHAnsi"/>
          <w:color w:val="000000" w:themeColor="text1"/>
        </w:rPr>
        <w:t xml:space="preserve"> December 1698</w:t>
      </w:r>
      <w:r w:rsidR="005C19E2" w:rsidRPr="000D32AF">
        <w:rPr>
          <w:rFonts w:cstheme="minorHAnsi"/>
          <w:color w:val="000000" w:themeColor="text1"/>
        </w:rPr>
        <w:t>, 78</w:t>
      </w:r>
      <w:r w:rsidRPr="000D32AF">
        <w:rPr>
          <w:rFonts w:cstheme="minorHAnsi"/>
          <w:color w:val="000000" w:themeColor="text1"/>
        </w:rPr>
        <w:t xml:space="preserve"> year old husband of Frances</w:t>
      </w:r>
    </w:p>
    <w:p w14:paraId="1D9E7A84" w14:textId="77777777" w:rsidR="005C19E2" w:rsidRPr="000D32AF" w:rsidRDefault="005C19E2" w:rsidP="005C19E2">
      <w:pPr>
        <w:rPr>
          <w:rFonts w:cstheme="minorHAnsi"/>
        </w:rPr>
      </w:pPr>
      <w:r w:rsidRPr="000D32AF">
        <w:rPr>
          <w:rFonts w:cstheme="minorHAnsi"/>
          <w:i/>
          <w:color w:val="215868" w:themeColor="accent5" w:themeShade="80"/>
        </w:rPr>
        <w:t>From “the Laurels” by Lloyd J Edwards</w:t>
      </w:r>
    </w:p>
    <w:p w14:paraId="6E0EFD84" w14:textId="651FCE15" w:rsidR="009527C6" w:rsidRPr="000D32AF" w:rsidRDefault="009527C6" w:rsidP="001F52A8">
      <w:pPr>
        <w:pStyle w:val="Heading2"/>
      </w:pPr>
      <w:r w:rsidRPr="000D32AF">
        <w:t>Benne</w:t>
      </w:r>
      <w:r w:rsidR="001F52A8" w:rsidRPr="000D32AF">
        <w:t>t</w:t>
      </w:r>
      <w:r w:rsidRPr="000D32AF">
        <w:t>t William</w:t>
      </w:r>
    </w:p>
    <w:p w14:paraId="496FD01B" w14:textId="2D0061C3" w:rsidR="009527C6" w:rsidRPr="000D32AF" w:rsidRDefault="009527C6" w:rsidP="007541D4">
      <w:pPr>
        <w:rPr>
          <w:rFonts w:cstheme="minorHAnsi"/>
        </w:rPr>
      </w:pPr>
      <w:r w:rsidRPr="000D32AF">
        <w:rPr>
          <w:rFonts w:cstheme="minorHAnsi"/>
        </w:rPr>
        <w:t>Son of Thomas above</w:t>
      </w:r>
    </w:p>
    <w:p w14:paraId="38427848" w14:textId="77777777" w:rsidR="005C19E2" w:rsidRPr="000D32AF" w:rsidRDefault="005C19E2" w:rsidP="005C19E2">
      <w:pPr>
        <w:spacing w:before="100" w:beforeAutospacing="1" w:after="100" w:afterAutospacing="1" w:line="240" w:lineRule="auto"/>
        <w:rPr>
          <w:rFonts w:eastAsia="Times New Roman" w:cstheme="minorHAnsi"/>
          <w:color w:val="000000" w:themeColor="text1"/>
        </w:rPr>
      </w:pPr>
      <w:r w:rsidRPr="000D32AF">
        <w:rPr>
          <w:rFonts w:cstheme="minorHAnsi"/>
          <w:i/>
          <w:color w:val="215868" w:themeColor="accent5" w:themeShade="80"/>
        </w:rPr>
        <w:t>From “the Laurels” by Lloyd J Edwards</w:t>
      </w:r>
    </w:p>
    <w:p w14:paraId="4578CA29" w14:textId="3F0E8A2B" w:rsidR="009527C6" w:rsidRPr="000D32AF" w:rsidRDefault="009527C6" w:rsidP="001F52A8">
      <w:pPr>
        <w:pStyle w:val="Heading2"/>
      </w:pPr>
      <w:r w:rsidRPr="000D32AF">
        <w:t xml:space="preserve">Bennet Woodchurch </w:t>
      </w:r>
    </w:p>
    <w:p w14:paraId="5E5CC6B6" w14:textId="4DD1395C" w:rsidR="009527C6" w:rsidRPr="000D32AF" w:rsidRDefault="009527C6" w:rsidP="009527C6">
      <w:pPr>
        <w:rPr>
          <w:rFonts w:cstheme="minorHAnsi"/>
        </w:rPr>
      </w:pPr>
      <w:r w:rsidRPr="000D32AF">
        <w:rPr>
          <w:rFonts w:cstheme="minorHAnsi"/>
        </w:rPr>
        <w:t>Son of Charles Bennett I Brother Charles Bennett II</w:t>
      </w:r>
    </w:p>
    <w:p w14:paraId="6E925E07" w14:textId="0D0C54F4" w:rsidR="009527C6" w:rsidRPr="000D32AF" w:rsidRDefault="009527C6" w:rsidP="009527C6">
      <w:pPr>
        <w:rPr>
          <w:rFonts w:cstheme="minorHAnsi"/>
        </w:rPr>
      </w:pPr>
      <w:r w:rsidRPr="000D32AF">
        <w:rPr>
          <w:rFonts w:cstheme="minorHAnsi"/>
        </w:rPr>
        <w:t>16</w:t>
      </w:r>
      <w:r w:rsidRPr="000D32AF">
        <w:rPr>
          <w:rFonts w:cstheme="minorHAnsi"/>
          <w:vertAlign w:val="superscript"/>
        </w:rPr>
        <w:t>th</w:t>
      </w:r>
      <w:r w:rsidRPr="000D32AF">
        <w:rPr>
          <w:rFonts w:cstheme="minorHAnsi"/>
        </w:rPr>
        <w:t xml:space="preserve"> March 1676 he was tenant of William Rouse on Halfyardland A</w:t>
      </w:r>
    </w:p>
    <w:p w14:paraId="3F3E7EB4" w14:textId="435EAFC2" w:rsidR="00266D10" w:rsidRPr="000D32AF" w:rsidRDefault="00266D10" w:rsidP="009527C6">
      <w:pPr>
        <w:rPr>
          <w:rFonts w:cstheme="minorHAnsi"/>
        </w:rPr>
      </w:pPr>
      <w:r w:rsidRPr="000D32AF">
        <w:rPr>
          <w:rFonts w:cstheme="minorHAnsi"/>
        </w:rPr>
        <w:t>20</w:t>
      </w:r>
      <w:r w:rsidRPr="000D32AF">
        <w:rPr>
          <w:rFonts w:cstheme="minorHAnsi"/>
          <w:vertAlign w:val="superscript"/>
        </w:rPr>
        <w:t>th</w:t>
      </w:r>
      <w:r w:rsidRPr="000D32AF">
        <w:rPr>
          <w:rFonts w:cstheme="minorHAnsi"/>
        </w:rPr>
        <w:t xml:space="preserve"> May classed as Husbandman &amp; with brother Thomas leased Halfyardland A from William Rouse for 1 – 4 years</w:t>
      </w:r>
    </w:p>
    <w:p w14:paraId="28CFDD4D" w14:textId="1C51EFDF" w:rsidR="00266D10" w:rsidRPr="000D32AF" w:rsidRDefault="00266D10" w:rsidP="009527C6">
      <w:pPr>
        <w:rPr>
          <w:rFonts w:cstheme="minorHAnsi"/>
        </w:rPr>
      </w:pPr>
      <w:r w:rsidRPr="000D32AF">
        <w:rPr>
          <w:rFonts w:cstheme="minorHAnsi"/>
        </w:rPr>
        <w:t>17</w:t>
      </w:r>
      <w:r w:rsidRPr="000D32AF">
        <w:rPr>
          <w:rFonts w:cstheme="minorHAnsi"/>
          <w:vertAlign w:val="superscript"/>
        </w:rPr>
        <w:t>th</w:t>
      </w:r>
      <w:r w:rsidRPr="000D32AF">
        <w:rPr>
          <w:rFonts w:cstheme="minorHAnsi"/>
        </w:rPr>
        <w:t xml:space="preserve"> October 1679 for consideration of 47 paid by Hannah widow of William Rouse they transferred the lease to Samuel Currier</w:t>
      </w:r>
      <w:r w:rsidR="00F05D89" w:rsidRPr="000D32AF">
        <w:rPr>
          <w:rFonts w:cstheme="minorHAnsi"/>
        </w:rPr>
        <w:t>, a Husbandman of South Littleton</w:t>
      </w:r>
      <w:r w:rsidRPr="000D32AF">
        <w:rPr>
          <w:rFonts w:cstheme="minorHAnsi"/>
        </w:rPr>
        <w:t>. The agreement included :</w:t>
      </w:r>
    </w:p>
    <w:p w14:paraId="35EEC328" w14:textId="49698FE4" w:rsidR="00266D10" w:rsidRPr="000D32AF" w:rsidRDefault="00266D10" w:rsidP="005C19E2">
      <w:pPr>
        <w:ind w:left="720"/>
        <w:rPr>
          <w:rFonts w:cstheme="minorHAnsi"/>
          <w:i/>
          <w:color w:val="215868" w:themeColor="accent5" w:themeShade="80"/>
        </w:rPr>
      </w:pPr>
      <w:r w:rsidRPr="000D32AF">
        <w:rPr>
          <w:rFonts w:cstheme="minorHAnsi"/>
          <w:i/>
          <w:color w:val="215868" w:themeColor="accent5" w:themeShade="80"/>
        </w:rPr>
        <w:t>“4 mares, one gelding 6 cows, all his[Woodchurches]” corne, wheat, barley, pease, hay, carts, ploughs, gears, harrowes, household imps and all other goods chattels cattle implements of household husbandry whatsoever”</w:t>
      </w:r>
    </w:p>
    <w:p w14:paraId="71C1EB27" w14:textId="07FBF3FA" w:rsidR="00266D10" w:rsidRPr="000D32AF" w:rsidRDefault="005C19E2" w:rsidP="009527C6">
      <w:pPr>
        <w:rPr>
          <w:rFonts w:cstheme="minorHAnsi"/>
          <w:color w:val="000000" w:themeColor="text1"/>
        </w:rPr>
      </w:pPr>
      <w:r w:rsidRPr="000D32AF">
        <w:rPr>
          <w:rFonts w:cstheme="minorHAnsi"/>
          <w:color w:val="000000" w:themeColor="text1"/>
        </w:rPr>
        <w:t>1</w:t>
      </w:r>
      <w:r w:rsidR="00266D10" w:rsidRPr="000D32AF">
        <w:rPr>
          <w:rFonts w:cstheme="minorHAnsi"/>
          <w:color w:val="000000" w:themeColor="text1"/>
        </w:rPr>
        <w:t>7</w:t>
      </w:r>
      <w:r w:rsidR="00266D10" w:rsidRPr="000D32AF">
        <w:rPr>
          <w:rFonts w:cstheme="minorHAnsi"/>
          <w:color w:val="000000" w:themeColor="text1"/>
          <w:vertAlign w:val="superscript"/>
        </w:rPr>
        <w:t>th</w:t>
      </w:r>
      <w:r w:rsidR="00266D10" w:rsidRPr="000D32AF">
        <w:rPr>
          <w:rFonts w:cstheme="minorHAnsi"/>
          <w:color w:val="000000" w:themeColor="text1"/>
        </w:rPr>
        <w:t xml:space="preserve"> December buried in Cleeve Prior</w:t>
      </w:r>
    </w:p>
    <w:p w14:paraId="23517DCC" w14:textId="211821A9" w:rsidR="0039535C" w:rsidRPr="000D32AF" w:rsidRDefault="005C19E2" w:rsidP="005C19E2">
      <w:pPr>
        <w:spacing w:before="100" w:beforeAutospacing="1" w:after="100" w:afterAutospacing="1" w:line="240" w:lineRule="auto"/>
        <w:rPr>
          <w:rFonts w:cstheme="minorHAnsi"/>
        </w:rPr>
      </w:pPr>
      <w:r w:rsidRPr="000D32AF">
        <w:rPr>
          <w:rFonts w:cstheme="minorHAnsi"/>
          <w:i/>
          <w:color w:val="215868" w:themeColor="accent5" w:themeShade="80"/>
        </w:rPr>
        <w:t>From “the Laurels” by Lloyd J Edwards</w:t>
      </w:r>
    </w:p>
    <w:p w14:paraId="44A1F62B" w14:textId="6DCC03DF" w:rsidR="00783F2B" w:rsidRPr="000D32AF" w:rsidRDefault="00783F2B" w:rsidP="001F52A8">
      <w:pPr>
        <w:pStyle w:val="Heading2"/>
      </w:pPr>
      <w:r w:rsidRPr="000D32AF">
        <w:t>Bennet</w:t>
      </w:r>
      <w:r w:rsidR="00F574FF" w:rsidRPr="000D32AF">
        <w:t>t</w:t>
      </w:r>
      <w:r w:rsidR="001F52A8" w:rsidRPr="000D32AF">
        <w:t xml:space="preserve"> -General</w:t>
      </w:r>
    </w:p>
    <w:p w14:paraId="4B75DE75" w14:textId="2C6665D1" w:rsidR="006B540B" w:rsidRPr="000D32AF" w:rsidRDefault="006B540B" w:rsidP="006B540B">
      <w:pPr>
        <w:rPr>
          <w:rFonts w:cstheme="minorHAnsi"/>
          <w:b/>
          <w:color w:val="FF0000"/>
        </w:rPr>
      </w:pPr>
      <w:r w:rsidRPr="000D32AF">
        <w:rPr>
          <w:rFonts w:cstheme="minorHAnsi"/>
          <w:b/>
          <w:color w:val="FF0000"/>
        </w:rPr>
        <w:t>Chronicler says also see account of history of Charlett’s House in Charlett family history</w:t>
      </w:r>
    </w:p>
    <w:p w14:paraId="146DB753" w14:textId="1DB8300A" w:rsidR="00783F2B" w:rsidRPr="000D32AF" w:rsidRDefault="00783F2B" w:rsidP="00783F2B">
      <w:pPr>
        <w:rPr>
          <w:rFonts w:cstheme="minorHAnsi"/>
        </w:rPr>
      </w:pPr>
      <w:r w:rsidRPr="000D32AF">
        <w:rPr>
          <w:rFonts w:cstheme="minorHAnsi"/>
        </w:rPr>
        <w:lastRenderedPageBreak/>
        <w:t xml:space="preserve">John </w:t>
      </w:r>
      <w:r w:rsidR="007B1086" w:rsidRPr="000D32AF">
        <w:rPr>
          <w:rFonts w:cstheme="minorHAnsi"/>
        </w:rPr>
        <w:t>Bennet was</w:t>
      </w:r>
      <w:r w:rsidR="00283F66" w:rsidRPr="000D32AF">
        <w:rPr>
          <w:rFonts w:cstheme="minorHAnsi"/>
        </w:rPr>
        <w:t xml:space="preserve"> a p</w:t>
      </w:r>
      <w:r w:rsidRPr="000D32AF">
        <w:rPr>
          <w:rFonts w:cstheme="minorHAnsi"/>
        </w:rPr>
        <w:t>rinciple Land owner</w:t>
      </w:r>
      <w:r w:rsidR="00283F66" w:rsidRPr="000D32AF">
        <w:rPr>
          <w:rFonts w:cstheme="minorHAnsi"/>
        </w:rPr>
        <w:t xml:space="preserve"> in the village</w:t>
      </w:r>
      <w:r w:rsidR="00814543" w:rsidRPr="000D32AF">
        <w:rPr>
          <w:rFonts w:cstheme="minorHAnsi"/>
        </w:rPr>
        <w:t>. In</w:t>
      </w:r>
      <w:r w:rsidRPr="000D32AF">
        <w:rPr>
          <w:rFonts w:cstheme="minorHAnsi"/>
        </w:rPr>
        <w:t xml:space="preserve"> 1811</w:t>
      </w:r>
      <w:r w:rsidR="00814543" w:rsidRPr="000D32AF">
        <w:rPr>
          <w:rFonts w:cstheme="minorHAnsi"/>
        </w:rPr>
        <w:t xml:space="preserve"> </w:t>
      </w:r>
      <w:r w:rsidR="00283F66" w:rsidRPr="000D32AF">
        <w:rPr>
          <w:rFonts w:cstheme="minorHAnsi"/>
        </w:rPr>
        <w:t>h</w:t>
      </w:r>
      <w:r w:rsidR="00814543" w:rsidRPr="000D32AF">
        <w:rPr>
          <w:rFonts w:cstheme="minorHAnsi"/>
        </w:rPr>
        <w:t>e persuaded Thomas Sheppey to give him for safe keeping, the gold coins he had discovered in the field beyond Suncourt</w:t>
      </w:r>
      <w:r w:rsidR="00315CB9" w:rsidRPr="000D32AF">
        <w:rPr>
          <w:rFonts w:cstheme="minorHAnsi"/>
        </w:rPr>
        <w:t>, he</w:t>
      </w:r>
      <w:r w:rsidR="00814543" w:rsidRPr="000D32AF">
        <w:rPr>
          <w:rFonts w:cstheme="minorHAnsi"/>
        </w:rPr>
        <w:t xml:space="preserve"> sold the coins in small lots. </w:t>
      </w:r>
    </w:p>
    <w:p w14:paraId="501EAD9D" w14:textId="2FEF8BC5" w:rsidR="00814543" w:rsidRPr="000D32AF" w:rsidRDefault="00814543" w:rsidP="00783F2B">
      <w:pPr>
        <w:rPr>
          <w:rFonts w:cstheme="minorHAnsi"/>
        </w:rPr>
      </w:pPr>
      <w:r w:rsidRPr="000D32AF">
        <w:rPr>
          <w:rFonts w:cstheme="minorHAnsi"/>
        </w:rPr>
        <w:t xml:space="preserve">Among those he sold to were Thomas Bennet Thomes &amp; John </w:t>
      </w:r>
      <w:r w:rsidR="00315CB9" w:rsidRPr="000D32AF">
        <w:rPr>
          <w:rFonts w:cstheme="minorHAnsi"/>
        </w:rPr>
        <w:t>Thomes,</w:t>
      </w:r>
      <w:r w:rsidRPr="000D32AF">
        <w:rPr>
          <w:rFonts w:cstheme="minorHAnsi"/>
        </w:rPr>
        <w:t xml:space="preserve"> his relatives from Cleeve prior</w:t>
      </w:r>
    </w:p>
    <w:p w14:paraId="524F3D24" w14:textId="77777777" w:rsidR="004F304B" w:rsidRPr="000D32AF" w:rsidRDefault="004F304B" w:rsidP="00783F2B">
      <w:pPr>
        <w:rPr>
          <w:rFonts w:cstheme="minorHAnsi"/>
        </w:rPr>
      </w:pPr>
    </w:p>
    <w:p w14:paraId="44E95F9A" w14:textId="4B2EF3CB" w:rsidR="004F304B" w:rsidRPr="000D32AF" w:rsidRDefault="008A4CD8" w:rsidP="00783F2B">
      <w:pPr>
        <w:rPr>
          <w:rFonts w:cstheme="minorHAnsi"/>
        </w:rPr>
      </w:pPr>
      <w:hyperlink r:id="rId34" w:history="1">
        <w:r w:rsidR="004F304B" w:rsidRPr="000D32AF">
          <w:rPr>
            <w:rStyle w:val="Hyperlink"/>
            <w:rFonts w:cstheme="minorHAnsi"/>
          </w:rPr>
          <w:t>http://www.pacefamilyhistory.info/records/bennett.htm</w:t>
        </w:r>
      </w:hyperlink>
    </w:p>
    <w:p w14:paraId="48056266" w14:textId="1A116FD5" w:rsidR="004F304B" w:rsidRPr="000D32AF" w:rsidRDefault="008A4CD8" w:rsidP="00783F2B">
      <w:pPr>
        <w:rPr>
          <w:rFonts w:cstheme="minorHAnsi"/>
        </w:rPr>
      </w:pPr>
      <w:hyperlink r:id="rId35" w:history="1">
        <w:r w:rsidR="004F304B" w:rsidRPr="000D32AF">
          <w:rPr>
            <w:rStyle w:val="Hyperlink"/>
            <w:rFonts w:cstheme="minorHAnsi"/>
          </w:rPr>
          <w:t>http://www.ebooksread.com/authors-eng/w-p-w-william-phillimore-watts-phillimore/worcestershire-parish-register-marriages-volume-2-lih/page-5-worcestershire-parish-register-marriages-volume-2-lih.shtml</w:t>
        </w:r>
      </w:hyperlink>
    </w:p>
    <w:p w14:paraId="119CB986" w14:textId="71BA5F1E" w:rsidR="004F304B" w:rsidRPr="000D32AF" w:rsidRDefault="00F33AC7" w:rsidP="005C19E2">
      <w:pPr>
        <w:jc w:val="center"/>
        <w:rPr>
          <w:rFonts w:cstheme="minorHAnsi"/>
        </w:rPr>
      </w:pPr>
      <w:r w:rsidRPr="000D32AF">
        <w:rPr>
          <w:rFonts w:cstheme="minorHAnsi"/>
          <w:noProof/>
          <w:lang w:val="en-GB" w:eastAsia="en-GB"/>
        </w:rPr>
        <w:drawing>
          <wp:inline distT="0" distB="0" distL="0" distR="0" wp14:anchorId="15DFE82E" wp14:editId="4C0E5FF5">
            <wp:extent cx="1449705" cy="1792733"/>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59483" cy="1804825"/>
                    </a:xfrm>
                    <a:prstGeom prst="rect">
                      <a:avLst/>
                    </a:prstGeom>
                  </pic:spPr>
                </pic:pic>
              </a:graphicData>
            </a:graphic>
          </wp:inline>
        </w:drawing>
      </w:r>
    </w:p>
    <w:p w14:paraId="2BF4AA4E" w14:textId="40050E1C" w:rsidR="00F33AC7" w:rsidRPr="000D32AF" w:rsidRDefault="00F33AC7" w:rsidP="00BB4C7A">
      <w:pPr>
        <w:jc w:val="center"/>
        <w:rPr>
          <w:rFonts w:cstheme="minorHAnsi"/>
        </w:rPr>
      </w:pPr>
      <w:r w:rsidRPr="000D32AF">
        <w:rPr>
          <w:rFonts w:cstheme="minorHAnsi"/>
          <w:noProof/>
          <w:lang w:val="en-GB" w:eastAsia="en-GB"/>
        </w:rPr>
        <w:lastRenderedPageBreak/>
        <w:drawing>
          <wp:inline distT="0" distB="0" distL="0" distR="0" wp14:anchorId="1CFB2BC1" wp14:editId="6ACA4DF2">
            <wp:extent cx="4429125" cy="46577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9125" cy="4657725"/>
                    </a:xfrm>
                    <a:prstGeom prst="rect">
                      <a:avLst/>
                    </a:prstGeom>
                  </pic:spPr>
                </pic:pic>
              </a:graphicData>
            </a:graphic>
          </wp:inline>
        </w:drawing>
      </w:r>
    </w:p>
    <w:p w14:paraId="0A4F10EF" w14:textId="77777777" w:rsidR="005C19E2" w:rsidRPr="000D32AF" w:rsidRDefault="005C19E2" w:rsidP="00783F2B">
      <w:pPr>
        <w:rPr>
          <w:rFonts w:cstheme="minorHAnsi"/>
        </w:rPr>
      </w:pPr>
    </w:p>
    <w:p w14:paraId="32D52FD0" w14:textId="3C8C1A89" w:rsidR="007A5514" w:rsidRPr="000D32AF" w:rsidRDefault="007A5514" w:rsidP="00783F2B">
      <w:pPr>
        <w:rPr>
          <w:rFonts w:cstheme="minorHAnsi"/>
        </w:rPr>
      </w:pPr>
      <w:r w:rsidRPr="000D32AF">
        <w:rPr>
          <w:rFonts w:cstheme="minorHAnsi"/>
        </w:rPr>
        <w:t>Other Benne</w:t>
      </w:r>
      <w:r w:rsidR="00F574FF" w:rsidRPr="000D32AF">
        <w:rPr>
          <w:rFonts w:cstheme="minorHAnsi"/>
        </w:rPr>
        <w:t>tt</w:t>
      </w:r>
      <w:r w:rsidRPr="000D32AF">
        <w:rPr>
          <w:rFonts w:cstheme="minorHAnsi"/>
        </w:rPr>
        <w:t xml:space="preserve"> Records</w:t>
      </w:r>
    </w:p>
    <w:p w14:paraId="448614AF" w14:textId="6F31DB1F" w:rsidR="004F304B" w:rsidRPr="000D32AF" w:rsidRDefault="00F33AC7" w:rsidP="00783F2B">
      <w:pPr>
        <w:rPr>
          <w:rFonts w:cstheme="minorHAnsi"/>
        </w:rPr>
      </w:pPr>
      <w:r w:rsidRPr="000D32AF">
        <w:rPr>
          <w:rFonts w:cstheme="minorHAnsi"/>
          <w:noProof/>
          <w:lang w:val="en-GB" w:eastAsia="en-GB"/>
        </w:rPr>
        <w:lastRenderedPageBreak/>
        <w:drawing>
          <wp:inline distT="0" distB="0" distL="0" distR="0" wp14:anchorId="66B037FC" wp14:editId="3855308A">
            <wp:extent cx="3105150" cy="179873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30714" cy="1813538"/>
                    </a:xfrm>
                    <a:prstGeom prst="rect">
                      <a:avLst/>
                    </a:prstGeom>
                  </pic:spPr>
                </pic:pic>
              </a:graphicData>
            </a:graphic>
          </wp:inline>
        </w:drawing>
      </w:r>
    </w:p>
    <w:p w14:paraId="7464A54D" w14:textId="6AE48A08" w:rsidR="004F304B" w:rsidRPr="000D32AF" w:rsidRDefault="004F304B" w:rsidP="00783F2B">
      <w:pPr>
        <w:rPr>
          <w:rFonts w:cstheme="minorHAnsi"/>
        </w:rPr>
      </w:pPr>
      <w:r w:rsidRPr="000D32AF">
        <w:rPr>
          <w:rFonts w:cstheme="minorHAnsi"/>
          <w:noProof/>
          <w:lang w:val="en-GB" w:eastAsia="en-GB"/>
        </w:rPr>
        <w:drawing>
          <wp:inline distT="0" distB="0" distL="0" distR="0" wp14:anchorId="5C903B8E" wp14:editId="7C763B0B">
            <wp:extent cx="3686175" cy="122872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86175" cy="1228725"/>
                    </a:xfrm>
                    <a:prstGeom prst="rect">
                      <a:avLst/>
                    </a:prstGeom>
                  </pic:spPr>
                </pic:pic>
              </a:graphicData>
            </a:graphic>
          </wp:inline>
        </w:drawing>
      </w:r>
    </w:p>
    <w:p w14:paraId="31D28DE0" w14:textId="77777777" w:rsidR="004F304B" w:rsidRPr="000D32AF" w:rsidRDefault="004F304B" w:rsidP="00783F2B">
      <w:pPr>
        <w:rPr>
          <w:rFonts w:cstheme="minorHAnsi"/>
        </w:rPr>
      </w:pPr>
    </w:p>
    <w:p w14:paraId="782C48BE" w14:textId="3FAA28B9" w:rsidR="004F304B" w:rsidRPr="000D32AF" w:rsidRDefault="004F304B" w:rsidP="00783F2B">
      <w:pPr>
        <w:rPr>
          <w:rFonts w:cstheme="minorHAnsi"/>
        </w:rPr>
      </w:pPr>
      <w:r w:rsidRPr="000D32AF">
        <w:rPr>
          <w:rFonts w:cstheme="minorHAnsi"/>
          <w:noProof/>
          <w:lang w:val="en-GB" w:eastAsia="en-GB"/>
        </w:rPr>
        <w:drawing>
          <wp:inline distT="0" distB="0" distL="0" distR="0" wp14:anchorId="7DE91067" wp14:editId="6C76CC21">
            <wp:extent cx="2428875" cy="1915879"/>
            <wp:effectExtent l="0" t="0" r="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62129" cy="1942109"/>
                    </a:xfrm>
                    <a:prstGeom prst="rect">
                      <a:avLst/>
                    </a:prstGeom>
                  </pic:spPr>
                </pic:pic>
              </a:graphicData>
            </a:graphic>
          </wp:inline>
        </w:drawing>
      </w:r>
    </w:p>
    <w:p w14:paraId="465E14F3" w14:textId="61B09A8A" w:rsidR="004F304B" w:rsidRPr="000D32AF" w:rsidRDefault="004F304B" w:rsidP="00783F2B">
      <w:pPr>
        <w:rPr>
          <w:rFonts w:cstheme="minorHAnsi"/>
        </w:rPr>
      </w:pPr>
      <w:r w:rsidRPr="000D32AF">
        <w:rPr>
          <w:rFonts w:cstheme="minorHAnsi"/>
          <w:noProof/>
          <w:lang w:val="en-GB" w:eastAsia="en-GB"/>
        </w:rPr>
        <w:lastRenderedPageBreak/>
        <w:drawing>
          <wp:inline distT="0" distB="0" distL="0" distR="0" wp14:anchorId="4F258EE0" wp14:editId="1C366734">
            <wp:extent cx="2571750" cy="1824148"/>
            <wp:effectExtent l="0" t="0" r="0" b="508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74336" cy="1825982"/>
                    </a:xfrm>
                    <a:prstGeom prst="rect">
                      <a:avLst/>
                    </a:prstGeom>
                  </pic:spPr>
                </pic:pic>
              </a:graphicData>
            </a:graphic>
          </wp:inline>
        </w:drawing>
      </w:r>
    </w:p>
    <w:p w14:paraId="1591C188" w14:textId="5E9040DB" w:rsidR="001C2F59" w:rsidRPr="000D32AF" w:rsidRDefault="004D1494" w:rsidP="00783F2B">
      <w:pPr>
        <w:rPr>
          <w:rFonts w:cstheme="minorHAnsi"/>
        </w:rPr>
      </w:pPr>
      <w:r w:rsidRPr="000D32AF">
        <w:rPr>
          <w:rFonts w:cstheme="minorHAnsi"/>
          <w:noProof/>
          <w:lang w:val="en-GB" w:eastAsia="en-GB"/>
        </w:rPr>
        <w:drawing>
          <wp:inline distT="0" distB="0" distL="0" distR="0" wp14:anchorId="1E2AF52B" wp14:editId="1F647329">
            <wp:extent cx="4356735" cy="4137036"/>
            <wp:effectExtent l="0" t="0" r="571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94027" cy="4172447"/>
                    </a:xfrm>
                    <a:prstGeom prst="rect">
                      <a:avLst/>
                    </a:prstGeom>
                  </pic:spPr>
                </pic:pic>
              </a:graphicData>
            </a:graphic>
          </wp:inline>
        </w:drawing>
      </w:r>
    </w:p>
    <w:p w14:paraId="715B846C" w14:textId="37F5B1BE" w:rsidR="006F6135" w:rsidRPr="000D32AF" w:rsidRDefault="006F6135" w:rsidP="00783F2B">
      <w:pPr>
        <w:rPr>
          <w:rFonts w:cstheme="minorHAnsi"/>
        </w:rPr>
      </w:pPr>
      <w:r w:rsidRPr="000D32AF">
        <w:rPr>
          <w:rFonts w:cstheme="minorHAnsi"/>
          <w:noProof/>
          <w:lang w:val="en-GB" w:eastAsia="en-GB"/>
        </w:rPr>
        <w:lastRenderedPageBreak/>
        <w:drawing>
          <wp:inline distT="0" distB="0" distL="0" distR="0" wp14:anchorId="67B08ACE" wp14:editId="12D6AF7C">
            <wp:extent cx="4695825" cy="3784464"/>
            <wp:effectExtent l="0" t="0" r="0"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08467" cy="3794652"/>
                    </a:xfrm>
                    <a:prstGeom prst="rect">
                      <a:avLst/>
                    </a:prstGeom>
                  </pic:spPr>
                </pic:pic>
              </a:graphicData>
            </a:graphic>
          </wp:inline>
        </w:drawing>
      </w:r>
    </w:p>
    <w:p w14:paraId="3FFE5E4C" w14:textId="47FFC3E6" w:rsidR="006F6135" w:rsidRPr="000D32AF" w:rsidRDefault="006F6135" w:rsidP="00783F2B">
      <w:pPr>
        <w:rPr>
          <w:rFonts w:cstheme="minorHAnsi"/>
        </w:rPr>
      </w:pPr>
      <w:r w:rsidRPr="000D32AF">
        <w:rPr>
          <w:rFonts w:cstheme="minorHAnsi"/>
          <w:noProof/>
          <w:lang w:val="en-GB" w:eastAsia="en-GB"/>
        </w:rPr>
        <w:drawing>
          <wp:inline distT="0" distB="0" distL="0" distR="0" wp14:anchorId="3A0B32E3" wp14:editId="787A07B8">
            <wp:extent cx="3307951" cy="1019175"/>
            <wp:effectExtent l="0" t="0" r="698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53345" cy="1033161"/>
                    </a:xfrm>
                    <a:prstGeom prst="rect">
                      <a:avLst/>
                    </a:prstGeom>
                  </pic:spPr>
                </pic:pic>
              </a:graphicData>
            </a:graphic>
          </wp:inline>
        </w:drawing>
      </w:r>
    </w:p>
    <w:p w14:paraId="7457CE6C" w14:textId="77777777" w:rsidR="00976F1A" w:rsidRPr="000D32AF" w:rsidRDefault="00976F1A" w:rsidP="00976F1A">
      <w:pPr>
        <w:rPr>
          <w:rFonts w:cstheme="minorHAnsi"/>
        </w:rPr>
      </w:pPr>
    </w:p>
    <w:p w14:paraId="36131F02" w14:textId="77777777" w:rsidR="00976F1A" w:rsidRPr="000D32AF" w:rsidRDefault="00976F1A" w:rsidP="00976F1A">
      <w:pPr>
        <w:rPr>
          <w:rFonts w:cstheme="minorHAnsi"/>
        </w:rPr>
      </w:pPr>
      <w:r w:rsidRPr="000D32AF">
        <w:rPr>
          <w:rFonts w:cstheme="minorHAnsi"/>
        </w:rPr>
        <w:t>Tomes abstracts from parish registers imply that in 1698 the two principle landed families of Cleeve were allied by the marriage at All Saints Church, Evesham, by licence, of Sarah Charlett, age 17, to John Bennett age 30, The brides age &amp; the fact that the ceremony took place at Evesham though both parties belonged to Cleeve, may have been significant.</w:t>
      </w:r>
    </w:p>
    <w:p w14:paraId="16994E25" w14:textId="77777777" w:rsidR="00976F1A" w:rsidRPr="000D32AF" w:rsidRDefault="00976F1A" w:rsidP="00976F1A">
      <w:pPr>
        <w:rPr>
          <w:rFonts w:cstheme="minorHAnsi"/>
        </w:rPr>
      </w:pPr>
      <w:r w:rsidRPr="000D32AF">
        <w:rPr>
          <w:rFonts w:cstheme="minorHAnsi"/>
        </w:rPr>
        <w:t>They had eleven children, of whom the third, Thomas 1703-85 succeeded his father in 1729, married four years later and had five children. Of these five, one some died in infancy, the other two died without issue, and the estate devolved in 1819 upon the elder daughters grandson, Thomas Bennett Tomes, who was apparently an ancestor of the 1903 investigator.</w:t>
      </w:r>
    </w:p>
    <w:p w14:paraId="1257A0AF" w14:textId="3D305B73" w:rsidR="00976F1A" w:rsidRPr="000D32AF" w:rsidRDefault="00976F1A" w:rsidP="00976F1A">
      <w:pPr>
        <w:rPr>
          <w:rFonts w:cstheme="minorHAnsi"/>
        </w:rPr>
      </w:pPr>
      <w:r w:rsidRPr="000D32AF">
        <w:rPr>
          <w:rFonts w:cstheme="minorHAnsi"/>
        </w:rPr>
        <w:lastRenderedPageBreak/>
        <w:t xml:space="preserve">Register entries show that the last Charlett buried at Cleeve was John, an Evesham surgeon in 1807; the last Bennet, Elizabeth, wife of John [who left the property to Tomes] in 1812. By some descent, not clear at present, the property passed to henry Adkins after the Melins </w:t>
      </w:r>
      <w:r w:rsidRPr="000D32AF">
        <w:rPr>
          <w:rFonts w:cstheme="minorHAnsi"/>
          <w:color w:val="FF0000"/>
        </w:rPr>
        <w:t>*</w:t>
      </w:r>
      <w:r w:rsidRPr="000D32AF">
        <w:rPr>
          <w:rFonts w:cstheme="minorHAnsi"/>
        </w:rPr>
        <w:t xml:space="preserve"> &amp; the Batemans had been Tenants. Batemans Grandson Charles Lunn, married Adkins daughter: Mrs Charles Lunn owned the Charlett  house in 1903 and it remained in her family for some time. It has changed hands several times since and it now belongs to a firm of brewers in Shropshire.</w:t>
      </w:r>
    </w:p>
    <w:p w14:paraId="5B07DCDC" w14:textId="77777777" w:rsidR="00976F1A" w:rsidRPr="000D32AF" w:rsidRDefault="00976F1A" w:rsidP="00783F2B">
      <w:pPr>
        <w:rPr>
          <w:rFonts w:cstheme="minorHAnsi"/>
        </w:rPr>
      </w:pPr>
    </w:p>
    <w:p w14:paraId="7F1DB06A" w14:textId="77777777" w:rsidR="00F3644D" w:rsidRPr="000D32AF" w:rsidRDefault="00F3644D" w:rsidP="00744B74">
      <w:pPr>
        <w:pStyle w:val="Heading1"/>
        <w:rPr>
          <w:rFonts w:eastAsia="Times New Roman"/>
          <w:lang w:val="en-AU"/>
        </w:rPr>
      </w:pPr>
      <w:r w:rsidRPr="000D32AF">
        <w:rPr>
          <w:rFonts w:eastAsia="Times New Roman"/>
          <w:lang w:val="en-AU"/>
        </w:rPr>
        <w:t xml:space="preserve">Betteridge </w:t>
      </w:r>
    </w:p>
    <w:p w14:paraId="456ED8F0" w14:textId="77777777" w:rsidR="00F3644D" w:rsidRPr="000D32AF" w:rsidRDefault="00F3644D" w:rsidP="00F3644D">
      <w:pPr>
        <w:spacing w:after="0" w:line="240" w:lineRule="auto"/>
        <w:rPr>
          <w:rFonts w:eastAsia="Times New Roman" w:cstheme="minorHAnsi"/>
          <w:vanish/>
          <w:color w:val="000000" w:themeColor="text1"/>
          <w:lang w:val="en-AU"/>
        </w:rPr>
      </w:pPr>
      <w:r w:rsidRPr="000D32AF">
        <w:rPr>
          <w:rFonts w:eastAsia="Times New Roman" w:cstheme="minorHAnsi"/>
          <w:vanish/>
          <w:color w:val="000000" w:themeColor="text1"/>
          <w:lang w:val="en-AU"/>
        </w:rPr>
        <w:t xml:space="preserve">Surnames: </w:t>
      </w:r>
    </w:p>
    <w:p w14:paraId="48855158" w14:textId="49C19602" w:rsidR="00F3644D" w:rsidRPr="000D32AF" w:rsidRDefault="00F3644D" w:rsidP="00F3644D">
      <w:pPr>
        <w:spacing w:after="0" w:line="240" w:lineRule="auto"/>
        <w:rPr>
          <w:rFonts w:eastAsia="Times New Roman" w:cstheme="minorHAnsi"/>
          <w:color w:val="000000" w:themeColor="text1"/>
          <w:lang w:val="en-AU"/>
        </w:rPr>
      </w:pPr>
      <w:r w:rsidRPr="000D32AF">
        <w:rPr>
          <w:rFonts w:eastAsia="Times New Roman" w:cstheme="minorHAnsi"/>
          <w:color w:val="000000" w:themeColor="text1"/>
          <w:lang w:val="en-AU"/>
        </w:rPr>
        <w:t xml:space="preserve">I belong to a family of </w:t>
      </w:r>
      <w:r w:rsidR="00BB4C7A" w:rsidRPr="000D32AF">
        <w:rPr>
          <w:rFonts w:eastAsia="Times New Roman" w:cstheme="minorHAnsi"/>
          <w:color w:val="000000" w:themeColor="text1"/>
          <w:lang w:val="en-AU"/>
        </w:rPr>
        <w:t>Betteridge’s</w:t>
      </w:r>
      <w:r w:rsidRPr="000D32AF">
        <w:rPr>
          <w:rFonts w:eastAsia="Times New Roman" w:cstheme="minorHAnsi"/>
          <w:color w:val="000000" w:themeColor="text1"/>
          <w:lang w:val="en-AU"/>
        </w:rPr>
        <w:t xml:space="preserve"> that have been living in the Salford </w:t>
      </w:r>
      <w:r w:rsidR="00801C79" w:rsidRPr="000D32AF">
        <w:rPr>
          <w:rFonts w:eastAsia="Times New Roman" w:cstheme="minorHAnsi"/>
          <w:color w:val="000000" w:themeColor="text1"/>
          <w:lang w:val="en-AU"/>
        </w:rPr>
        <w:t>Priors,</w:t>
      </w:r>
      <w:r w:rsidRPr="000D32AF">
        <w:rPr>
          <w:rFonts w:eastAsia="Times New Roman" w:cstheme="minorHAnsi"/>
          <w:color w:val="000000" w:themeColor="text1"/>
          <w:lang w:val="en-AU"/>
        </w:rPr>
        <w:t xml:space="preserve"> Bidford-On Avon (my father has lived in Broom since 1976) areas of Warwickshire.</w:t>
      </w:r>
      <w:r w:rsidR="00801C79" w:rsidRPr="000D32AF">
        <w:rPr>
          <w:rFonts w:eastAsia="Times New Roman" w:cstheme="minorHAnsi"/>
          <w:color w:val="000000" w:themeColor="text1"/>
          <w:lang w:val="en-AU"/>
        </w:rPr>
        <w:t xml:space="preserve"> </w:t>
      </w:r>
      <w:r w:rsidRPr="000D32AF">
        <w:rPr>
          <w:rFonts w:eastAsia="Times New Roman" w:cstheme="minorHAnsi"/>
          <w:color w:val="000000" w:themeColor="text1"/>
          <w:lang w:val="en-AU"/>
        </w:rPr>
        <w:t>My Great Grandfather Richard (Dick) Betteridge died approximately 11 years ago under the care of Alcester Hospital which is now I am led to believe an old peoples home (originally a workhouse). There is also a Betteridge in Cleeve Prior Warwickshire whom I know is now relation to our chain of Betteridge. I don't know if this is of any use or is useless information</w:t>
      </w:r>
    </w:p>
    <w:p w14:paraId="578AC609" w14:textId="01DC254F" w:rsidR="005C19E2" w:rsidRPr="000D32AF" w:rsidRDefault="005C19E2" w:rsidP="005C19E2">
      <w:pPr>
        <w:spacing w:after="0" w:line="240" w:lineRule="auto"/>
        <w:rPr>
          <w:rFonts w:eastAsia="Times New Roman" w:cstheme="minorHAnsi"/>
          <w:i/>
          <w:color w:val="000000" w:themeColor="text1"/>
          <w:lang w:val="en-AU"/>
        </w:rPr>
      </w:pPr>
      <w:r w:rsidRPr="000D32AF">
        <w:rPr>
          <w:rFonts w:eastAsia="Times New Roman" w:cstheme="minorHAnsi"/>
          <w:i/>
          <w:color w:val="215868" w:themeColor="accent5" w:themeShade="80"/>
          <w:lang w:val="en-AU"/>
        </w:rPr>
        <w:t xml:space="preserve">Genes reunited- Amanda Ward Nee Betteridge  </w:t>
      </w:r>
    </w:p>
    <w:p w14:paraId="167C8297" w14:textId="491D0DCA" w:rsidR="005C19E2" w:rsidRPr="005C19E2" w:rsidRDefault="005C19E2" w:rsidP="00F3644D">
      <w:pPr>
        <w:spacing w:after="0" w:line="240" w:lineRule="auto"/>
        <w:rPr>
          <w:rFonts w:eastAsia="Times New Roman" w:cstheme="minorHAnsi"/>
          <w:color w:val="000000" w:themeColor="text1"/>
          <w:sz w:val="22"/>
          <w:szCs w:val="22"/>
          <w:lang w:val="en-AU"/>
        </w:rPr>
      </w:pPr>
    </w:p>
    <w:p w14:paraId="2901A08F" w14:textId="77777777" w:rsidR="005361C0" w:rsidRPr="005C19E2" w:rsidRDefault="005361C0" w:rsidP="00744B74">
      <w:pPr>
        <w:pStyle w:val="Heading1"/>
      </w:pPr>
      <w:r w:rsidRPr="005C19E2">
        <w:t>Biddle</w:t>
      </w:r>
    </w:p>
    <w:p w14:paraId="760E7133" w14:textId="77777777" w:rsidR="005C19E2" w:rsidRPr="005C19E2" w:rsidRDefault="005361C0" w:rsidP="005361C0">
      <w:pPr>
        <w:rPr>
          <w:rFonts w:cstheme="minorHAnsi"/>
        </w:rPr>
      </w:pPr>
      <w:r w:rsidRPr="005C19E2">
        <w:rPr>
          <w:rFonts w:cstheme="minorHAnsi"/>
        </w:rPr>
        <w:t>1775 Following the enclosure of the fields he &amp; Charles Welch jointly held lands adjacent to John Rouse II. Biddle &amp; welch were also Trustees of the stone quarry</w:t>
      </w:r>
    </w:p>
    <w:p w14:paraId="3E796385" w14:textId="2319A3CC" w:rsidR="005361C0" w:rsidRPr="005C19E2" w:rsidRDefault="005361C0" w:rsidP="005361C0">
      <w:pPr>
        <w:rPr>
          <w:rFonts w:cstheme="minorHAnsi"/>
          <w:i/>
        </w:rPr>
      </w:pPr>
      <w:r w:rsidRPr="005C19E2">
        <w:rPr>
          <w:rFonts w:cstheme="minorHAnsi"/>
        </w:rPr>
        <w:t xml:space="preserve"> </w:t>
      </w:r>
      <w:r w:rsidRPr="005C19E2">
        <w:rPr>
          <w:rFonts w:cstheme="minorHAnsi"/>
          <w:color w:val="215868" w:themeColor="accent5" w:themeShade="80"/>
        </w:rPr>
        <w:t>-</w:t>
      </w:r>
      <w:r w:rsidRPr="005C19E2">
        <w:rPr>
          <w:rFonts w:cstheme="minorHAnsi"/>
          <w:i/>
          <w:color w:val="215868" w:themeColor="accent5" w:themeShade="80"/>
        </w:rPr>
        <w:t>From the Laurels by Lloyd J Edwards</w:t>
      </w:r>
    </w:p>
    <w:p w14:paraId="51EBA96D" w14:textId="77777777" w:rsidR="005361C0" w:rsidRPr="005C19E2" w:rsidRDefault="005361C0" w:rsidP="005361C0">
      <w:pPr>
        <w:rPr>
          <w:rFonts w:cstheme="minorHAnsi"/>
        </w:rPr>
      </w:pPr>
      <w:r w:rsidRPr="005C19E2">
        <w:rPr>
          <w:rFonts w:cstheme="minorHAnsi"/>
        </w:rPr>
        <w:t>The wharf was awarded [presumably under the enclosures act to Charles Welch &amp; John Biddle and their heirs to be a “public wharf for the use only of the proprietors and tenants of land within the parish”</w:t>
      </w:r>
    </w:p>
    <w:p w14:paraId="2E88E530" w14:textId="58CF98B5" w:rsidR="005361C0" w:rsidRPr="005C19E2" w:rsidRDefault="005361C0" w:rsidP="005361C0">
      <w:pPr>
        <w:spacing w:after="0" w:line="240" w:lineRule="auto"/>
        <w:rPr>
          <w:rFonts w:cstheme="minorHAnsi"/>
        </w:rPr>
      </w:pPr>
      <w:r w:rsidRPr="005C19E2">
        <w:rPr>
          <w:rFonts w:cstheme="minorHAnsi"/>
        </w:rPr>
        <w:t>Welch &amp; Biddle were long dead &amp; no heirs had come forward, so if the Parish Meeting assumed ownership their claim was unlikely to be disputed</w:t>
      </w:r>
    </w:p>
    <w:p w14:paraId="09F0ACED" w14:textId="7126BC30" w:rsidR="005C19E2" w:rsidRPr="005C19E2" w:rsidRDefault="005C19E2" w:rsidP="005361C0">
      <w:pPr>
        <w:spacing w:after="0" w:line="240" w:lineRule="auto"/>
        <w:rPr>
          <w:rFonts w:eastAsia="Times New Roman" w:cstheme="minorHAnsi"/>
          <w:i/>
          <w:color w:val="215868" w:themeColor="accent5" w:themeShade="80"/>
          <w:lang w:val="en-AU"/>
        </w:rPr>
      </w:pPr>
      <w:r w:rsidRPr="005C19E2">
        <w:rPr>
          <w:rFonts w:cstheme="minorHAnsi"/>
          <w:i/>
          <w:color w:val="215868" w:themeColor="accent5" w:themeShade="80"/>
        </w:rPr>
        <w:t>Don Archer</w:t>
      </w:r>
    </w:p>
    <w:p w14:paraId="1070400C" w14:textId="77777777" w:rsidR="005361C0" w:rsidRDefault="005361C0" w:rsidP="00F3644D">
      <w:pPr>
        <w:spacing w:after="0" w:line="240" w:lineRule="auto"/>
        <w:rPr>
          <w:rFonts w:eastAsia="Times New Roman" w:cs="Arial"/>
          <w:color w:val="000000" w:themeColor="text1"/>
          <w:sz w:val="23"/>
          <w:szCs w:val="23"/>
          <w:lang w:val="en-AU"/>
        </w:rPr>
      </w:pPr>
    </w:p>
    <w:p w14:paraId="359176D9" w14:textId="300D988F" w:rsidR="005361C0" w:rsidRPr="005C19E2" w:rsidRDefault="005C19E2" w:rsidP="00744B74">
      <w:pPr>
        <w:pStyle w:val="Heading1"/>
      </w:pPr>
      <w:r w:rsidRPr="005C19E2">
        <w:t>Bomford Benjamin</w:t>
      </w:r>
      <w:r w:rsidR="005361C0" w:rsidRPr="005C19E2">
        <w:t xml:space="preserve"> Norris</w:t>
      </w:r>
    </w:p>
    <w:p w14:paraId="36EF9D84" w14:textId="31D4B190" w:rsidR="005361C0" w:rsidRPr="005C19E2" w:rsidRDefault="005361C0" w:rsidP="005361C0">
      <w:pPr>
        <w:rPr>
          <w:rFonts w:cstheme="minorHAnsi"/>
        </w:rPr>
      </w:pPr>
      <w:r w:rsidRPr="005C19E2">
        <w:rPr>
          <w:rFonts w:cstheme="minorHAnsi"/>
        </w:rPr>
        <w:t>Born 1894 grandfather Benjamin was cousin to Caroline, wife of George Baylis the son of William, His father, Benjamin [1856-1929 was co-founder of Bomford Brothers.]</w:t>
      </w:r>
    </w:p>
    <w:p w14:paraId="3D8E74DC" w14:textId="39B59AC1" w:rsidR="00FB5461" w:rsidRPr="005C19E2" w:rsidRDefault="005361C0" w:rsidP="005361C0">
      <w:pPr>
        <w:rPr>
          <w:rFonts w:cstheme="minorHAnsi"/>
        </w:rPr>
      </w:pPr>
      <w:r w:rsidRPr="005C19E2">
        <w:rPr>
          <w:rFonts w:cstheme="minorHAnsi"/>
        </w:rPr>
        <w:t>31</w:t>
      </w:r>
      <w:r w:rsidRPr="005C19E2">
        <w:rPr>
          <w:rFonts w:cstheme="minorHAnsi"/>
          <w:vertAlign w:val="superscript"/>
        </w:rPr>
        <w:t>st</w:t>
      </w:r>
      <w:r w:rsidRPr="005C19E2">
        <w:rPr>
          <w:rFonts w:cstheme="minorHAnsi"/>
        </w:rPr>
        <w:t xml:space="preserve"> </w:t>
      </w:r>
      <w:r w:rsidR="005C19E2" w:rsidRPr="005C19E2">
        <w:rPr>
          <w:rFonts w:cstheme="minorHAnsi"/>
        </w:rPr>
        <w:t>December 1918</w:t>
      </w:r>
      <w:r w:rsidRPr="005C19E2">
        <w:rPr>
          <w:rFonts w:cstheme="minorHAnsi"/>
        </w:rPr>
        <w:t xml:space="preserve"> he </w:t>
      </w:r>
      <w:r w:rsidR="005C19E2" w:rsidRPr="005C19E2">
        <w:rPr>
          <w:rFonts w:cstheme="minorHAnsi"/>
        </w:rPr>
        <w:t>purchased 11</w:t>
      </w:r>
      <w:r w:rsidRPr="005C19E2">
        <w:rPr>
          <w:rFonts w:cstheme="minorHAnsi"/>
        </w:rPr>
        <w:t xml:space="preserve"> acres 1 rood 14 perches of meadow land in </w:t>
      </w:r>
      <w:r w:rsidR="005C19E2" w:rsidRPr="005C19E2">
        <w:rPr>
          <w:rFonts w:cstheme="minorHAnsi"/>
        </w:rPr>
        <w:t>Cleeve</w:t>
      </w:r>
      <w:r w:rsidRPr="005C19E2">
        <w:rPr>
          <w:rFonts w:cstheme="minorHAnsi"/>
        </w:rPr>
        <w:t xml:space="preserve"> from the Holtom’s. Died 1928</w:t>
      </w:r>
    </w:p>
    <w:p w14:paraId="18ED9495" w14:textId="6D69C7B5" w:rsidR="005C19E2" w:rsidRPr="005C19E2" w:rsidRDefault="005C19E2" w:rsidP="005361C0">
      <w:pPr>
        <w:rPr>
          <w:rFonts w:cstheme="minorHAnsi"/>
        </w:rPr>
      </w:pPr>
      <w:r w:rsidRPr="005C19E2">
        <w:rPr>
          <w:rFonts w:cstheme="minorHAnsi"/>
          <w:color w:val="215868" w:themeColor="accent5" w:themeShade="80"/>
        </w:rPr>
        <w:t>-</w:t>
      </w:r>
      <w:r w:rsidRPr="005C19E2">
        <w:rPr>
          <w:rFonts w:cstheme="minorHAnsi"/>
          <w:i/>
          <w:color w:val="215868" w:themeColor="accent5" w:themeShade="80"/>
        </w:rPr>
        <w:t>From the Laurels by Lloyd J Edwards</w:t>
      </w:r>
    </w:p>
    <w:p w14:paraId="1D25F83C" w14:textId="77777777" w:rsidR="00FB5461" w:rsidRPr="00B516E4" w:rsidRDefault="00FB5461" w:rsidP="00744B74">
      <w:pPr>
        <w:pStyle w:val="Heading1"/>
      </w:pPr>
      <w:r w:rsidRPr="00B516E4">
        <w:t>Bradshaw Samuel</w:t>
      </w:r>
    </w:p>
    <w:p w14:paraId="54B0E73E" w14:textId="77777777" w:rsidR="00FB5461" w:rsidRPr="00B516E4" w:rsidRDefault="00FB5461" w:rsidP="00F3644D">
      <w:pPr>
        <w:spacing w:after="0" w:line="240" w:lineRule="auto"/>
        <w:rPr>
          <w:rFonts w:eastAsia="Times New Roman" w:cstheme="minorHAnsi"/>
          <w:color w:val="000000" w:themeColor="text1"/>
          <w:lang w:val="en-AU"/>
        </w:rPr>
      </w:pPr>
    </w:p>
    <w:p w14:paraId="307AB71A" w14:textId="24A84558" w:rsidR="00D950C8" w:rsidRPr="00B516E4" w:rsidRDefault="00D950C8" w:rsidP="00D950C8">
      <w:pPr>
        <w:shd w:val="clear" w:color="auto" w:fill="EFEFEF"/>
        <w:spacing w:line="240" w:lineRule="auto"/>
        <w:jc w:val="right"/>
        <w:rPr>
          <w:rFonts w:eastAsia="Times New Roman" w:cstheme="minorHAnsi"/>
          <w:color w:val="000000"/>
          <w:lang w:val="en-GB" w:eastAsia="en-G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24"/>
        <w:gridCol w:w="8748"/>
      </w:tblGrid>
      <w:tr w:rsidR="00D950C8" w:rsidRPr="00B516E4" w14:paraId="4C323D76" w14:textId="77777777" w:rsidTr="00B516E4">
        <w:tc>
          <w:tcPr>
            <w:tcW w:w="0" w:type="auto"/>
            <w:shd w:val="clear" w:color="auto" w:fill="FFFFFF"/>
            <w:tcMar>
              <w:top w:w="120" w:type="dxa"/>
              <w:left w:w="120" w:type="dxa"/>
              <w:bottom w:w="120" w:type="dxa"/>
              <w:right w:w="120" w:type="dxa"/>
            </w:tcMar>
            <w:hideMark/>
          </w:tcPr>
          <w:p w14:paraId="6ECF2B12" w14:textId="77777777" w:rsidR="00D950C8" w:rsidRPr="00B516E4" w:rsidRDefault="00D950C8" w:rsidP="00D950C8">
            <w:pPr>
              <w:spacing w:after="0" w:line="240" w:lineRule="auto"/>
              <w:rPr>
                <w:rFonts w:eastAsia="Times New Roman" w:cstheme="minorHAnsi"/>
                <w:color w:val="000000"/>
                <w:lang w:val="en-GB" w:eastAsia="en-GB"/>
              </w:rPr>
            </w:pPr>
            <w:r w:rsidRPr="00B516E4">
              <w:rPr>
                <w:rFonts w:eastAsia="Times New Roman" w:cstheme="minorHAnsi"/>
                <w:color w:val="000000"/>
                <w:lang w:val="en-GB" w:eastAsia="en-GB"/>
              </w:rPr>
              <w:lastRenderedPageBreak/>
              <w:t>Reference:</w:t>
            </w:r>
          </w:p>
        </w:tc>
        <w:tc>
          <w:tcPr>
            <w:tcW w:w="0" w:type="auto"/>
            <w:shd w:val="clear" w:color="auto" w:fill="FFFFFF"/>
            <w:tcMar>
              <w:top w:w="120" w:type="dxa"/>
              <w:left w:w="0" w:type="dxa"/>
              <w:bottom w:w="120" w:type="dxa"/>
              <w:right w:w="0" w:type="dxa"/>
            </w:tcMar>
            <w:hideMark/>
          </w:tcPr>
          <w:p w14:paraId="1CB44E72" w14:textId="77777777" w:rsidR="00D950C8" w:rsidRPr="00B516E4" w:rsidRDefault="00D950C8" w:rsidP="00D950C8">
            <w:pPr>
              <w:spacing w:after="0" w:line="240" w:lineRule="auto"/>
              <w:rPr>
                <w:rFonts w:eastAsia="Times New Roman" w:cstheme="minorHAnsi"/>
                <w:color w:val="000000"/>
                <w:lang w:val="en-GB" w:eastAsia="en-GB"/>
              </w:rPr>
            </w:pPr>
            <w:r w:rsidRPr="00B516E4">
              <w:rPr>
                <w:rFonts w:eastAsia="Times New Roman" w:cstheme="minorHAnsi"/>
                <w:color w:val="000000"/>
                <w:lang w:val="en-GB" w:eastAsia="en-GB"/>
              </w:rPr>
              <w:t>MS 3438/ACC 1933-031/406003</w:t>
            </w:r>
          </w:p>
        </w:tc>
      </w:tr>
      <w:tr w:rsidR="00D950C8" w:rsidRPr="00B516E4" w14:paraId="62D5C8C8" w14:textId="77777777" w:rsidTr="00B516E4">
        <w:tc>
          <w:tcPr>
            <w:tcW w:w="0" w:type="auto"/>
            <w:shd w:val="clear" w:color="auto" w:fill="FFFFFF"/>
            <w:tcMar>
              <w:top w:w="120" w:type="dxa"/>
              <w:left w:w="120" w:type="dxa"/>
              <w:bottom w:w="120" w:type="dxa"/>
              <w:right w:w="120" w:type="dxa"/>
            </w:tcMar>
            <w:hideMark/>
          </w:tcPr>
          <w:p w14:paraId="3E6CADBC" w14:textId="77777777" w:rsidR="00D950C8" w:rsidRPr="00B516E4" w:rsidRDefault="00D950C8" w:rsidP="00D950C8">
            <w:pPr>
              <w:spacing w:after="0" w:line="240" w:lineRule="auto"/>
              <w:rPr>
                <w:rFonts w:eastAsia="Times New Roman" w:cstheme="minorHAnsi"/>
                <w:color w:val="000000"/>
                <w:lang w:val="en-GB" w:eastAsia="en-GB"/>
              </w:rPr>
            </w:pPr>
            <w:r w:rsidRPr="00B516E4">
              <w:rPr>
                <w:rFonts w:eastAsia="Times New Roman" w:cstheme="minorHAnsi"/>
                <w:color w:val="000000"/>
                <w:lang w:val="en-GB" w:eastAsia="en-GB"/>
              </w:rPr>
              <w:t>Description:</w:t>
            </w:r>
          </w:p>
        </w:tc>
        <w:tc>
          <w:tcPr>
            <w:tcW w:w="0" w:type="auto"/>
            <w:shd w:val="clear" w:color="auto" w:fill="FFFFFF"/>
            <w:tcMar>
              <w:top w:w="120" w:type="dxa"/>
              <w:left w:w="0" w:type="dxa"/>
              <w:bottom w:w="120" w:type="dxa"/>
              <w:right w:w="0" w:type="dxa"/>
            </w:tcMar>
            <w:hideMark/>
          </w:tcPr>
          <w:p w14:paraId="6A51E547" w14:textId="77777777" w:rsidR="00D950C8" w:rsidRPr="00B516E4" w:rsidRDefault="00D950C8" w:rsidP="00D950C8">
            <w:pPr>
              <w:spacing w:after="0" w:line="384" w:lineRule="atLeast"/>
              <w:rPr>
                <w:rFonts w:eastAsia="Times New Roman" w:cstheme="minorHAnsi"/>
                <w:color w:val="000000"/>
                <w:lang w:val="en-GB" w:eastAsia="en-GB"/>
              </w:rPr>
            </w:pPr>
            <w:r w:rsidRPr="00B516E4">
              <w:rPr>
                <w:rFonts w:eastAsia="Times New Roman" w:cstheme="minorHAnsi"/>
                <w:color w:val="000000"/>
                <w:lang w:val="en-GB" w:eastAsia="en-GB"/>
              </w:rPr>
              <w:t>Grant of letters of administration of the estate of Samuel Bradshaw, late of Cleeve Prior, co. Worc., weaver, deceased to William Bradshaw his nephew. With copy of the will dated 4 June, 1825, attached.</w:t>
            </w:r>
          </w:p>
        </w:tc>
      </w:tr>
      <w:tr w:rsidR="00D950C8" w:rsidRPr="00B516E4" w14:paraId="3B578B88" w14:textId="77777777" w:rsidTr="00B516E4">
        <w:tc>
          <w:tcPr>
            <w:tcW w:w="0" w:type="auto"/>
            <w:shd w:val="clear" w:color="auto" w:fill="FFFFFF"/>
            <w:tcMar>
              <w:top w:w="120" w:type="dxa"/>
              <w:left w:w="120" w:type="dxa"/>
              <w:bottom w:w="120" w:type="dxa"/>
              <w:right w:w="120" w:type="dxa"/>
            </w:tcMar>
            <w:hideMark/>
          </w:tcPr>
          <w:p w14:paraId="3E848164" w14:textId="77777777" w:rsidR="00D950C8" w:rsidRPr="00B516E4" w:rsidRDefault="00D950C8" w:rsidP="00D950C8">
            <w:pPr>
              <w:spacing w:after="0" w:line="240" w:lineRule="auto"/>
              <w:rPr>
                <w:rFonts w:eastAsia="Times New Roman" w:cstheme="minorHAnsi"/>
                <w:color w:val="000000"/>
                <w:lang w:val="en-GB" w:eastAsia="en-GB"/>
              </w:rPr>
            </w:pPr>
            <w:r w:rsidRPr="00B516E4">
              <w:rPr>
                <w:rFonts w:eastAsia="Times New Roman" w:cstheme="minorHAnsi"/>
                <w:color w:val="000000"/>
                <w:lang w:val="en-GB" w:eastAsia="en-GB"/>
              </w:rPr>
              <w:t>Date:</w:t>
            </w:r>
          </w:p>
        </w:tc>
        <w:tc>
          <w:tcPr>
            <w:tcW w:w="0" w:type="auto"/>
            <w:shd w:val="clear" w:color="auto" w:fill="FFFFFF"/>
            <w:tcMar>
              <w:top w:w="120" w:type="dxa"/>
              <w:left w:w="0" w:type="dxa"/>
              <w:bottom w:w="120" w:type="dxa"/>
              <w:right w:w="0" w:type="dxa"/>
            </w:tcMar>
            <w:hideMark/>
          </w:tcPr>
          <w:p w14:paraId="7C649FE8" w14:textId="77777777" w:rsidR="00D950C8" w:rsidRPr="00B516E4" w:rsidRDefault="00D950C8" w:rsidP="00D950C8">
            <w:pPr>
              <w:spacing w:after="0" w:line="240" w:lineRule="auto"/>
              <w:rPr>
                <w:rFonts w:eastAsia="Times New Roman" w:cstheme="minorHAnsi"/>
                <w:color w:val="000000"/>
                <w:lang w:val="en-GB" w:eastAsia="en-GB"/>
              </w:rPr>
            </w:pPr>
            <w:r w:rsidRPr="00B516E4">
              <w:rPr>
                <w:rFonts w:eastAsia="Times New Roman" w:cstheme="minorHAnsi"/>
                <w:color w:val="000000"/>
                <w:lang w:val="en-GB" w:eastAsia="en-GB"/>
              </w:rPr>
              <w:t>30 June, 1827</w:t>
            </w:r>
          </w:p>
        </w:tc>
      </w:tr>
      <w:tr w:rsidR="00D950C8" w:rsidRPr="00B516E4" w14:paraId="7C4F15DC" w14:textId="77777777" w:rsidTr="00B516E4">
        <w:tc>
          <w:tcPr>
            <w:tcW w:w="0" w:type="auto"/>
            <w:shd w:val="clear" w:color="auto" w:fill="FFFFFF"/>
            <w:tcMar>
              <w:top w:w="120" w:type="dxa"/>
              <w:left w:w="120" w:type="dxa"/>
              <w:bottom w:w="120" w:type="dxa"/>
              <w:right w:w="120" w:type="dxa"/>
            </w:tcMar>
            <w:hideMark/>
          </w:tcPr>
          <w:p w14:paraId="2890AAD0" w14:textId="77777777" w:rsidR="00D950C8" w:rsidRPr="00B516E4" w:rsidRDefault="00D950C8" w:rsidP="00D950C8">
            <w:pPr>
              <w:spacing w:after="0" w:line="240" w:lineRule="auto"/>
              <w:rPr>
                <w:rFonts w:eastAsia="Times New Roman" w:cstheme="minorHAnsi"/>
                <w:i/>
                <w:color w:val="215868" w:themeColor="accent5" w:themeShade="80"/>
                <w:lang w:val="en-GB" w:eastAsia="en-GB"/>
              </w:rPr>
            </w:pPr>
            <w:r w:rsidRPr="00B516E4">
              <w:rPr>
                <w:rFonts w:eastAsia="Times New Roman" w:cstheme="minorHAnsi"/>
                <w:i/>
                <w:color w:val="215868" w:themeColor="accent5" w:themeShade="80"/>
                <w:lang w:val="en-GB" w:eastAsia="en-GB"/>
              </w:rPr>
              <w:t>Held by:</w:t>
            </w:r>
          </w:p>
        </w:tc>
        <w:tc>
          <w:tcPr>
            <w:tcW w:w="0" w:type="auto"/>
            <w:shd w:val="clear" w:color="auto" w:fill="FFFFFF"/>
            <w:tcMar>
              <w:top w:w="120" w:type="dxa"/>
              <w:left w:w="0" w:type="dxa"/>
              <w:bottom w:w="120" w:type="dxa"/>
              <w:right w:w="0" w:type="dxa"/>
            </w:tcMar>
            <w:hideMark/>
          </w:tcPr>
          <w:p w14:paraId="50F5AF33" w14:textId="09D0492F" w:rsidR="001F52A8" w:rsidRPr="00B516E4" w:rsidRDefault="008A4CD8" w:rsidP="001F52A8">
            <w:pPr>
              <w:spacing w:after="0" w:line="240" w:lineRule="auto"/>
              <w:rPr>
                <w:rFonts w:eastAsia="Times New Roman" w:cstheme="minorHAnsi"/>
                <w:i/>
                <w:color w:val="215868" w:themeColor="accent5" w:themeShade="80"/>
                <w:lang w:val="en-GB" w:eastAsia="en-GB"/>
              </w:rPr>
            </w:pPr>
            <w:hyperlink r:id="rId45" w:tgtFrame="_blank" w:history="1">
              <w:r w:rsidR="00D950C8" w:rsidRPr="00B516E4">
                <w:rPr>
                  <w:rFonts w:eastAsia="Times New Roman" w:cstheme="minorHAnsi"/>
                  <w:i/>
                  <w:color w:val="215868" w:themeColor="accent5" w:themeShade="80"/>
                  <w:lang w:val="en-GB" w:eastAsia="en-GB"/>
                </w:rPr>
                <w:t>Birmingham: Archives, Heritage and Photography Service</w:t>
              </w:r>
            </w:hyperlink>
            <w:r w:rsidR="00D950C8" w:rsidRPr="00B516E4">
              <w:rPr>
                <w:rFonts w:eastAsia="Times New Roman" w:cstheme="minorHAnsi"/>
                <w:i/>
                <w:color w:val="215868" w:themeColor="accent5" w:themeShade="80"/>
                <w:lang w:val="en-GB" w:eastAsia="en-GB"/>
              </w:rPr>
              <w:t>, not available at The National Archives</w:t>
            </w:r>
          </w:p>
        </w:tc>
      </w:tr>
    </w:tbl>
    <w:p w14:paraId="37F88599" w14:textId="1205F68D" w:rsidR="00E2108A" w:rsidRDefault="00E2108A" w:rsidP="00744B74">
      <w:pPr>
        <w:pStyle w:val="Heading1"/>
      </w:pPr>
      <w:r w:rsidRPr="00B516E4">
        <w:t>Brockington</w:t>
      </w:r>
      <w:r w:rsidR="00E254A1" w:rsidRPr="00B516E4">
        <w:t xml:space="preserve"> </w:t>
      </w:r>
    </w:p>
    <w:p w14:paraId="0247A808" w14:textId="77777777" w:rsidR="001F52A8" w:rsidRDefault="001F52A8" w:rsidP="001F52A8">
      <w:pPr>
        <w:pStyle w:val="Heading2"/>
      </w:pPr>
      <w:r w:rsidRPr="00B516E4">
        <w:t>Brockington William</w:t>
      </w:r>
    </w:p>
    <w:p w14:paraId="590FAB5D" w14:textId="77777777" w:rsidR="001F52A8" w:rsidRPr="001F52A8" w:rsidRDefault="001F52A8" w:rsidP="001F52A8"/>
    <w:p w14:paraId="4EC641BE" w14:textId="71846B88" w:rsidR="00E254A1" w:rsidRPr="00B516E4" w:rsidRDefault="005361C0" w:rsidP="005361C0">
      <w:pPr>
        <w:rPr>
          <w:rFonts w:cstheme="minorHAnsi"/>
        </w:rPr>
      </w:pPr>
      <w:r w:rsidRPr="00B516E4">
        <w:rPr>
          <w:rFonts w:cstheme="minorHAnsi"/>
        </w:rPr>
        <w:t xml:space="preserve"> 24</w:t>
      </w:r>
      <w:r w:rsidRPr="00B516E4">
        <w:rPr>
          <w:rFonts w:cstheme="minorHAnsi"/>
          <w:vertAlign w:val="superscript"/>
        </w:rPr>
        <w:t>th</w:t>
      </w:r>
      <w:r w:rsidRPr="00B516E4">
        <w:rPr>
          <w:rFonts w:cstheme="minorHAnsi"/>
        </w:rPr>
        <w:t xml:space="preserve"> Januar</w:t>
      </w:r>
      <w:r w:rsidR="00E254A1" w:rsidRPr="00B516E4">
        <w:rPr>
          <w:rFonts w:cstheme="minorHAnsi"/>
        </w:rPr>
        <w:t xml:space="preserve">y 1652 he </w:t>
      </w:r>
      <w:r w:rsidR="00B516E4" w:rsidRPr="00B516E4">
        <w:rPr>
          <w:rFonts w:cstheme="minorHAnsi"/>
        </w:rPr>
        <w:t>had</w:t>
      </w:r>
      <w:r w:rsidR="00E254A1" w:rsidRPr="00B516E4">
        <w:rPr>
          <w:rFonts w:cstheme="minorHAnsi"/>
        </w:rPr>
        <w:t xml:space="preserve"> one land in the East field of Cleeve Prior</w:t>
      </w:r>
    </w:p>
    <w:p w14:paraId="79A180B2" w14:textId="77777777" w:rsidR="00B516E4" w:rsidRPr="00B516E4" w:rsidRDefault="00E254A1" w:rsidP="005361C0">
      <w:pPr>
        <w:rPr>
          <w:rFonts w:cstheme="minorHAnsi"/>
          <w:color w:val="215868" w:themeColor="accent5" w:themeShade="80"/>
        </w:rPr>
      </w:pPr>
      <w:r w:rsidRPr="00B516E4">
        <w:rPr>
          <w:rFonts w:cstheme="minorHAnsi"/>
        </w:rPr>
        <w:t>6</w:t>
      </w:r>
      <w:r w:rsidRPr="00B516E4">
        <w:rPr>
          <w:rFonts w:cstheme="minorHAnsi"/>
          <w:vertAlign w:val="superscript"/>
        </w:rPr>
        <w:t>th</w:t>
      </w:r>
      <w:r w:rsidRPr="00B516E4">
        <w:rPr>
          <w:rFonts w:cstheme="minorHAnsi"/>
        </w:rPr>
        <w:t xml:space="preserve"> December 1665 his son William was baptized at </w:t>
      </w:r>
      <w:r w:rsidR="00B516E4" w:rsidRPr="00B516E4">
        <w:rPr>
          <w:rFonts w:cstheme="minorHAnsi"/>
        </w:rPr>
        <w:t>Cleeve Prior</w:t>
      </w:r>
      <w:r w:rsidR="00B516E4" w:rsidRPr="00B516E4">
        <w:rPr>
          <w:rFonts w:cstheme="minorHAnsi"/>
          <w:color w:val="215868" w:themeColor="accent5" w:themeShade="80"/>
        </w:rPr>
        <w:t xml:space="preserve"> </w:t>
      </w:r>
    </w:p>
    <w:p w14:paraId="12807D59" w14:textId="43D33183" w:rsidR="005361C0" w:rsidRPr="00B516E4" w:rsidRDefault="005361C0" w:rsidP="005361C0">
      <w:pPr>
        <w:rPr>
          <w:rFonts w:cstheme="minorHAnsi"/>
          <w:i/>
          <w:color w:val="215868" w:themeColor="accent5" w:themeShade="80"/>
        </w:rPr>
      </w:pPr>
      <w:r w:rsidRPr="00B516E4">
        <w:rPr>
          <w:rFonts w:cstheme="minorHAnsi"/>
          <w:color w:val="215868" w:themeColor="accent5" w:themeShade="80"/>
        </w:rPr>
        <w:t>-</w:t>
      </w:r>
      <w:r w:rsidRPr="00B516E4">
        <w:rPr>
          <w:rFonts w:cstheme="minorHAnsi"/>
          <w:i/>
          <w:color w:val="215868" w:themeColor="accent5" w:themeShade="80"/>
        </w:rPr>
        <w:t>From the Laurels by Lloyd J Edwards</w:t>
      </w:r>
    </w:p>
    <w:p w14:paraId="26C71720" w14:textId="3ECEE4D1" w:rsidR="00B516E4" w:rsidRPr="00B516E4" w:rsidRDefault="00B516E4" w:rsidP="001F52A8">
      <w:pPr>
        <w:pStyle w:val="Heading2"/>
      </w:pPr>
      <w:r w:rsidRPr="00B516E4">
        <w:t>The Brockington Family</w:t>
      </w:r>
    </w:p>
    <w:p w14:paraId="0AD73E19" w14:textId="350DBC39" w:rsidR="00E2108A" w:rsidRPr="00B516E4" w:rsidRDefault="00E2108A" w:rsidP="002F099B">
      <w:pPr>
        <w:pStyle w:val="NormalWeb"/>
        <w:rPr>
          <w:rFonts w:asciiTheme="minorHAnsi" w:hAnsiTheme="minorHAnsi" w:cstheme="minorHAnsi"/>
          <w:sz w:val="20"/>
          <w:szCs w:val="20"/>
        </w:rPr>
      </w:pPr>
      <w:r w:rsidRPr="00B516E4">
        <w:rPr>
          <w:rFonts w:asciiTheme="minorHAnsi" w:hAnsiTheme="minorHAnsi" w:cstheme="minorHAnsi"/>
          <w:sz w:val="20"/>
          <w:szCs w:val="20"/>
        </w:rPr>
        <w:t>The ancestors of William A. Brockington, whom I shall call Will, came from Cleeve</w:t>
      </w:r>
      <w:r w:rsidR="002F099B" w:rsidRPr="00B516E4">
        <w:rPr>
          <w:rFonts w:asciiTheme="minorHAnsi" w:hAnsiTheme="minorHAnsi" w:cstheme="minorHAnsi"/>
          <w:sz w:val="20"/>
          <w:szCs w:val="20"/>
        </w:rPr>
        <w:t xml:space="preserve"> </w:t>
      </w:r>
      <w:r w:rsidRPr="00B516E4">
        <w:rPr>
          <w:rFonts w:asciiTheme="minorHAnsi" w:hAnsiTheme="minorHAnsi" w:cstheme="minorHAnsi"/>
          <w:sz w:val="20"/>
          <w:szCs w:val="20"/>
        </w:rPr>
        <w:t>Prior in the Vale of Evesham-- we have records for the family there from 1527. The name</w:t>
      </w:r>
      <w:r w:rsidR="002F099B" w:rsidRPr="00B516E4">
        <w:rPr>
          <w:rFonts w:asciiTheme="minorHAnsi" w:hAnsiTheme="minorHAnsi" w:cstheme="minorHAnsi"/>
          <w:sz w:val="20"/>
          <w:szCs w:val="20"/>
        </w:rPr>
        <w:t xml:space="preserve"> </w:t>
      </w:r>
      <w:r w:rsidRPr="00B516E4">
        <w:rPr>
          <w:rFonts w:asciiTheme="minorHAnsi" w:hAnsiTheme="minorHAnsi" w:cstheme="minorHAnsi"/>
          <w:sz w:val="20"/>
          <w:szCs w:val="20"/>
        </w:rPr>
        <w:t xml:space="preserve">Brockington actually appears on the tenor bell at the Cleeve Prior parish </w:t>
      </w:r>
      <w:r w:rsidR="002F099B" w:rsidRPr="00B516E4">
        <w:rPr>
          <w:rFonts w:asciiTheme="minorHAnsi" w:hAnsiTheme="minorHAnsi" w:cstheme="minorHAnsi"/>
          <w:sz w:val="20"/>
          <w:szCs w:val="20"/>
        </w:rPr>
        <w:t xml:space="preserve">church, which </w:t>
      </w:r>
      <w:r w:rsidRPr="00B516E4">
        <w:rPr>
          <w:rFonts w:asciiTheme="minorHAnsi" w:hAnsiTheme="minorHAnsi" w:cstheme="minorHAnsi"/>
          <w:sz w:val="20"/>
          <w:szCs w:val="20"/>
        </w:rPr>
        <w:t>was recast in 1658: the whole inscription reads ‘THOMAS PILKINGTON EDWARD</w:t>
      </w:r>
      <w:r w:rsidR="002F099B" w:rsidRPr="00B516E4">
        <w:rPr>
          <w:rFonts w:asciiTheme="minorHAnsi" w:hAnsiTheme="minorHAnsi" w:cstheme="minorHAnsi"/>
          <w:sz w:val="20"/>
          <w:szCs w:val="20"/>
        </w:rPr>
        <w:t xml:space="preserve"> </w:t>
      </w:r>
      <w:r w:rsidRPr="00B516E4">
        <w:rPr>
          <w:rFonts w:asciiTheme="minorHAnsi" w:hAnsiTheme="minorHAnsi" w:cstheme="minorHAnsi"/>
          <w:sz w:val="20"/>
          <w:szCs w:val="20"/>
        </w:rPr>
        <w:t>BROCKINTON CHURCHWARDENS’. The history of the family</w:t>
      </w:r>
      <w:r w:rsidR="002F099B" w:rsidRPr="00B516E4">
        <w:rPr>
          <w:rFonts w:asciiTheme="minorHAnsi" w:hAnsiTheme="minorHAnsi" w:cstheme="minorHAnsi"/>
          <w:sz w:val="20"/>
          <w:szCs w:val="20"/>
        </w:rPr>
        <w:t>. He had</w:t>
      </w:r>
      <w:r w:rsidRPr="00B516E4">
        <w:rPr>
          <w:rFonts w:asciiTheme="minorHAnsi" w:hAnsiTheme="minorHAnsi" w:cstheme="minorHAnsi"/>
          <w:sz w:val="20"/>
          <w:szCs w:val="20"/>
        </w:rPr>
        <w:t xml:space="preserve"> been</w:t>
      </w:r>
      <w:r w:rsidR="002F099B" w:rsidRPr="00B516E4">
        <w:rPr>
          <w:rFonts w:asciiTheme="minorHAnsi" w:hAnsiTheme="minorHAnsi" w:cstheme="minorHAnsi"/>
          <w:sz w:val="20"/>
          <w:szCs w:val="20"/>
        </w:rPr>
        <w:t xml:space="preserve"> </w:t>
      </w:r>
      <w:r w:rsidRPr="00B516E4">
        <w:rPr>
          <w:rFonts w:asciiTheme="minorHAnsi" w:hAnsiTheme="minorHAnsi" w:cstheme="minorHAnsi"/>
          <w:sz w:val="20"/>
          <w:szCs w:val="20"/>
        </w:rPr>
        <w:t>born in Cleeve Prior and then lived in nearby Morton Bagot, when his widowed mother</w:t>
      </w:r>
      <w:r w:rsidR="002F099B" w:rsidRPr="00B516E4">
        <w:rPr>
          <w:rFonts w:asciiTheme="minorHAnsi" w:hAnsiTheme="minorHAnsi" w:cstheme="minorHAnsi"/>
          <w:sz w:val="20"/>
          <w:szCs w:val="20"/>
        </w:rPr>
        <w:t xml:space="preserve"> </w:t>
      </w:r>
      <w:r w:rsidRPr="00B516E4">
        <w:rPr>
          <w:rFonts w:asciiTheme="minorHAnsi" w:hAnsiTheme="minorHAnsi" w:cstheme="minorHAnsi"/>
          <w:sz w:val="20"/>
          <w:szCs w:val="20"/>
        </w:rPr>
        <w:t>remarried</w:t>
      </w:r>
    </w:p>
    <w:p w14:paraId="0B3DA76D" w14:textId="77777777" w:rsidR="00B516E4" w:rsidRPr="00B516E4" w:rsidRDefault="00B516E4" w:rsidP="00B516E4">
      <w:pPr>
        <w:pStyle w:val="NormalWeb"/>
        <w:rPr>
          <w:rFonts w:asciiTheme="minorHAnsi" w:eastAsia="Times New Roman" w:hAnsiTheme="minorHAnsi" w:cstheme="minorHAnsi"/>
          <w:i/>
          <w:color w:val="0000FF" w:themeColor="hyperlink"/>
          <w:sz w:val="20"/>
          <w:szCs w:val="20"/>
          <w:u w:val="single"/>
        </w:rPr>
      </w:pPr>
      <w:r w:rsidRPr="00B516E4">
        <w:rPr>
          <w:rFonts w:asciiTheme="minorHAnsi" w:hAnsiTheme="minorHAnsi" w:cstheme="minorHAnsi"/>
          <w:b/>
          <w:i/>
          <w:sz w:val="20"/>
          <w:szCs w:val="20"/>
        </w:rPr>
        <w:t xml:space="preserve">See document </w:t>
      </w:r>
      <w:hyperlink r:id="rId46" w:history="1">
        <w:r w:rsidRPr="00B516E4">
          <w:rPr>
            <w:rFonts w:asciiTheme="minorHAnsi" w:eastAsia="Times New Roman" w:hAnsiTheme="minorHAnsi" w:cstheme="minorHAnsi"/>
            <w:i/>
            <w:color w:val="0000FF" w:themeColor="hyperlink"/>
            <w:sz w:val="20"/>
            <w:szCs w:val="20"/>
            <w:u w:val="single"/>
          </w:rPr>
          <w:t>Brockington family</w:t>
        </w:r>
      </w:hyperlink>
    </w:p>
    <w:tbl>
      <w:tblPr>
        <w:tblW w:w="5000" w:type="pct"/>
        <w:tblInd w:w="720" w:type="dxa"/>
        <w:tblCellMar>
          <w:top w:w="15" w:type="dxa"/>
          <w:left w:w="15" w:type="dxa"/>
          <w:bottom w:w="15" w:type="dxa"/>
          <w:right w:w="15" w:type="dxa"/>
        </w:tblCellMar>
        <w:tblLook w:val="04A0" w:firstRow="1" w:lastRow="0" w:firstColumn="1" w:lastColumn="0" w:noHBand="0" w:noVBand="1"/>
        <w:tblDescription w:val="Message Inbox"/>
      </w:tblPr>
      <w:tblGrid>
        <w:gridCol w:w="5499"/>
        <w:gridCol w:w="4473"/>
      </w:tblGrid>
      <w:tr w:rsidR="00E2108A" w:rsidRPr="000510E9" w14:paraId="12507CFF" w14:textId="77777777" w:rsidTr="00B516E4">
        <w:tc>
          <w:tcPr>
            <w:tcW w:w="0" w:type="auto"/>
            <w:tcBorders>
              <w:left w:val="nil"/>
              <w:right w:val="nil"/>
            </w:tcBorders>
            <w:tcMar>
              <w:top w:w="192" w:type="dxa"/>
              <w:left w:w="15" w:type="dxa"/>
              <w:bottom w:w="192" w:type="dxa"/>
              <w:right w:w="240" w:type="dxa"/>
            </w:tcMar>
            <w:vAlign w:val="center"/>
            <w:hideMark/>
          </w:tcPr>
          <w:p w14:paraId="086D59C9" w14:textId="77777777" w:rsidR="00E2108A" w:rsidRPr="000510E9" w:rsidRDefault="00E2108A" w:rsidP="00B516E4">
            <w:pPr>
              <w:spacing w:before="100" w:beforeAutospacing="1" w:after="48" w:line="270" w:lineRule="atLeast"/>
              <w:rPr>
                <w:rFonts w:eastAsia="Times New Roman" w:cs="Times New Roman"/>
                <w:color w:val="000000" w:themeColor="text1"/>
              </w:rPr>
            </w:pPr>
            <w:r w:rsidRPr="000510E9">
              <w:rPr>
                <w:rFonts w:eastAsia="Times New Roman" w:cs="Times New Roman"/>
                <w:b/>
                <w:bCs/>
                <w:color w:val="000000" w:themeColor="text1"/>
              </w:rPr>
              <w:t>From:</w:t>
            </w:r>
            <w:r w:rsidRPr="000510E9">
              <w:rPr>
                <w:rFonts w:eastAsia="Times New Roman" w:cs="Times New Roman"/>
                <w:color w:val="000000" w:themeColor="text1"/>
              </w:rPr>
              <w:t xml:space="preserve"> Lady</w:t>
            </w:r>
            <w:r w:rsidR="000510E9">
              <w:rPr>
                <w:rFonts w:eastAsia="Times New Roman" w:cs="Times New Roman"/>
                <w:color w:val="000000" w:themeColor="text1"/>
              </w:rPr>
              <w:t xml:space="preserve"> </w:t>
            </w:r>
            <w:r w:rsidRPr="000510E9">
              <w:rPr>
                <w:rFonts w:eastAsia="Times New Roman" w:cs="Times New Roman"/>
                <w:color w:val="000000" w:themeColor="text1"/>
              </w:rPr>
              <w:t xml:space="preserve">Kira </w:t>
            </w:r>
          </w:p>
        </w:tc>
        <w:tc>
          <w:tcPr>
            <w:tcW w:w="0" w:type="auto"/>
            <w:tcBorders>
              <w:left w:val="nil"/>
              <w:right w:val="nil"/>
            </w:tcBorders>
            <w:tcMar>
              <w:top w:w="192" w:type="dxa"/>
              <w:left w:w="15" w:type="dxa"/>
              <w:bottom w:w="192" w:type="dxa"/>
              <w:right w:w="240" w:type="dxa"/>
            </w:tcMar>
            <w:vAlign w:val="center"/>
            <w:hideMark/>
          </w:tcPr>
          <w:p w14:paraId="661A197B" w14:textId="77777777" w:rsidR="00E2108A" w:rsidRPr="000510E9" w:rsidRDefault="00E2108A" w:rsidP="00814543">
            <w:pPr>
              <w:spacing w:after="0" w:line="240" w:lineRule="auto"/>
              <w:rPr>
                <w:rFonts w:eastAsia="Times New Roman" w:cs="Times New Roman"/>
                <w:color w:val="000000" w:themeColor="text1"/>
              </w:rPr>
            </w:pPr>
            <w:r w:rsidRPr="000510E9">
              <w:rPr>
                <w:rFonts w:eastAsia="Times New Roman" w:cs="Times New Roman"/>
                <w:color w:val="000000" w:themeColor="text1"/>
              </w:rPr>
              <w:t xml:space="preserve">16 Jun 2014 </w:t>
            </w:r>
          </w:p>
        </w:tc>
      </w:tr>
      <w:tr w:rsidR="00E2108A" w:rsidRPr="000510E9" w14:paraId="5C79A329" w14:textId="77777777" w:rsidTr="00B516E4">
        <w:tc>
          <w:tcPr>
            <w:tcW w:w="0" w:type="auto"/>
            <w:gridSpan w:val="2"/>
            <w:tcBorders>
              <w:left w:val="nil"/>
              <w:right w:val="nil"/>
            </w:tcBorders>
            <w:tcMar>
              <w:top w:w="192" w:type="dxa"/>
              <w:left w:w="15" w:type="dxa"/>
              <w:bottom w:w="192" w:type="dxa"/>
              <w:right w:w="240" w:type="dxa"/>
            </w:tcMar>
            <w:vAlign w:val="center"/>
            <w:hideMark/>
          </w:tcPr>
          <w:p w14:paraId="623369EF" w14:textId="77777777" w:rsidR="00976F81" w:rsidRDefault="00E2108A" w:rsidP="00B516E4">
            <w:pPr>
              <w:spacing w:before="100" w:beforeAutospacing="1" w:after="100" w:afterAutospacing="1" w:line="240" w:lineRule="auto"/>
              <w:rPr>
                <w:rFonts w:eastAsia="Times New Roman" w:cs="Times New Roman"/>
                <w:color w:val="000000" w:themeColor="text1"/>
              </w:rPr>
            </w:pPr>
            <w:r w:rsidRPr="000510E9">
              <w:rPr>
                <w:rFonts w:eastAsia="Times New Roman" w:cs="Times New Roman"/>
                <w:color w:val="000000" w:themeColor="text1"/>
              </w:rPr>
              <w:t xml:space="preserve">Hi Ian </w:t>
            </w:r>
            <w:r w:rsidRPr="000510E9">
              <w:rPr>
                <w:rFonts w:eastAsia="Times New Roman" w:cs="Times New Roman"/>
                <w:color w:val="000000" w:themeColor="text1"/>
              </w:rPr>
              <w:br/>
              <w:t xml:space="preserve">I am interested in Cleeve Prior. I have very little on there at the moment but it is where my Braggingtons started from. The name has many forms ranging from Brock Brockington Bragynton </w:t>
            </w:r>
            <w:r w:rsidR="000510E9" w:rsidRPr="000510E9">
              <w:rPr>
                <w:rFonts w:eastAsia="Times New Roman" w:cs="Times New Roman"/>
                <w:color w:val="000000" w:themeColor="text1"/>
              </w:rPr>
              <w:t>etc.</w:t>
            </w:r>
            <w:r w:rsidRPr="000510E9">
              <w:rPr>
                <w:rFonts w:eastAsia="Times New Roman" w:cs="Times New Roman"/>
                <w:color w:val="000000" w:themeColor="text1"/>
              </w:rPr>
              <w:t xml:space="preserve"> and many times from the same document. I think there are also a few misinformed trees out there so be careful. The family migrated from there to Petworth then Evenlode before spreading further afield. </w:t>
            </w:r>
            <w:r w:rsidRPr="000510E9">
              <w:rPr>
                <w:rFonts w:eastAsia="Times New Roman" w:cs="Times New Roman"/>
                <w:color w:val="000000" w:themeColor="text1"/>
              </w:rPr>
              <w:br/>
              <w:t>Christine</w:t>
            </w:r>
          </w:p>
          <w:p w14:paraId="34D7F909" w14:textId="0953EFBB" w:rsidR="00B516E4" w:rsidRPr="000510E9" w:rsidRDefault="00B516E4" w:rsidP="00B516E4">
            <w:pPr>
              <w:spacing w:before="100" w:beforeAutospacing="1" w:after="100" w:afterAutospacing="1" w:line="240" w:lineRule="auto"/>
              <w:rPr>
                <w:rFonts w:eastAsia="Times New Roman" w:cs="Times New Roman"/>
                <w:color w:val="000000" w:themeColor="text1"/>
              </w:rPr>
            </w:pPr>
            <w:r w:rsidRPr="00B516E4">
              <w:rPr>
                <w:rFonts w:cs="Times-New-Roman"/>
                <w:i/>
                <w:color w:val="215868" w:themeColor="accent5" w:themeShade="80"/>
              </w:rPr>
              <w:t>From Genes Re</w:t>
            </w:r>
            <w:r>
              <w:rPr>
                <w:rFonts w:cs="Times-New-Roman"/>
                <w:i/>
                <w:color w:val="215868" w:themeColor="accent5" w:themeShade="80"/>
              </w:rPr>
              <w:t>-</w:t>
            </w:r>
            <w:r w:rsidRPr="00B516E4">
              <w:rPr>
                <w:rFonts w:cs="Times-New-Roman"/>
                <w:i/>
                <w:color w:val="215868" w:themeColor="accent5" w:themeShade="80"/>
              </w:rPr>
              <w:t>united</w:t>
            </w:r>
          </w:p>
        </w:tc>
      </w:tr>
    </w:tbl>
    <w:p w14:paraId="28C322A8" w14:textId="0971DC5F" w:rsidR="001C54B9" w:rsidRPr="00B516E4" w:rsidRDefault="001C54B9" w:rsidP="00744B74">
      <w:pPr>
        <w:pStyle w:val="Heading1"/>
      </w:pPr>
      <w:r w:rsidRPr="00B516E4">
        <w:lastRenderedPageBreak/>
        <w:t>Brooks</w:t>
      </w:r>
    </w:p>
    <w:p w14:paraId="61154E83" w14:textId="355AB876" w:rsidR="001C54B9" w:rsidRPr="00B516E4" w:rsidRDefault="001C54B9" w:rsidP="001C54B9">
      <w:pPr>
        <w:rPr>
          <w:rFonts w:cstheme="minorHAnsi"/>
        </w:rPr>
      </w:pPr>
      <w:r w:rsidRPr="00B516E4">
        <w:rPr>
          <w:rFonts w:cstheme="minorHAnsi"/>
        </w:rPr>
        <w:t xml:space="preserve">Charley Brooks was one, he was a carter at Top Farm. He lived in Nightingale Lane, we called it that because he had six daughters and they sang like nightingales. He used to play the squeeze box and they had socials in Lilac Cottage on Froglands </w:t>
      </w:r>
      <w:r w:rsidR="00BB4C7A">
        <w:rPr>
          <w:rFonts w:cstheme="minorHAnsi"/>
        </w:rPr>
        <w:t>‘</w:t>
      </w:r>
      <w:r w:rsidRPr="00B516E4">
        <w:rPr>
          <w:rFonts w:cstheme="minorHAnsi"/>
        </w:rPr>
        <w:t>cause they had a big front room</w:t>
      </w:r>
    </w:p>
    <w:p w14:paraId="0FF8CDE1" w14:textId="513496AE" w:rsidR="001171B8" w:rsidRPr="00B516E4" w:rsidRDefault="001171B8" w:rsidP="001C54B9">
      <w:pPr>
        <w:rPr>
          <w:rFonts w:cstheme="minorHAnsi"/>
        </w:rPr>
      </w:pPr>
      <w:r w:rsidRPr="00B516E4">
        <w:rPr>
          <w:rFonts w:cstheme="minorHAnsi"/>
        </w:rPr>
        <w:t>From the recollections of Frank Vickeridge</w:t>
      </w:r>
    </w:p>
    <w:p w14:paraId="3CB696EC" w14:textId="77777777" w:rsidR="001171B8" w:rsidRPr="00B516E4" w:rsidRDefault="001171B8" w:rsidP="001171B8">
      <w:pPr>
        <w:rPr>
          <w:rFonts w:cstheme="minorHAnsi"/>
        </w:rPr>
      </w:pPr>
      <w:r w:rsidRPr="00B516E4">
        <w:rPr>
          <w:rFonts w:cstheme="minorHAnsi"/>
        </w:rPr>
        <w:t>In the early 1900’s the Long House in Nightingale Lane was three cottages. Charles Brookes lived at the far end, William Taylor in the middle and a Miss Teague in the one nearest the village</w:t>
      </w:r>
    </w:p>
    <w:p w14:paraId="646A0327" w14:textId="77777777" w:rsidR="0058698A" w:rsidRPr="00B516E4" w:rsidRDefault="0058698A" w:rsidP="0058698A">
      <w:pPr>
        <w:rPr>
          <w:rFonts w:cstheme="minorHAnsi"/>
        </w:rPr>
      </w:pPr>
      <w:r w:rsidRPr="00B516E4">
        <w:rPr>
          <w:rFonts w:cstheme="minorHAnsi"/>
        </w:rPr>
        <w:t>Dances, whist drives &amp; sing songs- Charles Brooks who lived in Nightingale Lane had five daughters. They were a musical family and toured the district as “Charles Brookes and his Nightingales” giving concerts and providing music for sing-songs.</w:t>
      </w:r>
    </w:p>
    <w:p w14:paraId="59E3038F" w14:textId="22961C08" w:rsidR="00B516E4" w:rsidRPr="00B516E4" w:rsidRDefault="00B516E4" w:rsidP="00B516E4">
      <w:pPr>
        <w:rPr>
          <w:rFonts w:cstheme="minorHAnsi"/>
          <w:i/>
          <w:color w:val="215868" w:themeColor="accent5" w:themeShade="80"/>
        </w:rPr>
      </w:pPr>
      <w:r w:rsidRPr="00B516E4">
        <w:rPr>
          <w:rFonts w:cstheme="minorHAnsi"/>
          <w:i/>
          <w:color w:val="215868" w:themeColor="accent5" w:themeShade="80"/>
        </w:rPr>
        <w:t xml:space="preserve">From the recollections of </w:t>
      </w:r>
      <w:r w:rsidR="00BB4C7A" w:rsidRPr="00B516E4">
        <w:rPr>
          <w:rFonts w:cstheme="minorHAnsi"/>
          <w:i/>
          <w:color w:val="215868" w:themeColor="accent5" w:themeShade="80"/>
        </w:rPr>
        <w:t>Eli Ankers</w:t>
      </w:r>
    </w:p>
    <w:p w14:paraId="41755461" w14:textId="77777777" w:rsidR="00E2108A" w:rsidRDefault="008D4535" w:rsidP="00744B74">
      <w:pPr>
        <w:pStyle w:val="Heading1"/>
        <w:rPr>
          <w:rFonts w:eastAsia="Times New Roman"/>
        </w:rPr>
      </w:pPr>
      <w:r w:rsidRPr="00B516E4">
        <w:rPr>
          <w:rFonts w:eastAsia="Times New Roman"/>
        </w:rPr>
        <w:t>The Bushells</w:t>
      </w:r>
    </w:p>
    <w:p w14:paraId="47FEE450" w14:textId="77777777" w:rsidR="00302530" w:rsidRPr="000C0204" w:rsidRDefault="00302530" w:rsidP="00302530">
      <w:pPr>
        <w:rPr>
          <w:color w:val="000000" w:themeColor="text1"/>
          <w:lang w:val="en"/>
        </w:rPr>
      </w:pPr>
      <w:r w:rsidRPr="000C0204">
        <w:rPr>
          <w:color w:val="000000" w:themeColor="text1"/>
          <w:lang w:val="en"/>
        </w:rPr>
        <w:t>The most important of the Manor tenants, being in residence through the 17</w:t>
      </w:r>
      <w:r w:rsidRPr="000C0204">
        <w:rPr>
          <w:color w:val="000000" w:themeColor="text1"/>
          <w:vertAlign w:val="superscript"/>
          <w:lang w:val="en"/>
        </w:rPr>
        <w:t>th</w:t>
      </w:r>
      <w:r w:rsidRPr="000C0204">
        <w:rPr>
          <w:color w:val="000000" w:themeColor="text1"/>
          <w:lang w:val="en"/>
        </w:rPr>
        <w:t xml:space="preserve"> &amp; 18</w:t>
      </w:r>
      <w:r w:rsidRPr="000C0204">
        <w:rPr>
          <w:color w:val="000000" w:themeColor="text1"/>
          <w:vertAlign w:val="superscript"/>
          <w:lang w:val="en"/>
        </w:rPr>
        <w:t>th</w:t>
      </w:r>
      <w:r w:rsidRPr="000C0204">
        <w:rPr>
          <w:color w:val="000000" w:themeColor="text1"/>
          <w:lang w:val="en"/>
        </w:rPr>
        <w:t xml:space="preserve"> Centuries, the will of the first Edward Bushell being dated 1546. The first Thomas Bushell was born in 1594, living at Cleeve Prior; he entered the service of Sir Francis Bacon when 15 &amp; subsequently followed him to court.</w:t>
      </w:r>
    </w:p>
    <w:p w14:paraId="1889B565" w14:textId="73BE30F3" w:rsidR="00302530" w:rsidRPr="000C0204" w:rsidRDefault="00302530" w:rsidP="00302530">
      <w:pPr>
        <w:rPr>
          <w:color w:val="000000" w:themeColor="text1"/>
          <w:lang w:val="en"/>
        </w:rPr>
      </w:pPr>
      <w:r w:rsidRPr="00452D82">
        <w:rPr>
          <w:rFonts w:eastAsia="Times New Roman" w:cs="Times New Roman"/>
          <w:color w:val="000000"/>
          <w:lang w:val="en-GB" w:eastAsia="en-GB"/>
        </w:rPr>
        <w:t>After Bacon’s fall from grace in 1621 Bushell took himself off, in the face of allegations of corruption, to the Isle of Wight and then the Calf of Man where he claimed to have lived the life of a hermit subsisting on herbs and whatever else grew nearby for three years. He was able to return to Bacon’s service in the final years of his life and when his mentor died in 1626 Bushell was set up with a marriage to an heiress and was able to take on the small estate in Enstone the same year. He then spent the next decade in improving the property including building the grotto and attached banqueting house, which even at the time astonished his contemporaries with its extravagance given that he only had leasehold on the property</w:t>
      </w:r>
      <w:r w:rsidRPr="000C0204">
        <w:rPr>
          <w:rFonts w:eastAsia="Times New Roman" w:cs="Times New Roman"/>
          <w:color w:val="000000"/>
          <w:lang w:val="en-GB" w:eastAsia="en-GB"/>
        </w:rPr>
        <w:t>[ see Thomas Bushel –Enstone Marvel]</w:t>
      </w:r>
      <w:r w:rsidRPr="00452D82">
        <w:rPr>
          <w:rFonts w:eastAsia="Times New Roman" w:cs="Times New Roman"/>
          <w:color w:val="000000"/>
          <w:lang w:val="en-GB" w:eastAsia="en-GB"/>
        </w:rPr>
        <w:t xml:space="preserve">. One </w:t>
      </w:r>
      <w:hyperlink r:id="rId47" w:history="1">
        <w:r w:rsidRPr="00452D82">
          <w:rPr>
            <w:rFonts w:eastAsia="Times New Roman" w:cs="Times New Roman"/>
            <w:color w:val="000099"/>
            <w:u w:val="single"/>
            <w:lang w:val="en-GB" w:eastAsia="en-GB"/>
          </w:rPr>
          <w:t>Lieutenant Hammond</w:t>
        </w:r>
      </w:hyperlink>
      <w:r w:rsidRPr="00452D82">
        <w:rPr>
          <w:rFonts w:eastAsia="Times New Roman" w:cs="Times New Roman"/>
          <w:color w:val="000000"/>
          <w:lang w:val="en-GB" w:eastAsia="en-GB"/>
        </w:rPr>
        <w:t xml:space="preserve"> who visited in 1635 remarked that it was all </w:t>
      </w:r>
      <w:r w:rsidR="00BB4C7A">
        <w:rPr>
          <w:rFonts w:eastAsia="Times New Roman" w:cs="Times New Roman"/>
          <w:color w:val="000000"/>
          <w:lang w:val="en-GB" w:eastAsia="en-GB"/>
        </w:rPr>
        <w:t xml:space="preserve">   </w:t>
      </w:r>
      <w:r w:rsidRPr="00BB4C7A">
        <w:rPr>
          <w:rFonts w:eastAsia="Times New Roman" w:cs="Times New Roman"/>
          <w:i/>
          <w:color w:val="215868" w:themeColor="accent5" w:themeShade="80"/>
          <w:lang w:val="en-GB" w:eastAsia="en-GB"/>
        </w:rPr>
        <w:t>‘a mad gim-cracke sure’</w:t>
      </w:r>
      <w:r w:rsidRPr="00452D82">
        <w:rPr>
          <w:rFonts w:eastAsia="Times New Roman" w:cs="Times New Roman"/>
          <w:color w:val="000000"/>
          <w:lang w:val="en-GB" w:eastAsia="en-GB"/>
        </w:rPr>
        <w:t>.</w:t>
      </w:r>
      <w:r w:rsidRPr="000C0204">
        <w:rPr>
          <w:color w:val="000000" w:themeColor="text1"/>
          <w:lang w:val="en"/>
        </w:rPr>
        <w:t xml:space="preserve"> </w:t>
      </w:r>
    </w:p>
    <w:p w14:paraId="76009F7B" w14:textId="77777777" w:rsidR="00302530" w:rsidRPr="000C0204" w:rsidRDefault="00302530" w:rsidP="00302530">
      <w:pPr>
        <w:rPr>
          <w:color w:val="000000" w:themeColor="text1"/>
          <w:lang w:val="en"/>
        </w:rPr>
      </w:pPr>
      <w:r w:rsidRPr="000C0204">
        <w:rPr>
          <w:color w:val="000000" w:themeColor="text1"/>
          <w:lang w:val="en"/>
        </w:rPr>
        <w:t>During this period in 1630 he was fined £13/6/6 for not appearing at the coronation of Charles 1st &amp; accepting a knighthood.</w:t>
      </w:r>
    </w:p>
    <w:p w14:paraId="10F32FF1" w14:textId="77777777" w:rsidR="00302530" w:rsidRDefault="00302530" w:rsidP="00302530">
      <w:pPr>
        <w:rPr>
          <w:rFonts w:eastAsia="Times New Roman" w:cs="Times New Roman"/>
          <w:color w:val="000000"/>
          <w:lang w:val="en-GB" w:eastAsia="en-GB"/>
        </w:rPr>
      </w:pPr>
      <w:r w:rsidRPr="00452D82">
        <w:rPr>
          <w:rFonts w:eastAsia="Times New Roman" w:cs="Times New Roman"/>
          <w:color w:val="000000"/>
          <w:lang w:val="en-GB" w:eastAsia="en-GB"/>
        </w:rPr>
        <w:t xml:space="preserve"> All this lead up to the royal visit of 1636 when Bushell was able to make a pitch to Charles I for the opportunity to take over the royal silver mines in Wales. Is it too cynical to suggest that attracting this kind of royal patronage was part of his motivation for creating the Marvels in the first place? Bushell’s ambitious proposals for the mine workings were clearly not costed and he rapidly ran up huge debts. He was obviously an accomplished salesman for as Aubrey says in his </w:t>
      </w:r>
      <w:hyperlink r:id="rId48" w:history="1">
        <w:r w:rsidRPr="00452D82">
          <w:rPr>
            <w:rFonts w:eastAsia="Times New Roman" w:cs="Times New Roman"/>
            <w:i/>
            <w:iCs/>
            <w:color w:val="000099"/>
            <w:u w:val="single"/>
            <w:lang w:val="en-GB" w:eastAsia="en-GB"/>
          </w:rPr>
          <w:t>Brief Lives</w:t>
        </w:r>
      </w:hyperlink>
      <w:r w:rsidRPr="00452D82">
        <w:rPr>
          <w:rFonts w:eastAsia="Times New Roman" w:cs="Times New Roman"/>
          <w:color w:val="000000"/>
          <w:lang w:val="en-GB" w:eastAsia="en-GB"/>
        </w:rPr>
        <w:t>, ‘his tongue was a chaine and drew in so many to be bound for him and to be ingaged in his designes that he ruined a number’. Nevertheless in 1637 the crown issued letters patent to enable him to set up a mint in Aberystwyth</w:t>
      </w:r>
      <w:r w:rsidRPr="000C0204">
        <w:rPr>
          <w:color w:val="000000" w:themeColor="text1"/>
          <w:lang w:val="en"/>
        </w:rPr>
        <w:t xml:space="preserve"> </w:t>
      </w:r>
      <w:r>
        <w:rPr>
          <w:color w:val="000000" w:themeColor="text1"/>
          <w:lang w:val="en"/>
        </w:rPr>
        <w:t>from which he</w:t>
      </w:r>
      <w:r w:rsidRPr="00371A85">
        <w:rPr>
          <w:color w:val="000000" w:themeColor="text1"/>
          <w:lang w:val="en"/>
        </w:rPr>
        <w:t xml:space="preserve"> </w:t>
      </w:r>
      <w:r>
        <w:rPr>
          <w:color w:val="000000" w:themeColor="text1"/>
          <w:lang w:val="en"/>
        </w:rPr>
        <w:t xml:space="preserve">issued silver coins. He went on to run similar operations from the Mendips &amp; other locations. </w:t>
      </w:r>
      <w:r w:rsidRPr="00452D82">
        <w:rPr>
          <w:rFonts w:eastAsia="Times New Roman" w:cs="Times New Roman"/>
          <w:color w:val="000000"/>
          <w:lang w:val="en-GB" w:eastAsia="en-GB"/>
        </w:rPr>
        <w:t xml:space="preserve"> At the outbreak of the Civil War the mint was moved to Shrewsbury and in 1643 Bushell and his coining operation followed the king to Oxford. </w:t>
      </w:r>
    </w:p>
    <w:p w14:paraId="5C82E693" w14:textId="77777777" w:rsidR="00302530" w:rsidRDefault="00302530" w:rsidP="00302530">
      <w:pPr>
        <w:rPr>
          <w:color w:val="000000" w:themeColor="text1"/>
          <w:lang w:val="en"/>
        </w:rPr>
      </w:pPr>
      <w:r>
        <w:rPr>
          <w:color w:val="000000" w:themeColor="text1"/>
          <w:lang w:val="en"/>
        </w:rPr>
        <w:t>Charles 1</w:t>
      </w:r>
      <w:r w:rsidRPr="00371A85">
        <w:rPr>
          <w:color w:val="000000" w:themeColor="text1"/>
          <w:vertAlign w:val="superscript"/>
          <w:lang w:val="en"/>
        </w:rPr>
        <w:t>st</w:t>
      </w:r>
      <w:r>
        <w:rPr>
          <w:color w:val="000000" w:themeColor="text1"/>
          <w:lang w:val="en"/>
        </w:rPr>
        <w:t xml:space="preserve"> recognised his assistance &amp; wrote warmly of Thomas Bushell about</w:t>
      </w:r>
    </w:p>
    <w:p w14:paraId="24D46DD2" w14:textId="77777777" w:rsidR="00302530" w:rsidRDefault="00302530" w:rsidP="00302530">
      <w:pPr>
        <w:ind w:left="720"/>
        <w:rPr>
          <w:i/>
          <w:color w:val="000000" w:themeColor="text1"/>
          <w:lang w:val="en"/>
        </w:rPr>
      </w:pPr>
      <w:r>
        <w:rPr>
          <w:i/>
          <w:color w:val="000000" w:themeColor="text1"/>
          <w:lang w:val="en"/>
        </w:rPr>
        <w:lastRenderedPageBreak/>
        <w:t>“</w:t>
      </w:r>
      <w:r w:rsidRPr="007B73E0">
        <w:rPr>
          <w:i/>
          <w:color w:val="000000" w:themeColor="text1"/>
          <w:lang w:val="en"/>
        </w:rPr>
        <w:t>The many valuable services you have actually done for us, such as raising the Derbyshire miners for our bodyguard; supplying us at Oxford &amp; Shrewsbury with mint for the payment of our army, when all the other officers in the Mint of the Tower of London foreswore their attendance. Your providing us with a hundred tons of lead shot for our Army without money, when we pay £20/- per ton; your helping us to 26 pieces of Ordnance; Your contracting with merchants beyond the seas for providing good quantities of powder, pistol carabines and musket in exchange for your own commodities; your clothing of our Life Guard and three regiments more; your invention of Badges of gold &amp; silver for rewarding the Forlorn Hope; And with divers other services”</w:t>
      </w:r>
    </w:p>
    <w:p w14:paraId="0485D1A8" w14:textId="77777777" w:rsidR="00302530" w:rsidRDefault="00302530" w:rsidP="00302530">
      <w:pPr>
        <w:rPr>
          <w:color w:val="000000" w:themeColor="text1"/>
          <w:lang w:val="en"/>
        </w:rPr>
      </w:pPr>
      <w:r w:rsidRPr="00452D82">
        <w:rPr>
          <w:rFonts w:eastAsia="Times New Roman" w:cs="Times New Roman"/>
          <w:color w:val="000000"/>
          <w:lang w:val="en-GB" w:eastAsia="en-GB"/>
        </w:rPr>
        <w:t xml:space="preserve">From there he was sent to Bristol and ended the war as commander of the garrison on Lundy, only surrendering to Parliament in July 1646. </w:t>
      </w:r>
      <w:r>
        <w:rPr>
          <w:color w:val="000000" w:themeColor="text1"/>
          <w:lang w:val="en"/>
        </w:rPr>
        <w:t>He was so important to the country that after the formation of the commonwealth his leases on the mines were renewed by Cromwell.</w:t>
      </w:r>
    </w:p>
    <w:p w14:paraId="1CC8CEA2" w14:textId="77777777" w:rsidR="00302530" w:rsidRDefault="00302530" w:rsidP="00302530">
      <w:pPr>
        <w:rPr>
          <w:color w:val="000000" w:themeColor="text1"/>
          <w:lang w:val="en"/>
        </w:rPr>
      </w:pPr>
      <w:r w:rsidRPr="00452D82">
        <w:rPr>
          <w:rFonts w:eastAsia="Times New Roman" w:cs="Times New Roman"/>
          <w:color w:val="000000"/>
          <w:lang w:val="en-GB" w:eastAsia="en-GB"/>
        </w:rPr>
        <w:t xml:space="preserve">He tried to float a variety of new mining ventures in the west country during the </w:t>
      </w:r>
      <w:r>
        <w:rPr>
          <w:rFonts w:eastAsia="Times New Roman" w:cs="Times New Roman"/>
          <w:color w:val="000000"/>
          <w:lang w:val="en-GB" w:eastAsia="en-GB"/>
        </w:rPr>
        <w:t xml:space="preserve">early </w:t>
      </w:r>
      <w:r w:rsidRPr="00452D82">
        <w:rPr>
          <w:rFonts w:eastAsia="Times New Roman" w:cs="Times New Roman"/>
          <w:color w:val="000000"/>
          <w:lang w:val="en-GB" w:eastAsia="en-GB"/>
        </w:rPr>
        <w:t xml:space="preserve">years of the Commonwealth and like many Royalists was disappointed by the lack of success he had in trying to press his claims for financial compensation with the newly restored Charles II. All this lead to his final years being ones of perpetual debt </w:t>
      </w:r>
      <w:r>
        <w:rPr>
          <w:color w:val="000000" w:themeColor="text1"/>
          <w:lang w:val="en"/>
        </w:rPr>
        <w:t xml:space="preserve">and Thomas Bushell died in poverty in 1675 aged 80, but due to his services to the nation he was buried in the cloisters at Westminster Abbey. </w:t>
      </w:r>
    </w:p>
    <w:p w14:paraId="5EABE3F5" w14:textId="77777777" w:rsidR="00302530" w:rsidRPr="000C0204" w:rsidRDefault="00302530" w:rsidP="00302530">
      <w:pPr>
        <w:rPr>
          <w:color w:val="000000" w:themeColor="text1"/>
          <w:lang w:val="en"/>
        </w:rPr>
      </w:pPr>
    </w:p>
    <w:p w14:paraId="0355164F" w14:textId="77777777" w:rsidR="00302530" w:rsidRDefault="00302530" w:rsidP="00302530">
      <w:pPr>
        <w:rPr>
          <w:rFonts w:ascii="Verdana" w:hAnsi="Verdana"/>
          <w:i/>
          <w:iCs/>
          <w:color w:val="000000"/>
          <w:sz w:val="17"/>
          <w:szCs w:val="17"/>
        </w:rPr>
      </w:pPr>
      <w:r>
        <w:rPr>
          <w:color w:val="000000" w:themeColor="text1"/>
          <w:lang w:val="en"/>
        </w:rPr>
        <w:t>In 1696 Robert Bushell was the occupant at the Manor &amp; married Dianna Fettiplace of Swinbrook near Burford. Their son Thomas, born in 1697, who became the sheriff of Worcester in 1729, was the Last in the family line as he succeeded his uncle sir George Fettiplace, and took the Fettiplace name by act of Parliament. In the will Sir George left his estates &amp; properties “To my sister Diana’s son” these amounted to £180,000 in cash and property incomes of £8,000 a year.</w:t>
      </w:r>
      <w:r w:rsidRPr="00452D82">
        <w:rPr>
          <w:rFonts w:ascii="Verdana" w:hAnsi="Verdana"/>
          <w:i/>
          <w:iCs/>
          <w:color w:val="000000"/>
          <w:sz w:val="17"/>
          <w:szCs w:val="17"/>
        </w:rPr>
        <w:t xml:space="preserve"> </w:t>
      </w:r>
    </w:p>
    <w:p w14:paraId="7245822E" w14:textId="77777777" w:rsidR="00302530" w:rsidRPr="00302530" w:rsidRDefault="00302530" w:rsidP="00302530">
      <w:pPr>
        <w:rPr>
          <w:rFonts w:cstheme="minorHAnsi"/>
          <w:i/>
          <w:iCs/>
          <w:color w:val="215868" w:themeColor="accent5" w:themeShade="80"/>
        </w:rPr>
      </w:pPr>
      <w:r w:rsidRPr="00302530">
        <w:rPr>
          <w:rFonts w:cstheme="minorHAnsi"/>
          <w:i/>
          <w:iCs/>
          <w:color w:val="215868" w:themeColor="accent5" w:themeShade="80"/>
        </w:rPr>
        <w:t>From the Internet</w:t>
      </w:r>
    </w:p>
    <w:p w14:paraId="540E2540" w14:textId="77777777" w:rsidR="00302530" w:rsidRDefault="00302530" w:rsidP="001F52A8">
      <w:pPr>
        <w:pStyle w:val="Heading2"/>
      </w:pPr>
      <w:r>
        <w:t>The Bushells &amp; the Military</w:t>
      </w:r>
    </w:p>
    <w:p w14:paraId="3DB7EA1B" w14:textId="77777777" w:rsidR="00302530" w:rsidRDefault="00302530" w:rsidP="00302530">
      <w:pPr>
        <w:spacing w:before="120" w:line="240" w:lineRule="auto"/>
        <w:ind w:right="432"/>
        <w:rPr>
          <w:rFonts w:eastAsia="Times New Roman" w:cs="Times New Roman"/>
          <w:color w:val="000000"/>
          <w:lang w:val="en-GB" w:eastAsia="en-GB"/>
        </w:rPr>
      </w:pPr>
      <w:r w:rsidRPr="006B5738">
        <w:rPr>
          <w:rFonts w:eastAsia="Times New Roman" w:cs="Times New Roman"/>
          <w:color w:val="000000"/>
          <w:lang w:val="en-GB" w:eastAsia="en-GB"/>
        </w:rPr>
        <w:t>In 1697 after his marriage Robert was a lieutenant in the Worcester militia, important at this time as being one of the major source of land troops at times of conflict. T</w:t>
      </w:r>
      <w:r w:rsidRPr="00237057">
        <w:rPr>
          <w:rFonts w:eastAsia="Times New Roman" w:cs="Times New Roman"/>
          <w:color w:val="000000"/>
          <w:lang w:val="en-GB" w:eastAsia="en-GB"/>
        </w:rPr>
        <w:t>he Militia were called out</w:t>
      </w:r>
      <w:r w:rsidRPr="006B5738">
        <w:rPr>
          <w:rFonts w:eastAsia="Times New Roman" w:cs="Times New Roman"/>
          <w:color w:val="000000"/>
          <w:lang w:val="en-GB" w:eastAsia="en-GB"/>
        </w:rPr>
        <w:t xml:space="preserve"> when the French</w:t>
      </w:r>
      <w:r w:rsidRPr="00237057">
        <w:rPr>
          <w:rFonts w:eastAsia="Times New Roman" w:cs="Times New Roman"/>
          <w:color w:val="000000"/>
          <w:lang w:val="en-GB" w:eastAsia="en-GB"/>
        </w:rPr>
        <w:t xml:space="preserve"> attempted</w:t>
      </w:r>
      <w:r w:rsidRPr="006B5738">
        <w:rPr>
          <w:rFonts w:eastAsia="Times New Roman" w:cs="Times New Roman"/>
          <w:color w:val="000000"/>
          <w:lang w:val="en-GB" w:eastAsia="en-GB"/>
        </w:rPr>
        <w:t xml:space="preserve"> an</w:t>
      </w:r>
      <w:r w:rsidRPr="00237057">
        <w:rPr>
          <w:rFonts w:eastAsia="Times New Roman" w:cs="Times New Roman"/>
          <w:color w:val="000000"/>
          <w:lang w:val="en-GB" w:eastAsia="en-GB"/>
        </w:rPr>
        <w:t xml:space="preserve"> invasion of England in 1690, in the reign of William III and Mary, who had, in the previous year, ascended the throne vacated by the unfortunate James II. </w:t>
      </w:r>
      <w:r w:rsidRPr="006B5738">
        <w:rPr>
          <w:rFonts w:eastAsia="Times New Roman" w:cs="Times New Roman"/>
          <w:color w:val="000000"/>
          <w:lang w:val="en-GB" w:eastAsia="en-GB"/>
        </w:rPr>
        <w:t>We see below the list</w:t>
      </w:r>
      <w:r w:rsidRPr="00237057">
        <w:rPr>
          <w:rFonts w:eastAsia="Times New Roman" w:cs="Times New Roman"/>
          <w:color w:val="000000"/>
          <w:lang w:val="en-GB" w:eastAsia="en-GB"/>
        </w:rPr>
        <w:t xml:space="preserve"> of the officers of the Worcestershire Militia in the year 1697, in the reign of William III.</w:t>
      </w:r>
      <w:r w:rsidRPr="006B5738">
        <w:rPr>
          <w:rFonts w:eastAsia="Times New Roman" w:cs="Times New Roman"/>
          <w:color w:val="000000"/>
          <w:lang w:val="en-GB" w:eastAsia="en-GB"/>
        </w:rPr>
        <w:t xml:space="preserve"> Along with their military strength’</w:t>
      </w:r>
    </w:p>
    <w:p w14:paraId="6268D682" w14:textId="77777777" w:rsidR="00BB4C7A" w:rsidRDefault="00BB4C7A" w:rsidP="00302530">
      <w:pPr>
        <w:spacing w:before="120" w:line="240" w:lineRule="auto"/>
        <w:ind w:right="432"/>
        <w:rPr>
          <w:rFonts w:eastAsia="Times New Roman" w:cs="Times New Roman"/>
          <w:color w:val="000000"/>
          <w:lang w:val="en-GB" w:eastAsia="en-GB"/>
        </w:rPr>
      </w:pPr>
    </w:p>
    <w:p w14:paraId="6AFA195B" w14:textId="77777777" w:rsidR="00BB4C7A" w:rsidRPr="006B5738" w:rsidRDefault="00BB4C7A" w:rsidP="00302530">
      <w:pPr>
        <w:spacing w:before="120" w:line="240" w:lineRule="auto"/>
        <w:ind w:right="432"/>
        <w:rPr>
          <w:rFonts w:eastAsia="Times New Roman" w:cs="Times New Roman"/>
          <w:color w:val="000000"/>
          <w:lang w:val="en-GB" w:eastAsia="en-GB"/>
        </w:rPr>
      </w:pPr>
    </w:p>
    <w:tbl>
      <w:tblPr>
        <w:tblStyle w:val="TableGrid"/>
        <w:tblW w:w="5516" w:type="dxa"/>
        <w:tblInd w:w="432" w:type="dxa"/>
        <w:tblLook w:val="04A0" w:firstRow="1" w:lastRow="0" w:firstColumn="1" w:lastColumn="0" w:noHBand="0" w:noVBand="1"/>
      </w:tblPr>
      <w:tblGrid>
        <w:gridCol w:w="2256"/>
        <w:gridCol w:w="1842"/>
        <w:gridCol w:w="1418"/>
      </w:tblGrid>
      <w:tr w:rsidR="00302530" w14:paraId="561A287B" w14:textId="77777777" w:rsidTr="00E0341C">
        <w:tc>
          <w:tcPr>
            <w:tcW w:w="2256" w:type="dxa"/>
          </w:tcPr>
          <w:p w14:paraId="014123C0" w14:textId="77777777" w:rsidR="00302530" w:rsidRPr="006B5738" w:rsidRDefault="00302530" w:rsidP="00502AA2">
            <w:pPr>
              <w:spacing w:before="120"/>
              <w:ind w:right="432"/>
              <w:rPr>
                <w:rFonts w:eastAsia="Times New Roman" w:cs="Times New Roman"/>
                <w:sz w:val="16"/>
                <w:szCs w:val="16"/>
                <w:lang w:val="en-GB" w:eastAsia="en-GB"/>
              </w:rPr>
            </w:pPr>
            <w:r w:rsidRPr="006B5738">
              <w:rPr>
                <w:rFonts w:eastAsia="Times New Roman" w:cs="Times New Roman"/>
                <w:sz w:val="16"/>
                <w:szCs w:val="16"/>
                <w:lang w:val="en-GB" w:eastAsia="en-GB"/>
              </w:rPr>
              <w:t>Rank</w:t>
            </w:r>
          </w:p>
        </w:tc>
        <w:tc>
          <w:tcPr>
            <w:tcW w:w="1842" w:type="dxa"/>
          </w:tcPr>
          <w:p w14:paraId="3B0528F5" w14:textId="77777777" w:rsidR="00302530" w:rsidRPr="006B5738" w:rsidRDefault="00302530" w:rsidP="00502AA2">
            <w:pPr>
              <w:spacing w:before="120"/>
              <w:ind w:right="432"/>
              <w:rPr>
                <w:rFonts w:eastAsia="Times New Roman" w:cs="Times New Roman"/>
                <w:sz w:val="16"/>
                <w:szCs w:val="16"/>
                <w:lang w:val="en-GB" w:eastAsia="en-GB"/>
              </w:rPr>
            </w:pPr>
            <w:r w:rsidRPr="006B5738">
              <w:rPr>
                <w:rFonts w:eastAsia="Times New Roman" w:cs="Times New Roman"/>
                <w:sz w:val="16"/>
                <w:szCs w:val="16"/>
                <w:lang w:val="en-GB" w:eastAsia="en-GB"/>
              </w:rPr>
              <w:t>Name</w:t>
            </w:r>
          </w:p>
        </w:tc>
        <w:tc>
          <w:tcPr>
            <w:tcW w:w="1418" w:type="dxa"/>
          </w:tcPr>
          <w:p w14:paraId="50011F4A" w14:textId="77777777" w:rsidR="00302530" w:rsidRPr="006B5738" w:rsidRDefault="00302530" w:rsidP="00502AA2">
            <w:pPr>
              <w:spacing w:before="120"/>
              <w:ind w:right="432"/>
              <w:rPr>
                <w:rFonts w:eastAsia="Times New Roman" w:cs="Times New Roman"/>
                <w:sz w:val="16"/>
                <w:szCs w:val="16"/>
                <w:lang w:val="en-GB" w:eastAsia="en-GB"/>
              </w:rPr>
            </w:pPr>
            <w:r w:rsidRPr="006B5738">
              <w:rPr>
                <w:rFonts w:eastAsia="Times New Roman" w:cs="Times New Roman"/>
                <w:sz w:val="16"/>
                <w:szCs w:val="16"/>
                <w:lang w:val="en-GB" w:eastAsia="en-GB"/>
              </w:rPr>
              <w:t>Military Strength</w:t>
            </w:r>
          </w:p>
        </w:tc>
      </w:tr>
      <w:tr w:rsidR="00302530" w14:paraId="3FE9C662" w14:textId="77777777" w:rsidTr="00E0341C">
        <w:tc>
          <w:tcPr>
            <w:tcW w:w="2256" w:type="dxa"/>
          </w:tcPr>
          <w:p w14:paraId="448FE547"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b/>
                <w:bCs/>
                <w:color w:val="000000"/>
                <w:sz w:val="16"/>
                <w:szCs w:val="16"/>
                <w:lang w:val="en-GB" w:eastAsia="en-GB"/>
              </w:rPr>
              <w:t>LORD LIEUTENANT</w:t>
            </w:r>
          </w:p>
        </w:tc>
        <w:tc>
          <w:tcPr>
            <w:tcW w:w="1842" w:type="dxa"/>
          </w:tcPr>
          <w:p w14:paraId="5F5BB287"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Charles, Duke of Shrewsbury, K.G.</w:t>
            </w:r>
          </w:p>
        </w:tc>
        <w:tc>
          <w:tcPr>
            <w:tcW w:w="1418" w:type="dxa"/>
          </w:tcPr>
          <w:p w14:paraId="5BDCC7CC" w14:textId="77777777" w:rsidR="00302530" w:rsidRPr="006B5738" w:rsidRDefault="00302530" w:rsidP="00502AA2">
            <w:pPr>
              <w:spacing w:before="120"/>
              <w:ind w:right="432"/>
              <w:rPr>
                <w:rFonts w:eastAsia="Times New Roman" w:cs="Times New Roman"/>
                <w:sz w:val="16"/>
                <w:szCs w:val="16"/>
                <w:lang w:val="en-GB" w:eastAsia="en-GB"/>
              </w:rPr>
            </w:pPr>
            <w:r w:rsidRPr="006B5738">
              <w:rPr>
                <w:rFonts w:eastAsia="Times New Roman" w:cs="Times New Roman"/>
                <w:sz w:val="16"/>
                <w:szCs w:val="16"/>
                <w:lang w:val="en-GB" w:eastAsia="en-GB"/>
              </w:rPr>
              <w:t>60 men</w:t>
            </w:r>
          </w:p>
        </w:tc>
      </w:tr>
      <w:tr w:rsidR="00302530" w14:paraId="4C0BBE19" w14:textId="77777777" w:rsidTr="00E0341C">
        <w:tc>
          <w:tcPr>
            <w:tcW w:w="2256" w:type="dxa"/>
          </w:tcPr>
          <w:p w14:paraId="066C7F50"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Two Troops of Horse</w:t>
            </w:r>
          </w:p>
        </w:tc>
        <w:tc>
          <w:tcPr>
            <w:tcW w:w="1842" w:type="dxa"/>
          </w:tcPr>
          <w:p w14:paraId="0B5CCE26" w14:textId="77777777" w:rsidR="00302530" w:rsidRPr="006B5738" w:rsidRDefault="00302530" w:rsidP="00502AA2">
            <w:pPr>
              <w:spacing w:before="120"/>
              <w:ind w:right="432"/>
              <w:rPr>
                <w:rFonts w:eastAsia="Times New Roman" w:cs="Times New Roman"/>
                <w:sz w:val="16"/>
                <w:szCs w:val="16"/>
                <w:lang w:val="en-GB" w:eastAsia="en-GB"/>
              </w:rPr>
            </w:pPr>
          </w:p>
        </w:tc>
        <w:tc>
          <w:tcPr>
            <w:tcW w:w="1418" w:type="dxa"/>
          </w:tcPr>
          <w:p w14:paraId="025D301F" w14:textId="77777777" w:rsidR="00302530" w:rsidRPr="006B5738" w:rsidRDefault="00302530" w:rsidP="00502AA2">
            <w:pPr>
              <w:spacing w:before="120"/>
              <w:ind w:right="432"/>
              <w:rPr>
                <w:rFonts w:eastAsia="Times New Roman" w:cs="Times New Roman"/>
                <w:sz w:val="16"/>
                <w:szCs w:val="16"/>
                <w:lang w:val="en-GB" w:eastAsia="en-GB"/>
              </w:rPr>
            </w:pPr>
          </w:p>
        </w:tc>
      </w:tr>
      <w:tr w:rsidR="00302530" w14:paraId="331681C7" w14:textId="77777777" w:rsidTr="00E0341C">
        <w:tc>
          <w:tcPr>
            <w:tcW w:w="2256" w:type="dxa"/>
          </w:tcPr>
          <w:p w14:paraId="79889EB2"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Captain</w:t>
            </w:r>
            <w:r w:rsidRPr="006B5738">
              <w:rPr>
                <w:rFonts w:eastAsia="Times New Roman" w:cs="Times New Roman"/>
                <w:color w:val="000000"/>
                <w:sz w:val="16"/>
                <w:szCs w:val="16"/>
                <w:lang w:val="en-GB" w:eastAsia="en-GB"/>
              </w:rPr>
              <w:t xml:space="preserve"> [first troop]</w:t>
            </w:r>
          </w:p>
        </w:tc>
        <w:tc>
          <w:tcPr>
            <w:tcW w:w="1842" w:type="dxa"/>
          </w:tcPr>
          <w:p w14:paraId="093D0CCD"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Lord Herbert of Cherbury </w:t>
            </w:r>
          </w:p>
        </w:tc>
        <w:tc>
          <w:tcPr>
            <w:tcW w:w="1418" w:type="dxa"/>
          </w:tcPr>
          <w:p w14:paraId="0620CAF3" w14:textId="77777777" w:rsidR="00302530" w:rsidRPr="006B5738" w:rsidRDefault="00302530" w:rsidP="00502AA2">
            <w:pPr>
              <w:spacing w:before="120"/>
              <w:ind w:right="432"/>
              <w:rPr>
                <w:rFonts w:eastAsia="Times New Roman" w:cs="Times New Roman"/>
                <w:sz w:val="16"/>
                <w:szCs w:val="16"/>
                <w:lang w:val="en-GB" w:eastAsia="en-GB"/>
              </w:rPr>
            </w:pPr>
          </w:p>
        </w:tc>
      </w:tr>
      <w:tr w:rsidR="00302530" w14:paraId="06B004B2" w14:textId="77777777" w:rsidTr="00E0341C">
        <w:tc>
          <w:tcPr>
            <w:tcW w:w="2256" w:type="dxa"/>
          </w:tcPr>
          <w:p w14:paraId="017D7D4C" w14:textId="77777777" w:rsidR="00302530" w:rsidRPr="006B5738" w:rsidRDefault="00302530" w:rsidP="00502AA2">
            <w:pPr>
              <w:spacing w:before="120"/>
              <w:ind w:right="432"/>
              <w:rPr>
                <w:rFonts w:eastAsia="Times New Roman" w:cs="Times New Roman"/>
                <w:color w:val="000000"/>
                <w:sz w:val="16"/>
                <w:szCs w:val="16"/>
                <w:lang w:val="en-GB" w:eastAsia="en-GB"/>
              </w:rPr>
            </w:pPr>
            <w:r w:rsidRPr="00237057">
              <w:rPr>
                <w:rFonts w:eastAsia="Times New Roman" w:cs="Times New Roman"/>
                <w:color w:val="000000"/>
                <w:sz w:val="16"/>
                <w:szCs w:val="16"/>
                <w:lang w:val="en-GB" w:eastAsia="en-GB"/>
              </w:rPr>
              <w:lastRenderedPageBreak/>
              <w:t>Lieutenant</w:t>
            </w:r>
          </w:p>
        </w:tc>
        <w:tc>
          <w:tcPr>
            <w:tcW w:w="1842" w:type="dxa"/>
          </w:tcPr>
          <w:p w14:paraId="463C8375"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Thomas Burlton</w:t>
            </w:r>
          </w:p>
        </w:tc>
        <w:tc>
          <w:tcPr>
            <w:tcW w:w="1418" w:type="dxa"/>
          </w:tcPr>
          <w:p w14:paraId="1A8BF7D9" w14:textId="77777777" w:rsidR="00302530" w:rsidRPr="006B5738" w:rsidRDefault="00302530" w:rsidP="00502AA2">
            <w:pPr>
              <w:spacing w:before="120"/>
              <w:ind w:right="432"/>
              <w:rPr>
                <w:rFonts w:eastAsia="Times New Roman" w:cs="Times New Roman"/>
                <w:sz w:val="16"/>
                <w:szCs w:val="16"/>
                <w:lang w:val="en-GB" w:eastAsia="en-GB"/>
              </w:rPr>
            </w:pPr>
          </w:p>
        </w:tc>
      </w:tr>
      <w:tr w:rsidR="00302530" w14:paraId="5C01E8CD" w14:textId="77777777" w:rsidTr="00E0341C">
        <w:tc>
          <w:tcPr>
            <w:tcW w:w="2256" w:type="dxa"/>
          </w:tcPr>
          <w:p w14:paraId="29B0D15F"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Cornet</w:t>
            </w:r>
          </w:p>
        </w:tc>
        <w:tc>
          <w:tcPr>
            <w:tcW w:w="1842" w:type="dxa"/>
          </w:tcPr>
          <w:p w14:paraId="7F5CDF88"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Thomas Perrot </w:t>
            </w:r>
          </w:p>
        </w:tc>
        <w:tc>
          <w:tcPr>
            <w:tcW w:w="1418" w:type="dxa"/>
          </w:tcPr>
          <w:p w14:paraId="28F86330" w14:textId="77777777" w:rsidR="00302530" w:rsidRPr="006B5738" w:rsidRDefault="00302530" w:rsidP="00502AA2">
            <w:pPr>
              <w:spacing w:before="120"/>
              <w:ind w:right="432"/>
              <w:rPr>
                <w:rFonts w:eastAsia="Times New Roman" w:cs="Times New Roman"/>
                <w:sz w:val="16"/>
                <w:szCs w:val="16"/>
                <w:lang w:val="en-GB" w:eastAsia="en-GB"/>
              </w:rPr>
            </w:pPr>
          </w:p>
        </w:tc>
      </w:tr>
      <w:tr w:rsidR="00302530" w14:paraId="53A4B234" w14:textId="77777777" w:rsidTr="00E0341C">
        <w:tc>
          <w:tcPr>
            <w:tcW w:w="2256" w:type="dxa"/>
          </w:tcPr>
          <w:p w14:paraId="504CDB6F"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Quartermaster</w:t>
            </w:r>
          </w:p>
        </w:tc>
        <w:tc>
          <w:tcPr>
            <w:tcW w:w="1842" w:type="dxa"/>
          </w:tcPr>
          <w:p w14:paraId="2F8B1ECC"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Godman Attwood</w:t>
            </w:r>
          </w:p>
        </w:tc>
        <w:tc>
          <w:tcPr>
            <w:tcW w:w="1418" w:type="dxa"/>
          </w:tcPr>
          <w:p w14:paraId="07293A0D" w14:textId="77777777" w:rsidR="00302530" w:rsidRPr="006B5738" w:rsidRDefault="00302530" w:rsidP="00502AA2">
            <w:pPr>
              <w:spacing w:before="120"/>
              <w:ind w:right="432"/>
              <w:rPr>
                <w:rFonts w:eastAsia="Times New Roman" w:cs="Times New Roman"/>
                <w:sz w:val="16"/>
                <w:szCs w:val="16"/>
                <w:lang w:val="en-GB" w:eastAsia="en-GB"/>
              </w:rPr>
            </w:pPr>
          </w:p>
        </w:tc>
      </w:tr>
      <w:tr w:rsidR="00302530" w14:paraId="058AC7B0" w14:textId="77777777" w:rsidTr="00E0341C">
        <w:tc>
          <w:tcPr>
            <w:tcW w:w="2256" w:type="dxa"/>
          </w:tcPr>
          <w:p w14:paraId="7055588B"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Captain</w:t>
            </w:r>
            <w:r w:rsidRPr="006B5738">
              <w:rPr>
                <w:rFonts w:eastAsia="Times New Roman" w:cs="Times New Roman"/>
                <w:color w:val="000000"/>
                <w:sz w:val="16"/>
                <w:szCs w:val="16"/>
                <w:lang w:val="en-GB" w:eastAsia="en-GB"/>
              </w:rPr>
              <w:t>[second troop]</w:t>
            </w:r>
          </w:p>
        </w:tc>
        <w:tc>
          <w:tcPr>
            <w:tcW w:w="1842" w:type="dxa"/>
          </w:tcPr>
          <w:p w14:paraId="1532BCAB"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William Bromly </w:t>
            </w:r>
          </w:p>
        </w:tc>
        <w:tc>
          <w:tcPr>
            <w:tcW w:w="1418" w:type="dxa"/>
          </w:tcPr>
          <w:p w14:paraId="567C9C73" w14:textId="77777777" w:rsidR="00302530" w:rsidRPr="006B5738" w:rsidRDefault="00302530" w:rsidP="00502AA2">
            <w:pPr>
              <w:spacing w:before="120"/>
              <w:ind w:right="432"/>
              <w:rPr>
                <w:rFonts w:eastAsia="Times New Roman" w:cs="Times New Roman"/>
                <w:sz w:val="16"/>
                <w:szCs w:val="16"/>
                <w:lang w:val="en-GB" w:eastAsia="en-GB"/>
              </w:rPr>
            </w:pPr>
            <w:r w:rsidRPr="006B5738">
              <w:rPr>
                <w:rFonts w:eastAsia="Times New Roman" w:cs="Times New Roman"/>
                <w:sz w:val="16"/>
                <w:szCs w:val="16"/>
                <w:lang w:val="en-GB" w:eastAsia="en-GB"/>
              </w:rPr>
              <w:t>60 men</w:t>
            </w:r>
          </w:p>
        </w:tc>
      </w:tr>
      <w:tr w:rsidR="00302530" w14:paraId="66271794" w14:textId="77777777" w:rsidTr="00E0341C">
        <w:tc>
          <w:tcPr>
            <w:tcW w:w="2256" w:type="dxa"/>
          </w:tcPr>
          <w:p w14:paraId="381B7198" w14:textId="77777777" w:rsidR="00302530" w:rsidRPr="00E0341C" w:rsidRDefault="00302530" w:rsidP="00502AA2">
            <w:pPr>
              <w:spacing w:before="120"/>
              <w:ind w:right="432"/>
              <w:rPr>
                <w:rFonts w:eastAsia="Times New Roman" w:cs="Times New Roman"/>
                <w:b/>
                <w:color w:val="FF0000"/>
                <w:sz w:val="16"/>
                <w:szCs w:val="16"/>
                <w:lang w:val="en-GB" w:eastAsia="en-GB"/>
              </w:rPr>
            </w:pPr>
            <w:r w:rsidRPr="00E0341C">
              <w:rPr>
                <w:rFonts w:eastAsia="Times New Roman" w:cs="Times New Roman"/>
                <w:b/>
                <w:color w:val="FF0000"/>
                <w:sz w:val="16"/>
                <w:szCs w:val="16"/>
                <w:lang w:val="en-GB" w:eastAsia="en-GB"/>
              </w:rPr>
              <w:t>Lieutenant</w:t>
            </w:r>
          </w:p>
        </w:tc>
        <w:tc>
          <w:tcPr>
            <w:tcW w:w="1842" w:type="dxa"/>
          </w:tcPr>
          <w:p w14:paraId="0FE1B913" w14:textId="77777777" w:rsidR="00302530" w:rsidRPr="00E0341C" w:rsidRDefault="00302530" w:rsidP="00502AA2">
            <w:pPr>
              <w:spacing w:before="120"/>
              <w:ind w:right="432"/>
              <w:rPr>
                <w:rFonts w:eastAsia="Times New Roman" w:cs="Times New Roman"/>
                <w:b/>
                <w:color w:val="FF0000"/>
                <w:sz w:val="16"/>
                <w:szCs w:val="16"/>
                <w:lang w:val="en-GB" w:eastAsia="en-GB"/>
              </w:rPr>
            </w:pPr>
            <w:r w:rsidRPr="00E0341C">
              <w:rPr>
                <w:rFonts w:eastAsia="Times New Roman" w:cs="Times New Roman"/>
                <w:b/>
                <w:color w:val="FF0000"/>
                <w:sz w:val="16"/>
                <w:szCs w:val="16"/>
                <w:lang w:val="en-GB" w:eastAsia="en-GB"/>
              </w:rPr>
              <w:t xml:space="preserve">Robert Bushell </w:t>
            </w:r>
          </w:p>
        </w:tc>
        <w:tc>
          <w:tcPr>
            <w:tcW w:w="1418" w:type="dxa"/>
          </w:tcPr>
          <w:p w14:paraId="6185D41C" w14:textId="77777777" w:rsidR="00302530" w:rsidRPr="006B5738" w:rsidRDefault="00302530" w:rsidP="00502AA2">
            <w:pPr>
              <w:spacing w:before="120"/>
              <w:ind w:right="432"/>
              <w:rPr>
                <w:rFonts w:eastAsia="Times New Roman" w:cs="Times New Roman"/>
                <w:sz w:val="16"/>
                <w:szCs w:val="16"/>
                <w:lang w:val="en-GB" w:eastAsia="en-GB"/>
              </w:rPr>
            </w:pPr>
          </w:p>
        </w:tc>
      </w:tr>
      <w:tr w:rsidR="00302530" w14:paraId="24FE8E6B" w14:textId="77777777" w:rsidTr="00E0341C">
        <w:tc>
          <w:tcPr>
            <w:tcW w:w="2256" w:type="dxa"/>
          </w:tcPr>
          <w:p w14:paraId="04C067B4"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Cornet</w:t>
            </w:r>
          </w:p>
        </w:tc>
        <w:tc>
          <w:tcPr>
            <w:tcW w:w="1842" w:type="dxa"/>
          </w:tcPr>
          <w:p w14:paraId="64571D2F" w14:textId="77777777" w:rsidR="00302530" w:rsidRPr="006B5738" w:rsidRDefault="00302530" w:rsidP="00502AA2">
            <w:pPr>
              <w:spacing w:before="120"/>
              <w:ind w:right="432"/>
              <w:rPr>
                <w:rFonts w:eastAsia="Times New Roman" w:cs="Times New Roman"/>
                <w:sz w:val="16"/>
                <w:szCs w:val="16"/>
                <w:lang w:val="en-GB" w:eastAsia="en-GB"/>
              </w:rPr>
            </w:pPr>
            <w:r w:rsidRPr="006B5738">
              <w:rPr>
                <w:rFonts w:eastAsia="Times New Roman" w:cs="Times New Roman"/>
                <w:color w:val="000000"/>
                <w:sz w:val="16"/>
                <w:szCs w:val="16"/>
                <w:lang w:val="en-GB" w:eastAsia="en-GB"/>
              </w:rPr>
              <w:t>Posthumous</w:t>
            </w:r>
            <w:r w:rsidRPr="00237057">
              <w:rPr>
                <w:rFonts w:eastAsia="Times New Roman" w:cs="Times New Roman"/>
                <w:color w:val="000000"/>
                <w:sz w:val="16"/>
                <w:szCs w:val="16"/>
                <w:lang w:val="en-GB" w:eastAsia="en-GB"/>
              </w:rPr>
              <w:t xml:space="preserve"> Sheldon</w:t>
            </w:r>
          </w:p>
        </w:tc>
        <w:tc>
          <w:tcPr>
            <w:tcW w:w="1418" w:type="dxa"/>
          </w:tcPr>
          <w:p w14:paraId="7D078822" w14:textId="77777777" w:rsidR="00302530" w:rsidRPr="006B5738" w:rsidRDefault="00302530" w:rsidP="00502AA2">
            <w:pPr>
              <w:spacing w:before="120"/>
              <w:ind w:right="432"/>
              <w:rPr>
                <w:rFonts w:eastAsia="Times New Roman" w:cs="Times New Roman"/>
                <w:sz w:val="16"/>
                <w:szCs w:val="16"/>
                <w:lang w:val="en-GB" w:eastAsia="en-GB"/>
              </w:rPr>
            </w:pPr>
          </w:p>
        </w:tc>
      </w:tr>
      <w:tr w:rsidR="00302530" w14:paraId="2CD007E5" w14:textId="77777777" w:rsidTr="00E0341C">
        <w:tc>
          <w:tcPr>
            <w:tcW w:w="2256" w:type="dxa"/>
          </w:tcPr>
          <w:p w14:paraId="54AA6155"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Quartermaster</w:t>
            </w:r>
          </w:p>
        </w:tc>
        <w:tc>
          <w:tcPr>
            <w:tcW w:w="1842" w:type="dxa"/>
          </w:tcPr>
          <w:p w14:paraId="2764D824"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color w:val="000000"/>
                <w:sz w:val="16"/>
                <w:szCs w:val="16"/>
                <w:lang w:val="en-GB" w:eastAsia="en-GB"/>
              </w:rPr>
              <w:t>George Leach</w:t>
            </w:r>
          </w:p>
        </w:tc>
        <w:tc>
          <w:tcPr>
            <w:tcW w:w="1418" w:type="dxa"/>
          </w:tcPr>
          <w:p w14:paraId="62C4A3E2" w14:textId="77777777" w:rsidR="00302530" w:rsidRPr="006B5738" w:rsidRDefault="00302530" w:rsidP="00502AA2">
            <w:pPr>
              <w:spacing w:before="120"/>
              <w:ind w:right="432"/>
              <w:rPr>
                <w:rFonts w:eastAsia="Times New Roman" w:cs="Times New Roman"/>
                <w:sz w:val="16"/>
                <w:szCs w:val="16"/>
                <w:lang w:val="en-GB" w:eastAsia="en-GB"/>
              </w:rPr>
            </w:pPr>
          </w:p>
        </w:tc>
      </w:tr>
      <w:tr w:rsidR="00302530" w14:paraId="6D117E66" w14:textId="77777777" w:rsidTr="00E0341C">
        <w:trPr>
          <w:trHeight w:val="283"/>
        </w:trPr>
        <w:tc>
          <w:tcPr>
            <w:tcW w:w="2256" w:type="dxa"/>
          </w:tcPr>
          <w:p w14:paraId="43CB9A28" w14:textId="77777777" w:rsidR="00302530" w:rsidRPr="006B5738" w:rsidRDefault="00302530" w:rsidP="00502AA2">
            <w:pPr>
              <w:spacing w:before="120"/>
              <w:ind w:right="432"/>
              <w:rPr>
                <w:rFonts w:eastAsia="Times New Roman" w:cs="Times New Roman"/>
                <w:sz w:val="16"/>
                <w:szCs w:val="16"/>
                <w:lang w:val="en-GB" w:eastAsia="en-GB"/>
              </w:rPr>
            </w:pPr>
            <w:r w:rsidRPr="00237057">
              <w:rPr>
                <w:rFonts w:eastAsia="Times New Roman" w:cs="Times New Roman"/>
                <w:b/>
                <w:bCs/>
                <w:color w:val="000000"/>
                <w:sz w:val="16"/>
                <w:szCs w:val="16"/>
                <w:lang w:val="en-GB" w:eastAsia="en-GB"/>
              </w:rPr>
              <w:t>Total Men</w:t>
            </w:r>
          </w:p>
        </w:tc>
        <w:tc>
          <w:tcPr>
            <w:tcW w:w="1842" w:type="dxa"/>
          </w:tcPr>
          <w:p w14:paraId="74E5D2AF" w14:textId="77777777" w:rsidR="00302530" w:rsidRPr="006B5738" w:rsidRDefault="00302530" w:rsidP="00502AA2">
            <w:pPr>
              <w:spacing w:before="120"/>
              <w:ind w:right="432"/>
              <w:rPr>
                <w:rFonts w:eastAsia="Times New Roman" w:cs="Times New Roman"/>
                <w:sz w:val="16"/>
                <w:szCs w:val="16"/>
                <w:lang w:val="en-GB" w:eastAsia="en-GB"/>
              </w:rPr>
            </w:pPr>
          </w:p>
        </w:tc>
        <w:tc>
          <w:tcPr>
            <w:tcW w:w="1418" w:type="dxa"/>
          </w:tcPr>
          <w:p w14:paraId="2FD081D4" w14:textId="77777777" w:rsidR="00302530" w:rsidRPr="006B5738" w:rsidRDefault="00302530" w:rsidP="00502AA2">
            <w:pPr>
              <w:spacing w:before="120"/>
              <w:ind w:right="432"/>
              <w:rPr>
                <w:rFonts w:eastAsia="Times New Roman" w:cs="Times New Roman"/>
                <w:sz w:val="16"/>
                <w:szCs w:val="16"/>
                <w:lang w:val="en-GB" w:eastAsia="en-GB"/>
              </w:rPr>
            </w:pPr>
            <w:r w:rsidRPr="006B5738">
              <w:rPr>
                <w:rFonts w:eastAsia="Times New Roman" w:cs="Times New Roman"/>
                <w:sz w:val="16"/>
                <w:szCs w:val="16"/>
                <w:lang w:val="en-GB" w:eastAsia="en-GB"/>
              </w:rPr>
              <w:t>120 men</w:t>
            </w:r>
          </w:p>
        </w:tc>
      </w:tr>
    </w:tbl>
    <w:tbl>
      <w:tblPr>
        <w:tblW w:w="5530" w:type="dxa"/>
        <w:tblInd w:w="418" w:type="dxa"/>
        <w:tblCellMar>
          <w:top w:w="15" w:type="dxa"/>
          <w:left w:w="15" w:type="dxa"/>
          <w:bottom w:w="15" w:type="dxa"/>
          <w:right w:w="15" w:type="dxa"/>
        </w:tblCellMar>
        <w:tblLook w:val="04A0" w:firstRow="1" w:lastRow="0" w:firstColumn="1" w:lastColumn="0" w:noHBand="0" w:noVBand="1"/>
      </w:tblPr>
      <w:tblGrid>
        <w:gridCol w:w="2270"/>
        <w:gridCol w:w="1842"/>
        <w:gridCol w:w="1418"/>
      </w:tblGrid>
      <w:tr w:rsidR="00302530" w:rsidRPr="00237057" w14:paraId="06AC240A"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32B0DD5"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b/>
                <w:bCs/>
                <w:color w:val="000000"/>
                <w:sz w:val="16"/>
                <w:szCs w:val="16"/>
                <w:lang w:val="en-GB" w:eastAsia="en-GB"/>
              </w:rPr>
              <w:t>A Regiment of Foot</w:t>
            </w:r>
            <w:r w:rsidRPr="006B5738">
              <w:rPr>
                <w:rFonts w:eastAsia="Times New Roman" w:cs="Times New Roman"/>
                <w:b/>
                <w:bCs/>
                <w:color w:val="000000"/>
                <w:sz w:val="16"/>
                <w:szCs w:val="16"/>
                <w:lang w:val="en-GB" w:eastAsia="en-GB"/>
              </w:rPr>
              <w:t xml:space="preserve">       </w:t>
            </w:r>
            <w:r w:rsidRPr="00237057">
              <w:rPr>
                <w:rFonts w:eastAsia="Times New Roman" w:cs="Times New Roman"/>
                <w:color w:val="000000"/>
                <w:sz w:val="16"/>
                <w:szCs w:val="16"/>
                <w:lang w:val="en-GB" w:eastAsia="en-GB"/>
              </w:rPr>
              <w:t>(7 Companies)</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5BE8B1B" w14:textId="77777777" w:rsidR="00302530" w:rsidRPr="00237057" w:rsidRDefault="00302530" w:rsidP="00502AA2">
            <w:pPr>
              <w:spacing w:after="0" w:line="240" w:lineRule="auto"/>
              <w:rPr>
                <w:rFonts w:eastAsia="Times New Roman" w:cs="Times New Roman"/>
                <w:sz w:val="16"/>
                <w:szCs w:val="16"/>
                <w:lang w:val="en-GB" w:eastAsia="en-GB"/>
              </w:rPr>
            </w:pP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9EB65C5"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1703F649"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4EF5593"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CB295E2" w14:textId="77777777" w:rsidR="00302530" w:rsidRPr="00237057" w:rsidRDefault="00302530" w:rsidP="00502AA2">
            <w:pPr>
              <w:spacing w:after="0" w:line="240" w:lineRule="auto"/>
              <w:rPr>
                <w:rFonts w:eastAsia="Times New Roman" w:cs="Times New Roman"/>
                <w:sz w:val="16"/>
                <w:szCs w:val="16"/>
                <w:lang w:val="en-GB" w:eastAsia="en-GB"/>
              </w:rPr>
            </w:pP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A2CE2C2"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77511BC1"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E0BFEC7"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Colonel</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39CADE"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Charles, Duke of Shrewsbury, K.G.</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D2897CB" w14:textId="77777777" w:rsidR="00302530" w:rsidRPr="00237057" w:rsidRDefault="00302530" w:rsidP="00502AA2">
            <w:pPr>
              <w:spacing w:before="120" w:after="0" w:line="240" w:lineRule="auto"/>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72</w:t>
            </w:r>
          </w:p>
          <w:p w14:paraId="09540504"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w:t>
            </w:r>
          </w:p>
        </w:tc>
      </w:tr>
      <w:tr w:rsidR="00302530" w:rsidRPr="00237057" w14:paraId="5F696410"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A2A8E1"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Lieutenant</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435C3FC"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Chambers Slaughter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AC8B4F"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24026208" w14:textId="77777777" w:rsidTr="00E0341C">
        <w:trPr>
          <w:trHeight w:val="168"/>
        </w:trPr>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9309825"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Ensign </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849B795"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149770"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22A95A7E"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77852E"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Lieutenant-Colonel</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63CF900"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Sir James Rushout, Bart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C292CD3"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123</w:t>
            </w:r>
          </w:p>
        </w:tc>
      </w:tr>
      <w:tr w:rsidR="00302530" w:rsidRPr="00237057" w14:paraId="3D472E86"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6016452"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Lieutenant </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E7281BF"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E83BB3"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70CF9B8F"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ED0A51E"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Ensign </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55B52F4"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B8A3994"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3AE30E68"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8FB103" w14:textId="77777777" w:rsidR="00302530" w:rsidRPr="00237057" w:rsidRDefault="00302530" w:rsidP="00502AA2">
            <w:pPr>
              <w:spacing w:after="0" w:line="240" w:lineRule="auto"/>
              <w:rPr>
                <w:rFonts w:eastAsia="Times New Roman" w:cs="Times New Roman"/>
                <w:sz w:val="16"/>
                <w:szCs w:val="16"/>
                <w:lang w:val="en-GB" w:eastAsia="en-GB"/>
              </w:rPr>
            </w:pP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E86A7DE" w14:textId="77777777" w:rsidR="00302530" w:rsidRPr="00237057" w:rsidRDefault="00302530" w:rsidP="00502AA2">
            <w:pPr>
              <w:spacing w:after="0" w:line="240" w:lineRule="auto"/>
              <w:rPr>
                <w:rFonts w:eastAsia="Times New Roman" w:cs="Times New Roman"/>
                <w:sz w:val="16"/>
                <w:szCs w:val="16"/>
                <w:lang w:val="en-GB" w:eastAsia="en-GB"/>
              </w:rPr>
            </w:pP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EE2B914"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01C30D39"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3AC72F7"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Major</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C336A2"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Edmund Lechmere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113DAF0"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116</w:t>
            </w:r>
          </w:p>
        </w:tc>
      </w:tr>
      <w:tr w:rsidR="00302530" w:rsidRPr="00237057" w14:paraId="1C067AE5"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DEE3A1"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Lieutenant</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BCF5981"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John Arthur</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CA97551"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3EA8E49C"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A56E32"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Ensign</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881472F"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Frances Withes</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294B9CE"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61F92849"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57072A" w14:textId="77777777" w:rsidR="00302530" w:rsidRPr="00237057" w:rsidRDefault="00302530" w:rsidP="00502AA2">
            <w:pPr>
              <w:spacing w:after="0" w:line="240" w:lineRule="auto"/>
              <w:rPr>
                <w:rFonts w:eastAsia="Times New Roman" w:cs="Times New Roman"/>
                <w:sz w:val="16"/>
                <w:szCs w:val="16"/>
                <w:lang w:val="en-GB" w:eastAsia="en-GB"/>
              </w:rPr>
            </w:pP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5BAD5EF" w14:textId="77777777" w:rsidR="00302530" w:rsidRPr="00237057" w:rsidRDefault="00302530" w:rsidP="00502AA2">
            <w:pPr>
              <w:spacing w:after="0" w:line="240" w:lineRule="auto"/>
              <w:rPr>
                <w:rFonts w:eastAsia="Times New Roman" w:cs="Times New Roman"/>
                <w:sz w:val="16"/>
                <w:szCs w:val="16"/>
                <w:lang w:val="en-GB" w:eastAsia="en-GB"/>
              </w:rPr>
            </w:pP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BAE1F71"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75A73917"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E8B6AA3"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Captain</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586BB31"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Richard Dowdeswell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CC827B0"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122</w:t>
            </w:r>
          </w:p>
        </w:tc>
      </w:tr>
      <w:tr w:rsidR="00302530" w:rsidRPr="00237057" w14:paraId="01E597EF"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B46235D"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Lieutenant</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CC771F0"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Joseph Jones</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A6AE525"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4E7FF1E5"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00256FB"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Ensign</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CFCD00"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William Harris</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2F86678"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37E10389"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D6FB20A" w14:textId="77777777" w:rsidR="00302530" w:rsidRPr="00237057" w:rsidRDefault="00302530" w:rsidP="00502AA2">
            <w:pPr>
              <w:spacing w:after="0" w:line="240" w:lineRule="auto"/>
              <w:rPr>
                <w:rFonts w:eastAsia="Times New Roman" w:cs="Times New Roman"/>
                <w:sz w:val="16"/>
                <w:szCs w:val="16"/>
                <w:lang w:val="en-GB" w:eastAsia="en-GB"/>
              </w:rPr>
            </w:pP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0DE6EC" w14:textId="77777777" w:rsidR="00302530" w:rsidRPr="00237057" w:rsidRDefault="00302530" w:rsidP="00502AA2">
            <w:pPr>
              <w:spacing w:after="0" w:line="240" w:lineRule="auto"/>
              <w:rPr>
                <w:rFonts w:eastAsia="Times New Roman" w:cs="Times New Roman"/>
                <w:sz w:val="16"/>
                <w:szCs w:val="16"/>
                <w:lang w:val="en-GB" w:eastAsia="en-GB"/>
              </w:rPr>
            </w:pP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D60DBE6"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14FEB437"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5177B5"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Captain</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66A4BE6"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William Walsh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6EE74AB"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113</w:t>
            </w:r>
          </w:p>
        </w:tc>
      </w:tr>
      <w:tr w:rsidR="00302530" w:rsidRPr="00237057" w14:paraId="301B1B20"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5471A2"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Lieutenant</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4980A8C"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Arthur Lowe</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7D98DA1"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6FC0462A"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AEC78F6"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Ensign</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E94324"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Richard Orundell</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BC1AAC0"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7013D2EC"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509EDC" w14:textId="77777777" w:rsidR="00302530" w:rsidRPr="00237057" w:rsidRDefault="00302530" w:rsidP="00502AA2">
            <w:pPr>
              <w:spacing w:after="0" w:line="240" w:lineRule="auto"/>
              <w:rPr>
                <w:rFonts w:eastAsia="Times New Roman" w:cs="Times New Roman"/>
                <w:sz w:val="16"/>
                <w:szCs w:val="16"/>
                <w:lang w:val="en-GB" w:eastAsia="en-GB"/>
              </w:rPr>
            </w:pP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5EB4373" w14:textId="77777777" w:rsidR="00302530" w:rsidRPr="00237057" w:rsidRDefault="00302530" w:rsidP="00502AA2">
            <w:pPr>
              <w:spacing w:after="0" w:line="240" w:lineRule="auto"/>
              <w:rPr>
                <w:rFonts w:eastAsia="Times New Roman" w:cs="Times New Roman"/>
                <w:sz w:val="16"/>
                <w:szCs w:val="16"/>
                <w:lang w:val="en-GB" w:eastAsia="en-GB"/>
              </w:rPr>
            </w:pP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D877157"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6A0E0288"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38F8A0A"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Captain</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4AF8775"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Samuel Jewkes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CEC8DF1"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109</w:t>
            </w:r>
          </w:p>
        </w:tc>
      </w:tr>
      <w:tr w:rsidR="00302530" w:rsidRPr="00237057" w14:paraId="315F2E84"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6840D26"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Lieutenant</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F93A4F"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Thomas Bradley</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E3E9176"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3EFE654B"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B8855D8"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Ensign</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8521BC8"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Samuel Saunders</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100991A"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4EB81676"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080C8FC" w14:textId="77777777" w:rsidR="00302530" w:rsidRPr="00237057" w:rsidRDefault="00302530" w:rsidP="00502AA2">
            <w:pPr>
              <w:spacing w:after="0" w:line="240" w:lineRule="auto"/>
              <w:rPr>
                <w:rFonts w:eastAsia="Times New Roman" w:cs="Times New Roman"/>
                <w:sz w:val="16"/>
                <w:szCs w:val="16"/>
                <w:lang w:val="en-GB" w:eastAsia="en-GB"/>
              </w:rPr>
            </w:pP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AB441D" w14:textId="77777777" w:rsidR="00302530" w:rsidRPr="00237057" w:rsidRDefault="00302530" w:rsidP="00502AA2">
            <w:pPr>
              <w:spacing w:after="0" w:line="240" w:lineRule="auto"/>
              <w:rPr>
                <w:rFonts w:eastAsia="Times New Roman" w:cs="Times New Roman"/>
                <w:sz w:val="16"/>
                <w:szCs w:val="16"/>
                <w:lang w:val="en-GB" w:eastAsia="en-GB"/>
              </w:rPr>
            </w:pP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60DAD5"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77FB7C49"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7429B17"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lastRenderedPageBreak/>
              <w:t>Captain</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1447C40"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 xml:space="preserve">John Sheldon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5F743F"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131</w:t>
            </w:r>
          </w:p>
        </w:tc>
      </w:tr>
      <w:tr w:rsidR="00302530" w:rsidRPr="00237057" w14:paraId="00653A3C"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5DBEFD7"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Lieutenant</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8CAD32"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Obadiah Orford</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CDD49CD"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4779C869"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677AD8B"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Ensign</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8498B9B"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John Tilsley</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7DA6EE"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3B96EDDB" w14:textId="77777777" w:rsidTr="00E0341C">
        <w:trPr>
          <w:trHeight w:val="229"/>
        </w:trPr>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60A36B8"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b/>
                <w:bCs/>
                <w:color w:val="000000"/>
                <w:sz w:val="16"/>
                <w:szCs w:val="16"/>
                <w:lang w:val="en-GB" w:eastAsia="en-GB"/>
              </w:rPr>
              <w:t>Total Men</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E1EAC3" w14:textId="77777777" w:rsidR="00302530" w:rsidRPr="00237057" w:rsidRDefault="00302530" w:rsidP="00502AA2">
            <w:pPr>
              <w:spacing w:after="0" w:line="240" w:lineRule="auto"/>
              <w:rPr>
                <w:rFonts w:eastAsia="Times New Roman" w:cs="Times New Roman"/>
                <w:sz w:val="16"/>
                <w:szCs w:val="16"/>
                <w:lang w:val="en-GB" w:eastAsia="en-GB"/>
              </w:rPr>
            </w:pP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5F82457"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b/>
                <w:bCs/>
                <w:color w:val="000000"/>
                <w:sz w:val="16"/>
                <w:szCs w:val="16"/>
                <w:lang w:val="en-GB" w:eastAsia="en-GB"/>
              </w:rPr>
              <w:t>786</w:t>
            </w:r>
          </w:p>
        </w:tc>
      </w:tr>
      <w:tr w:rsidR="00302530" w:rsidRPr="00237057" w14:paraId="0AF7818A" w14:textId="77777777" w:rsidTr="00E0341C">
        <w:trPr>
          <w:trHeight w:val="65"/>
        </w:trPr>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82FB2A4" w14:textId="77777777" w:rsidR="00302530" w:rsidRPr="00237057" w:rsidRDefault="00302530" w:rsidP="00502AA2">
            <w:pPr>
              <w:spacing w:after="0" w:line="240" w:lineRule="auto"/>
              <w:rPr>
                <w:rFonts w:eastAsia="Times New Roman" w:cs="Times New Roman"/>
                <w:sz w:val="16"/>
                <w:szCs w:val="16"/>
                <w:lang w:val="en-GB" w:eastAsia="en-GB"/>
              </w:rPr>
            </w:pP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8E50D60" w14:textId="77777777" w:rsidR="00302530" w:rsidRPr="00237057" w:rsidRDefault="00302530" w:rsidP="00502AA2">
            <w:pPr>
              <w:spacing w:after="0" w:line="240" w:lineRule="auto"/>
              <w:rPr>
                <w:rFonts w:eastAsia="Times New Roman" w:cs="Times New Roman"/>
                <w:sz w:val="16"/>
                <w:szCs w:val="16"/>
                <w:lang w:val="en-GB" w:eastAsia="en-GB"/>
              </w:rPr>
            </w:pP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63F06E0" w14:textId="77777777" w:rsidR="00302530" w:rsidRPr="00237057" w:rsidRDefault="00302530" w:rsidP="00502AA2">
            <w:pPr>
              <w:spacing w:after="0" w:line="240" w:lineRule="auto"/>
              <w:rPr>
                <w:rFonts w:eastAsia="Times New Roman" w:cs="Times New Roman"/>
                <w:sz w:val="16"/>
                <w:szCs w:val="16"/>
                <w:lang w:val="en-GB" w:eastAsia="en-GB"/>
              </w:rPr>
            </w:pPr>
          </w:p>
        </w:tc>
      </w:tr>
      <w:tr w:rsidR="00302530" w:rsidRPr="00237057" w14:paraId="6EF3ACFF"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314D85"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Abstract</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77BE9D"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A Regiment of Foot, 7 Companies</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6D8319A"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786</w:t>
            </w:r>
          </w:p>
        </w:tc>
      </w:tr>
      <w:tr w:rsidR="00302530" w:rsidRPr="00237057" w14:paraId="7A467809"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40B17E" w14:textId="77777777" w:rsidR="00302530" w:rsidRPr="00237057" w:rsidRDefault="00302530" w:rsidP="00502AA2">
            <w:pPr>
              <w:spacing w:after="0" w:line="240" w:lineRule="auto"/>
              <w:rPr>
                <w:rFonts w:eastAsia="Times New Roman" w:cs="Times New Roman"/>
                <w:sz w:val="16"/>
                <w:szCs w:val="16"/>
                <w:lang w:val="en-GB" w:eastAsia="en-GB"/>
              </w:rPr>
            </w:pP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DE5F62D"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2 Troops of Horse</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A222086" w14:textId="77777777" w:rsidR="00302530" w:rsidRPr="00237057" w:rsidRDefault="00302530" w:rsidP="00502AA2">
            <w:pPr>
              <w:spacing w:before="120" w:after="0" w:line="0" w:lineRule="atLeast"/>
              <w:ind w:left="312" w:right="312"/>
              <w:jc w:val="center"/>
              <w:rPr>
                <w:rFonts w:eastAsia="Times New Roman" w:cs="Times New Roman"/>
                <w:sz w:val="16"/>
                <w:szCs w:val="16"/>
                <w:lang w:val="en-GB" w:eastAsia="en-GB"/>
              </w:rPr>
            </w:pPr>
            <w:r w:rsidRPr="00237057">
              <w:rPr>
                <w:rFonts w:eastAsia="Times New Roman" w:cs="Times New Roman"/>
                <w:color w:val="000000"/>
                <w:sz w:val="16"/>
                <w:szCs w:val="16"/>
                <w:lang w:val="en-GB" w:eastAsia="en-GB"/>
              </w:rPr>
              <w:t>120</w:t>
            </w:r>
          </w:p>
        </w:tc>
      </w:tr>
      <w:tr w:rsidR="00302530" w:rsidRPr="00237057" w14:paraId="7A797D3B" w14:textId="77777777" w:rsidTr="00E0341C">
        <w:tc>
          <w:tcPr>
            <w:tcW w:w="2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77FCC8" w14:textId="77777777" w:rsidR="00302530" w:rsidRPr="00237057" w:rsidRDefault="00302530" w:rsidP="00502AA2">
            <w:pPr>
              <w:spacing w:before="120" w:line="0" w:lineRule="atLeast"/>
              <w:ind w:left="240" w:right="240"/>
              <w:jc w:val="center"/>
              <w:rPr>
                <w:rFonts w:eastAsia="Times New Roman" w:cs="Times New Roman"/>
                <w:sz w:val="16"/>
                <w:szCs w:val="16"/>
                <w:lang w:val="en-GB" w:eastAsia="en-GB"/>
              </w:rPr>
            </w:pPr>
            <w:r w:rsidRPr="00237057">
              <w:rPr>
                <w:rFonts w:eastAsia="Times New Roman" w:cs="Times New Roman"/>
                <w:b/>
                <w:bCs/>
                <w:color w:val="000000"/>
                <w:sz w:val="16"/>
                <w:szCs w:val="16"/>
                <w:lang w:val="en-GB" w:eastAsia="en-GB"/>
              </w:rPr>
              <w:t>TOTAL</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2298D41" w14:textId="77777777" w:rsidR="00302530" w:rsidRPr="00237057" w:rsidRDefault="00302530" w:rsidP="00502AA2">
            <w:pPr>
              <w:spacing w:after="0" w:line="240" w:lineRule="auto"/>
              <w:rPr>
                <w:rFonts w:eastAsia="Times New Roman" w:cs="Times New Roman"/>
                <w:sz w:val="16"/>
                <w:szCs w:val="16"/>
                <w:lang w:val="en-GB" w:eastAsia="en-GB"/>
              </w:rPr>
            </w:pP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F1CAF2F" w14:textId="77777777" w:rsidR="00302530" w:rsidRPr="00237057" w:rsidRDefault="00302530" w:rsidP="00502AA2">
            <w:pPr>
              <w:spacing w:before="120" w:line="0" w:lineRule="atLeast"/>
              <w:ind w:left="240" w:right="240"/>
              <w:jc w:val="center"/>
              <w:rPr>
                <w:rFonts w:eastAsia="Times New Roman" w:cs="Times New Roman"/>
                <w:sz w:val="16"/>
                <w:szCs w:val="16"/>
                <w:lang w:val="en-GB" w:eastAsia="en-GB"/>
              </w:rPr>
            </w:pPr>
            <w:r w:rsidRPr="00237057">
              <w:rPr>
                <w:rFonts w:eastAsia="Times New Roman" w:cs="Times New Roman"/>
                <w:b/>
                <w:bCs/>
                <w:color w:val="000000"/>
                <w:sz w:val="16"/>
                <w:szCs w:val="16"/>
                <w:lang w:val="en-GB" w:eastAsia="en-GB"/>
              </w:rPr>
              <w:t>906</w:t>
            </w:r>
          </w:p>
        </w:tc>
      </w:tr>
    </w:tbl>
    <w:p w14:paraId="4BD8D3E9" w14:textId="77777777" w:rsidR="00302530" w:rsidRPr="00237057" w:rsidRDefault="00302530" w:rsidP="00302530">
      <w:pPr>
        <w:spacing w:before="120" w:line="240" w:lineRule="auto"/>
        <w:ind w:right="432"/>
        <w:rPr>
          <w:rFonts w:eastAsia="Times New Roman" w:cs="Times New Roman"/>
          <w:lang w:val="en-GB" w:eastAsia="en-GB"/>
        </w:rPr>
      </w:pPr>
      <w:r w:rsidRPr="00237057">
        <w:rPr>
          <w:rFonts w:eastAsia="Times New Roman" w:cs="Times New Roman"/>
          <w:color w:val="000000"/>
          <w:lang w:val="en-GB" w:eastAsia="en-GB"/>
        </w:rPr>
        <w:t>At this period the only mounted officer was the major, and each company carried a colour. All movements were done in slow time. Officers and sergeants pulled off their hats on marching past the saluting point, the former having previously saluted with their pikes.</w:t>
      </w:r>
    </w:p>
    <w:p w14:paraId="58468170" w14:textId="77777777" w:rsidR="00302530" w:rsidRPr="00237057" w:rsidRDefault="00302530" w:rsidP="00302530">
      <w:pPr>
        <w:spacing w:before="120" w:line="240" w:lineRule="auto"/>
        <w:ind w:right="432"/>
        <w:rPr>
          <w:rFonts w:eastAsia="Times New Roman" w:cs="Times New Roman"/>
          <w:lang w:val="en-GB" w:eastAsia="en-GB"/>
        </w:rPr>
      </w:pPr>
      <w:r w:rsidRPr="00237057">
        <w:rPr>
          <w:rFonts w:eastAsia="Times New Roman" w:cs="Times New Roman"/>
          <w:color w:val="000000"/>
          <w:lang w:val="en-GB" w:eastAsia="en-GB"/>
        </w:rPr>
        <w:t>The regiment was called out for training annually until the commencement of the reign of George I. Circumstances had altered since the Restoration, and a standing army, which was then so unpopular, was now looked upon as a necessity. Little interest was therefore manifested in the Militia, and it was much neglected.</w:t>
      </w:r>
    </w:p>
    <w:p w14:paraId="23E07FD4" w14:textId="77777777" w:rsidR="00302530" w:rsidRPr="00237057" w:rsidRDefault="00302530" w:rsidP="00302530">
      <w:pPr>
        <w:spacing w:before="120" w:line="240" w:lineRule="auto"/>
        <w:ind w:right="432"/>
        <w:jc w:val="both"/>
        <w:rPr>
          <w:rFonts w:eastAsia="Times New Roman" w:cs="Times New Roman"/>
          <w:lang w:val="en-GB" w:eastAsia="en-GB"/>
        </w:rPr>
      </w:pPr>
      <w:r w:rsidRPr="00237057">
        <w:rPr>
          <w:rFonts w:eastAsia="Times New Roman" w:cs="Times New Roman"/>
          <w:color w:val="000000"/>
          <w:lang w:val="en-GB" w:eastAsia="en-GB"/>
        </w:rPr>
        <w:t>In 1714 the Militia were armed as follows:- The Horse, a broadsword, a case of pistols (the barrels of the pistols were twelve inches long), and a carbine. The Foot carried a musket fitted with a bayonet (the barrel of the musket being five feet in length), and a sword.</w:t>
      </w:r>
    </w:p>
    <w:p w14:paraId="7694AF32" w14:textId="77777777" w:rsidR="00302530" w:rsidRDefault="00302530" w:rsidP="00302530">
      <w:pPr>
        <w:spacing w:before="120" w:line="240" w:lineRule="auto"/>
        <w:ind w:right="432"/>
        <w:jc w:val="both"/>
        <w:rPr>
          <w:rFonts w:eastAsia="Times New Roman" w:cs="Times New Roman"/>
          <w:color w:val="000000"/>
          <w:lang w:val="en-GB" w:eastAsia="en-GB"/>
        </w:rPr>
      </w:pPr>
      <w:r w:rsidRPr="00237057">
        <w:rPr>
          <w:rFonts w:eastAsia="Times New Roman" w:cs="Times New Roman"/>
          <w:color w:val="000000"/>
          <w:lang w:val="en-GB" w:eastAsia="en-GB"/>
        </w:rPr>
        <w:t>In 1715 the Militia was called out for training, but between that date and the reorganization of the force in 1757—a period of over forty years—there were only two further trainings, in 1734 and 1745; so that the greatest admirers of the Militia could but admit that it had been allowed to fall into a very unsatisfactory state. A writer in the Gentleman's Magazine in January, 1733, says they were not fit at that time for anything "besides furnishing the town with a ridiculous diversion, and cramming their guts at the expense of their industrious fellow-subjects." After the year 1745, no notice whatever was taken of the force; it was not called out for training, and for all practical purposes may be said to have almost ceased to exist (see note below).</w:t>
      </w:r>
    </w:p>
    <w:p w14:paraId="4112006F" w14:textId="6407F3B4" w:rsidR="00302530" w:rsidRPr="006B5738" w:rsidRDefault="00302530" w:rsidP="00302530">
      <w:pPr>
        <w:spacing w:before="120" w:line="240" w:lineRule="auto"/>
        <w:ind w:right="432"/>
        <w:rPr>
          <w:rFonts w:eastAsia="Times New Roman" w:cs="Times New Roman"/>
          <w:color w:val="000000"/>
          <w:lang w:val="en-GB" w:eastAsia="en-GB"/>
        </w:rPr>
      </w:pPr>
      <w:r w:rsidRPr="006B5738">
        <w:rPr>
          <w:rFonts w:eastAsia="Times New Roman" w:cs="Times New Roman"/>
          <w:color w:val="000000"/>
          <w:lang w:val="en-GB" w:eastAsia="en-GB"/>
        </w:rPr>
        <w:t>Robert &amp; Diana’s grandson</w:t>
      </w:r>
      <w:r w:rsidRPr="00237057">
        <w:rPr>
          <w:rFonts w:eastAsia="Times New Roman" w:cs="Times New Roman"/>
          <w:iCs/>
          <w:color w:val="000000"/>
          <w:lang w:val="en-GB" w:eastAsia="en-GB"/>
        </w:rPr>
        <w:t>, Robert,</w:t>
      </w:r>
      <w:r>
        <w:rPr>
          <w:rFonts w:eastAsia="Times New Roman" w:cs="Times New Roman"/>
          <w:iCs/>
          <w:color w:val="000000"/>
          <w:lang w:val="en-GB" w:eastAsia="en-GB"/>
        </w:rPr>
        <w:t xml:space="preserve"> having</w:t>
      </w:r>
      <w:r w:rsidRPr="00237057">
        <w:rPr>
          <w:rFonts w:eastAsia="Times New Roman" w:cs="Times New Roman"/>
          <w:iCs/>
          <w:color w:val="000000"/>
          <w:lang w:val="en-GB" w:eastAsia="en-GB"/>
        </w:rPr>
        <w:t xml:space="preserve"> </w:t>
      </w:r>
      <w:r w:rsidR="00BB4C7A" w:rsidRPr="00237057">
        <w:rPr>
          <w:rFonts w:eastAsia="Times New Roman" w:cs="Times New Roman"/>
          <w:iCs/>
          <w:color w:val="000000"/>
          <w:lang w:val="en-GB" w:eastAsia="en-GB"/>
        </w:rPr>
        <w:t xml:space="preserve">assumed </w:t>
      </w:r>
      <w:r w:rsidR="00BB4C7A">
        <w:rPr>
          <w:rFonts w:eastAsia="Times New Roman" w:cs="Times New Roman"/>
          <w:iCs/>
          <w:color w:val="000000"/>
          <w:lang w:val="en-GB" w:eastAsia="en-GB"/>
        </w:rPr>
        <w:t>the</w:t>
      </w:r>
      <w:r>
        <w:rPr>
          <w:rFonts w:eastAsia="Times New Roman" w:cs="Times New Roman"/>
          <w:iCs/>
          <w:color w:val="000000"/>
          <w:lang w:val="en-GB" w:eastAsia="en-GB"/>
        </w:rPr>
        <w:t xml:space="preserve"> </w:t>
      </w:r>
      <w:r w:rsidRPr="00237057">
        <w:rPr>
          <w:rFonts w:eastAsia="Times New Roman" w:cs="Times New Roman"/>
          <w:iCs/>
          <w:color w:val="000000"/>
          <w:lang w:val="en-GB" w:eastAsia="en-GB"/>
        </w:rPr>
        <w:t>name of Fettiplace, was Lieutenant-Colonel of Worcester Militia, 1770-1775</w:t>
      </w:r>
      <w:r w:rsidRPr="00237057">
        <w:rPr>
          <w:rFonts w:ascii="Verdana" w:eastAsia="Times New Roman" w:hAnsi="Verdana" w:cs="Times New Roman"/>
          <w:i/>
          <w:iCs/>
          <w:color w:val="000000"/>
          <w:sz w:val="17"/>
          <w:szCs w:val="17"/>
          <w:lang w:val="en-GB" w:eastAsia="en-GB"/>
        </w:rPr>
        <w:t>.</w:t>
      </w:r>
    </w:p>
    <w:p w14:paraId="6AA7721F" w14:textId="4EA0FAA2" w:rsidR="00302530" w:rsidRPr="00302530" w:rsidRDefault="00302530" w:rsidP="00302530">
      <w:pPr>
        <w:spacing w:before="120" w:line="240" w:lineRule="auto"/>
        <w:ind w:right="432"/>
        <w:jc w:val="both"/>
        <w:rPr>
          <w:rFonts w:eastAsia="Times New Roman" w:cs="Times New Roman"/>
          <w:i/>
          <w:color w:val="215868" w:themeColor="accent5" w:themeShade="80"/>
          <w:lang w:val="en-GB" w:eastAsia="en-GB"/>
        </w:rPr>
      </w:pPr>
      <w:r w:rsidRPr="00302530">
        <w:rPr>
          <w:i/>
          <w:color w:val="215868" w:themeColor="accent5" w:themeShade="80"/>
          <w:lang w:val="en"/>
        </w:rPr>
        <w:t xml:space="preserve">See Bushells &amp; the </w:t>
      </w:r>
      <w:hyperlink r:id="rId49" w:history="1">
        <w:r w:rsidRPr="00302530">
          <w:rPr>
            <w:rStyle w:val="Hyperlink"/>
            <w:b/>
            <w:i/>
            <w:color w:val="215868" w:themeColor="accent5" w:themeShade="80"/>
            <w:lang w:val="en"/>
          </w:rPr>
          <w:t>Worcester Regiment</w:t>
        </w:r>
      </w:hyperlink>
    </w:p>
    <w:p w14:paraId="19D2D33F" w14:textId="77777777" w:rsidR="00302530" w:rsidRPr="00302530" w:rsidRDefault="00302530" w:rsidP="00302530"/>
    <w:p w14:paraId="57FF649A" w14:textId="7BF0641E" w:rsidR="00E254A1" w:rsidRPr="00B516E4" w:rsidRDefault="00E254A1" w:rsidP="001F52A8">
      <w:pPr>
        <w:pStyle w:val="Heading2"/>
      </w:pPr>
      <w:r w:rsidRPr="00B516E4">
        <w:t xml:space="preserve">Bushell Anthony </w:t>
      </w:r>
    </w:p>
    <w:p w14:paraId="7AF7557C" w14:textId="470F5A7D" w:rsidR="000510E9" w:rsidRPr="00B516E4" w:rsidRDefault="00E254A1" w:rsidP="000510E9">
      <w:pPr>
        <w:rPr>
          <w:rFonts w:cstheme="minorHAnsi"/>
        </w:rPr>
      </w:pPr>
      <w:r w:rsidRPr="00B516E4">
        <w:rPr>
          <w:rFonts w:cstheme="minorHAnsi"/>
        </w:rPr>
        <w:t>4</w:t>
      </w:r>
      <w:r w:rsidRPr="00B516E4">
        <w:rPr>
          <w:rFonts w:cstheme="minorHAnsi"/>
          <w:vertAlign w:val="superscript"/>
        </w:rPr>
        <w:t>th</w:t>
      </w:r>
      <w:r w:rsidRPr="00B516E4">
        <w:rPr>
          <w:rFonts w:cstheme="minorHAnsi"/>
        </w:rPr>
        <w:t xml:space="preserve"> March 1612 baptised at CP</w:t>
      </w:r>
    </w:p>
    <w:p w14:paraId="24074C85" w14:textId="520FBE78" w:rsidR="00E254A1" w:rsidRPr="00B516E4" w:rsidRDefault="00E254A1" w:rsidP="000510E9">
      <w:pPr>
        <w:rPr>
          <w:rFonts w:cstheme="minorHAnsi"/>
          <w:i/>
          <w:color w:val="215868" w:themeColor="accent5" w:themeShade="80"/>
        </w:rPr>
      </w:pPr>
      <w:r w:rsidRPr="00B516E4">
        <w:rPr>
          <w:rFonts w:cstheme="minorHAnsi"/>
        </w:rPr>
        <w:t>1649 He deserted the Royalist army before the battle of Naseby</w:t>
      </w:r>
      <w:r w:rsidR="006544FB" w:rsidRPr="00B516E4">
        <w:rPr>
          <w:rFonts w:cstheme="minorHAnsi"/>
          <w:color w:val="215868" w:themeColor="accent5" w:themeShade="80"/>
        </w:rPr>
        <w:t xml:space="preserve"> –</w:t>
      </w:r>
      <w:r w:rsidR="006544FB" w:rsidRPr="00B516E4">
        <w:rPr>
          <w:rFonts w:cstheme="minorHAnsi"/>
          <w:i/>
          <w:color w:val="215868" w:themeColor="accent5" w:themeShade="80"/>
        </w:rPr>
        <w:t>VCH, vol 3</w:t>
      </w:r>
      <w:r w:rsidR="0023228C" w:rsidRPr="00B516E4">
        <w:rPr>
          <w:rFonts w:cstheme="minorHAnsi"/>
          <w:i/>
          <w:color w:val="215868" w:themeColor="accent5" w:themeShade="80"/>
        </w:rPr>
        <w:t>, p310</w:t>
      </w:r>
    </w:p>
    <w:p w14:paraId="410AE087" w14:textId="724B9A6C" w:rsidR="0023228C" w:rsidRPr="00B516E4" w:rsidRDefault="0023228C" w:rsidP="000510E9">
      <w:pPr>
        <w:rPr>
          <w:rFonts w:cstheme="minorHAnsi"/>
          <w:color w:val="000000" w:themeColor="text1"/>
        </w:rPr>
      </w:pPr>
      <w:r w:rsidRPr="00B516E4">
        <w:rPr>
          <w:rFonts w:cstheme="minorHAnsi"/>
          <w:color w:val="000000" w:themeColor="text1"/>
        </w:rPr>
        <w:lastRenderedPageBreak/>
        <w:t>19</w:t>
      </w:r>
      <w:r w:rsidRPr="00B516E4">
        <w:rPr>
          <w:rFonts w:cstheme="minorHAnsi"/>
          <w:color w:val="000000" w:themeColor="text1"/>
          <w:vertAlign w:val="superscript"/>
        </w:rPr>
        <w:t>th</w:t>
      </w:r>
      <w:r w:rsidRPr="00B516E4">
        <w:rPr>
          <w:rFonts w:cstheme="minorHAnsi"/>
          <w:color w:val="000000" w:themeColor="text1"/>
        </w:rPr>
        <w:t xml:space="preserve"> September</w:t>
      </w:r>
      <w:r w:rsidR="008C4C9C" w:rsidRPr="00B516E4">
        <w:rPr>
          <w:rFonts w:cstheme="minorHAnsi"/>
          <w:color w:val="000000" w:themeColor="text1"/>
        </w:rPr>
        <w:t xml:space="preserve"> 1658</w:t>
      </w:r>
      <w:r w:rsidRPr="00B516E4">
        <w:rPr>
          <w:rFonts w:cstheme="minorHAnsi"/>
          <w:color w:val="000000" w:themeColor="text1"/>
        </w:rPr>
        <w:t>. A gentleman of Cleeve Prior. In West field of Cleeve Prior he held one land in Churwell, one land near Elmes, one land in Wett Furlong and one land near Richard Charletts hadland. In Cleeve Meadow he held the leyes near the mouth of the river Arrow</w:t>
      </w:r>
    </w:p>
    <w:p w14:paraId="72BA9B9A" w14:textId="77777777" w:rsidR="00B516E4" w:rsidRPr="00B516E4" w:rsidRDefault="00B516E4" w:rsidP="00B516E4">
      <w:pPr>
        <w:rPr>
          <w:rFonts w:cstheme="minorHAnsi"/>
        </w:rPr>
      </w:pPr>
      <w:r w:rsidRPr="00B516E4">
        <w:rPr>
          <w:rFonts w:cstheme="minorHAnsi"/>
          <w:i/>
          <w:color w:val="215868" w:themeColor="accent5" w:themeShade="80"/>
        </w:rPr>
        <w:t>From “the Laurels” by Lloyd J Edwards</w:t>
      </w:r>
    </w:p>
    <w:p w14:paraId="10C46D1B" w14:textId="276F4CA8" w:rsidR="00034DD6" w:rsidRDefault="00034DD6" w:rsidP="00034DD6">
      <w:pPr>
        <w:pStyle w:val="Heading2"/>
      </w:pPr>
      <w:r>
        <w:t>Bushell, Dorothy</w:t>
      </w:r>
    </w:p>
    <w:p w14:paraId="5A9A6805" w14:textId="77777777" w:rsidR="00034DD6" w:rsidRDefault="00034DD6" w:rsidP="00034DD6">
      <w:r>
        <w:t>23</w:t>
      </w:r>
      <w:r w:rsidRPr="00401F0A">
        <w:rPr>
          <w:vertAlign w:val="superscript"/>
        </w:rPr>
        <w:t>rd</w:t>
      </w:r>
      <w:r>
        <w:t xml:space="preserve"> October Dorothy Bushell married John Norton at Cleeve Prior</w:t>
      </w:r>
    </w:p>
    <w:p w14:paraId="70955F08" w14:textId="77777777" w:rsidR="00034DD6" w:rsidRDefault="00034DD6" w:rsidP="00034DD6">
      <w:r>
        <w:t>24</w:t>
      </w:r>
      <w:r w:rsidRPr="00401F0A">
        <w:rPr>
          <w:vertAlign w:val="superscript"/>
        </w:rPr>
        <w:t>th</w:t>
      </w:r>
      <w:r>
        <w:t xml:space="preserve"> January. Widow. In the fields of Cleeve Prior she held in one land on the Hurst in the South Field. In the North field she held one land on Lowe Hill, and one land shooting towards Dead Furlong Hedge. In the east field she held one land near the Brooke</w:t>
      </w:r>
    </w:p>
    <w:p w14:paraId="2D6BA03B" w14:textId="77777777" w:rsidR="00034DD6" w:rsidRDefault="00034DD6" w:rsidP="00034DD6">
      <w:pPr>
        <w:rPr>
          <w:rFonts w:cstheme="minorHAnsi"/>
          <w:i/>
          <w:color w:val="215868" w:themeColor="accent5" w:themeShade="80"/>
        </w:rPr>
      </w:pPr>
      <w:r w:rsidRPr="00281CB8">
        <w:rPr>
          <w:rFonts w:cstheme="minorHAnsi"/>
          <w:i/>
          <w:color w:val="215868" w:themeColor="accent5" w:themeShade="80"/>
        </w:rPr>
        <w:t>From “the Laurels” by Lloyd J Edwards</w:t>
      </w:r>
    </w:p>
    <w:p w14:paraId="04D17678" w14:textId="77777777" w:rsidR="00B516E4" w:rsidRPr="00B516E4" w:rsidRDefault="00B516E4" w:rsidP="000510E9">
      <w:pPr>
        <w:rPr>
          <w:rFonts w:cstheme="minorHAnsi"/>
          <w:color w:val="000000" w:themeColor="text1"/>
        </w:rPr>
      </w:pPr>
    </w:p>
    <w:p w14:paraId="3ED05A62" w14:textId="7889B622" w:rsidR="008C4C9C" w:rsidRPr="00B516E4" w:rsidRDefault="008C4C9C" w:rsidP="001F52A8">
      <w:pPr>
        <w:pStyle w:val="Heading2"/>
      </w:pPr>
      <w:r w:rsidRPr="00B516E4">
        <w:t xml:space="preserve">Bushell Edward I </w:t>
      </w:r>
    </w:p>
    <w:p w14:paraId="330F54E3" w14:textId="14EB9958" w:rsidR="00E254A1" w:rsidRPr="00B516E4" w:rsidRDefault="008C4C9C" w:rsidP="000510E9">
      <w:pPr>
        <w:rPr>
          <w:rFonts w:cstheme="minorHAnsi"/>
          <w:color w:val="000000" w:themeColor="text1"/>
        </w:rPr>
      </w:pPr>
      <w:r w:rsidRPr="00B516E4">
        <w:rPr>
          <w:rFonts w:cstheme="minorHAnsi"/>
          <w:color w:val="000000" w:themeColor="text1"/>
        </w:rPr>
        <w:t>His father rented Cleeve Prior Manor House and its lands from The Dean and Chapter of Worcester</w:t>
      </w:r>
    </w:p>
    <w:p w14:paraId="0734F019" w14:textId="51B6E199" w:rsidR="008C4C9C" w:rsidRPr="00B516E4" w:rsidRDefault="008C4C9C" w:rsidP="000510E9">
      <w:pPr>
        <w:rPr>
          <w:rFonts w:cstheme="minorHAnsi"/>
          <w:color w:val="000000" w:themeColor="text1"/>
        </w:rPr>
      </w:pPr>
      <w:r w:rsidRPr="00B516E4">
        <w:rPr>
          <w:rFonts w:cstheme="minorHAnsi"/>
          <w:color w:val="000000" w:themeColor="text1"/>
        </w:rPr>
        <w:t>1604 Baptised in CP</w:t>
      </w:r>
    </w:p>
    <w:p w14:paraId="2D668988" w14:textId="6FF99773" w:rsidR="008C4C9C" w:rsidRPr="00B516E4" w:rsidRDefault="008C4C9C" w:rsidP="000510E9">
      <w:pPr>
        <w:rPr>
          <w:rFonts w:cstheme="minorHAnsi"/>
          <w:color w:val="000000" w:themeColor="text1"/>
        </w:rPr>
      </w:pPr>
      <w:r w:rsidRPr="00B516E4">
        <w:rPr>
          <w:rFonts w:cstheme="minorHAnsi"/>
          <w:color w:val="000000" w:themeColor="text1"/>
        </w:rPr>
        <w:t>Married Elizabeth at CP</w:t>
      </w:r>
    </w:p>
    <w:p w14:paraId="5534140E" w14:textId="4622811C" w:rsidR="008C4C9C" w:rsidRPr="00B516E4" w:rsidRDefault="008C4C9C" w:rsidP="000510E9">
      <w:pPr>
        <w:rPr>
          <w:rFonts w:cstheme="minorHAnsi"/>
          <w:color w:val="000000" w:themeColor="text1"/>
        </w:rPr>
      </w:pPr>
      <w:r w:rsidRPr="00B516E4">
        <w:rPr>
          <w:rFonts w:cstheme="minorHAnsi"/>
          <w:color w:val="000000" w:themeColor="text1"/>
        </w:rPr>
        <w:t xml:space="preserve">Children baptised </w:t>
      </w:r>
      <w:r w:rsidRPr="00B516E4">
        <w:rPr>
          <w:rFonts w:cstheme="minorHAnsi"/>
          <w:color w:val="000000" w:themeColor="text1"/>
        </w:rPr>
        <w:tab/>
        <w:t>Ann 30</w:t>
      </w:r>
      <w:r w:rsidRPr="00B516E4">
        <w:rPr>
          <w:rFonts w:cstheme="minorHAnsi"/>
          <w:color w:val="000000" w:themeColor="text1"/>
          <w:vertAlign w:val="superscript"/>
        </w:rPr>
        <w:t>th</w:t>
      </w:r>
      <w:r w:rsidRPr="00B516E4">
        <w:rPr>
          <w:rFonts w:cstheme="minorHAnsi"/>
          <w:color w:val="000000" w:themeColor="text1"/>
        </w:rPr>
        <w:t xml:space="preserve"> Dec 1632</w:t>
      </w:r>
    </w:p>
    <w:p w14:paraId="29EDD5AF" w14:textId="0080EAA3" w:rsidR="008C4C9C" w:rsidRPr="00B516E4" w:rsidRDefault="008C4C9C" w:rsidP="000510E9">
      <w:pPr>
        <w:rPr>
          <w:rFonts w:cstheme="minorHAnsi"/>
          <w:color w:val="000000" w:themeColor="text1"/>
        </w:rPr>
      </w:pPr>
      <w:r w:rsidRPr="00B516E4">
        <w:rPr>
          <w:rFonts w:cstheme="minorHAnsi"/>
          <w:color w:val="000000" w:themeColor="text1"/>
        </w:rPr>
        <w:tab/>
      </w:r>
      <w:r w:rsidRPr="00B516E4">
        <w:rPr>
          <w:rFonts w:cstheme="minorHAnsi"/>
          <w:color w:val="000000" w:themeColor="text1"/>
        </w:rPr>
        <w:tab/>
      </w:r>
      <w:r w:rsidRPr="00B516E4">
        <w:rPr>
          <w:rFonts w:cstheme="minorHAnsi"/>
          <w:color w:val="000000" w:themeColor="text1"/>
        </w:rPr>
        <w:tab/>
        <w:t>Thomas 19</w:t>
      </w:r>
      <w:r w:rsidRPr="00B516E4">
        <w:rPr>
          <w:rFonts w:cstheme="minorHAnsi"/>
          <w:color w:val="000000" w:themeColor="text1"/>
          <w:vertAlign w:val="superscript"/>
        </w:rPr>
        <w:t>th</w:t>
      </w:r>
      <w:r w:rsidRPr="00B516E4">
        <w:rPr>
          <w:rFonts w:cstheme="minorHAnsi"/>
          <w:color w:val="000000" w:themeColor="text1"/>
        </w:rPr>
        <w:t xml:space="preserve"> Aug 163?</w:t>
      </w:r>
    </w:p>
    <w:p w14:paraId="3F66C044" w14:textId="573DA67D" w:rsidR="008C4C9C" w:rsidRPr="00B516E4" w:rsidRDefault="008C4C9C" w:rsidP="000510E9">
      <w:pPr>
        <w:rPr>
          <w:rFonts w:cstheme="minorHAnsi"/>
          <w:color w:val="000000" w:themeColor="text1"/>
        </w:rPr>
      </w:pPr>
      <w:r w:rsidRPr="00B516E4">
        <w:rPr>
          <w:rFonts w:cstheme="minorHAnsi"/>
          <w:color w:val="000000" w:themeColor="text1"/>
        </w:rPr>
        <w:tab/>
      </w:r>
      <w:r w:rsidRPr="00B516E4">
        <w:rPr>
          <w:rFonts w:cstheme="minorHAnsi"/>
          <w:color w:val="000000" w:themeColor="text1"/>
        </w:rPr>
        <w:tab/>
      </w:r>
      <w:r w:rsidRPr="00B516E4">
        <w:rPr>
          <w:rFonts w:cstheme="minorHAnsi"/>
          <w:color w:val="000000" w:themeColor="text1"/>
        </w:rPr>
        <w:tab/>
        <w:t>Edward 8</w:t>
      </w:r>
      <w:r w:rsidRPr="00B516E4">
        <w:rPr>
          <w:rFonts w:cstheme="minorHAnsi"/>
          <w:color w:val="000000" w:themeColor="text1"/>
          <w:vertAlign w:val="superscript"/>
        </w:rPr>
        <w:t>th</w:t>
      </w:r>
      <w:r w:rsidRPr="00B516E4">
        <w:rPr>
          <w:rFonts w:cstheme="minorHAnsi"/>
          <w:color w:val="000000" w:themeColor="text1"/>
        </w:rPr>
        <w:t xml:space="preserve"> September 1635</w:t>
      </w:r>
    </w:p>
    <w:p w14:paraId="5E6EAF08" w14:textId="3D7B6FBE" w:rsidR="008C4C9C" w:rsidRPr="00B516E4" w:rsidRDefault="008C4C9C" w:rsidP="000510E9">
      <w:pPr>
        <w:rPr>
          <w:rFonts w:cstheme="minorHAnsi"/>
          <w:color w:val="000000" w:themeColor="text1"/>
        </w:rPr>
      </w:pPr>
      <w:r w:rsidRPr="00B516E4">
        <w:rPr>
          <w:rFonts w:cstheme="minorHAnsi"/>
          <w:color w:val="000000" w:themeColor="text1"/>
        </w:rPr>
        <w:tab/>
      </w:r>
      <w:r w:rsidRPr="00B516E4">
        <w:rPr>
          <w:rFonts w:cstheme="minorHAnsi"/>
          <w:color w:val="000000" w:themeColor="text1"/>
        </w:rPr>
        <w:tab/>
      </w:r>
      <w:r w:rsidRPr="00B516E4">
        <w:rPr>
          <w:rFonts w:cstheme="minorHAnsi"/>
          <w:color w:val="000000" w:themeColor="text1"/>
        </w:rPr>
        <w:tab/>
        <w:t>John 30</w:t>
      </w:r>
      <w:r w:rsidRPr="00B516E4">
        <w:rPr>
          <w:rFonts w:cstheme="minorHAnsi"/>
          <w:color w:val="000000" w:themeColor="text1"/>
          <w:vertAlign w:val="superscript"/>
        </w:rPr>
        <w:t>th</w:t>
      </w:r>
      <w:r w:rsidRPr="00B516E4">
        <w:rPr>
          <w:rFonts w:cstheme="minorHAnsi"/>
          <w:color w:val="000000" w:themeColor="text1"/>
        </w:rPr>
        <w:t xml:space="preserve"> May 1637</w:t>
      </w:r>
    </w:p>
    <w:p w14:paraId="57C50C73" w14:textId="6340BCD0" w:rsidR="008C4C9C" w:rsidRPr="00B516E4" w:rsidRDefault="008C4C9C" w:rsidP="000510E9">
      <w:pPr>
        <w:rPr>
          <w:rFonts w:cstheme="minorHAnsi"/>
          <w:color w:val="000000" w:themeColor="text1"/>
        </w:rPr>
      </w:pPr>
      <w:r w:rsidRPr="00B516E4">
        <w:rPr>
          <w:rFonts w:cstheme="minorHAnsi"/>
          <w:color w:val="000000" w:themeColor="text1"/>
        </w:rPr>
        <w:tab/>
      </w:r>
      <w:r w:rsidRPr="00B516E4">
        <w:rPr>
          <w:rFonts w:cstheme="minorHAnsi"/>
          <w:color w:val="000000" w:themeColor="text1"/>
        </w:rPr>
        <w:tab/>
      </w:r>
      <w:r w:rsidRPr="00B516E4">
        <w:rPr>
          <w:rFonts w:cstheme="minorHAnsi"/>
          <w:color w:val="000000" w:themeColor="text1"/>
        </w:rPr>
        <w:tab/>
        <w:t>William 8</w:t>
      </w:r>
      <w:r w:rsidRPr="00B516E4">
        <w:rPr>
          <w:rFonts w:cstheme="minorHAnsi"/>
          <w:color w:val="000000" w:themeColor="text1"/>
          <w:vertAlign w:val="superscript"/>
        </w:rPr>
        <w:t>th</w:t>
      </w:r>
      <w:r w:rsidRPr="00B516E4">
        <w:rPr>
          <w:rFonts w:cstheme="minorHAnsi"/>
          <w:color w:val="000000" w:themeColor="text1"/>
        </w:rPr>
        <w:t xml:space="preserve"> November 1638</w:t>
      </w:r>
    </w:p>
    <w:p w14:paraId="357BA39E" w14:textId="36DFF3B8" w:rsidR="008C4C9C" w:rsidRPr="00B516E4" w:rsidRDefault="008C4C9C" w:rsidP="000510E9">
      <w:pPr>
        <w:rPr>
          <w:rFonts w:cstheme="minorHAnsi"/>
          <w:color w:val="000000" w:themeColor="text1"/>
        </w:rPr>
      </w:pPr>
      <w:r w:rsidRPr="00B516E4">
        <w:rPr>
          <w:rFonts w:cstheme="minorHAnsi"/>
          <w:color w:val="000000" w:themeColor="text1"/>
        </w:rPr>
        <w:tab/>
      </w:r>
      <w:r w:rsidRPr="00B516E4">
        <w:rPr>
          <w:rFonts w:cstheme="minorHAnsi"/>
          <w:color w:val="000000" w:themeColor="text1"/>
        </w:rPr>
        <w:tab/>
      </w:r>
      <w:r w:rsidRPr="00B516E4">
        <w:rPr>
          <w:rFonts w:cstheme="minorHAnsi"/>
          <w:color w:val="000000" w:themeColor="text1"/>
        </w:rPr>
        <w:tab/>
        <w:t>Mathew 13</w:t>
      </w:r>
      <w:r w:rsidRPr="00B516E4">
        <w:rPr>
          <w:rFonts w:cstheme="minorHAnsi"/>
          <w:color w:val="000000" w:themeColor="text1"/>
          <w:vertAlign w:val="superscript"/>
        </w:rPr>
        <w:t>th</w:t>
      </w:r>
      <w:r w:rsidRPr="00B516E4">
        <w:rPr>
          <w:rFonts w:cstheme="minorHAnsi"/>
          <w:color w:val="000000" w:themeColor="text1"/>
        </w:rPr>
        <w:t xml:space="preserve"> April 1641</w:t>
      </w:r>
    </w:p>
    <w:p w14:paraId="57DFC4F0" w14:textId="7402DBBE" w:rsidR="008C4C9C" w:rsidRPr="00B516E4" w:rsidRDefault="008C4C9C" w:rsidP="008C4C9C">
      <w:pPr>
        <w:rPr>
          <w:rFonts w:cstheme="minorHAnsi"/>
          <w:color w:val="000000" w:themeColor="text1"/>
        </w:rPr>
      </w:pPr>
      <w:r w:rsidRPr="00B516E4">
        <w:rPr>
          <w:rFonts w:cstheme="minorHAnsi"/>
          <w:color w:val="000000" w:themeColor="text1"/>
        </w:rPr>
        <w:t>19</w:t>
      </w:r>
      <w:r w:rsidRPr="00B516E4">
        <w:rPr>
          <w:rFonts w:cstheme="minorHAnsi"/>
          <w:color w:val="000000" w:themeColor="text1"/>
          <w:vertAlign w:val="superscript"/>
        </w:rPr>
        <w:t>th</w:t>
      </w:r>
      <w:r w:rsidRPr="00B516E4">
        <w:rPr>
          <w:rFonts w:cstheme="minorHAnsi"/>
          <w:color w:val="000000" w:themeColor="text1"/>
        </w:rPr>
        <w:t xml:space="preserve"> September </w:t>
      </w:r>
      <w:r w:rsidR="00B516E4" w:rsidRPr="00B516E4">
        <w:rPr>
          <w:rFonts w:cstheme="minorHAnsi"/>
          <w:color w:val="000000" w:themeColor="text1"/>
        </w:rPr>
        <w:t>1658 A</w:t>
      </w:r>
      <w:r w:rsidRPr="00B516E4">
        <w:rPr>
          <w:rFonts w:cstheme="minorHAnsi"/>
          <w:color w:val="000000" w:themeColor="text1"/>
        </w:rPr>
        <w:t xml:space="preserve"> gentleman of Cleeve Prior. In West field of Cleeve Prior he held one land near Elmes, one land in Wett Furlong in </w:t>
      </w:r>
      <w:r w:rsidR="00302530" w:rsidRPr="00B516E4">
        <w:rPr>
          <w:rFonts w:cstheme="minorHAnsi"/>
          <w:color w:val="000000" w:themeColor="text1"/>
        </w:rPr>
        <w:t>north</w:t>
      </w:r>
      <w:r w:rsidR="00B516E4" w:rsidRPr="00B516E4">
        <w:rPr>
          <w:rFonts w:cstheme="minorHAnsi"/>
          <w:color w:val="000000" w:themeColor="text1"/>
        </w:rPr>
        <w:t xml:space="preserve"> </w:t>
      </w:r>
      <w:r w:rsidRPr="00B516E4">
        <w:rPr>
          <w:rFonts w:cstheme="minorHAnsi"/>
          <w:color w:val="000000" w:themeColor="text1"/>
        </w:rPr>
        <w:t>field he held one land in Foxhole</w:t>
      </w:r>
    </w:p>
    <w:p w14:paraId="3911F76E" w14:textId="77777777" w:rsidR="00B516E4" w:rsidRPr="00B516E4" w:rsidRDefault="00B516E4" w:rsidP="00B516E4">
      <w:pPr>
        <w:rPr>
          <w:rFonts w:cstheme="minorHAnsi"/>
        </w:rPr>
      </w:pPr>
      <w:r w:rsidRPr="00B516E4">
        <w:rPr>
          <w:rFonts w:cstheme="minorHAnsi"/>
          <w:i/>
          <w:color w:val="215868" w:themeColor="accent5" w:themeShade="80"/>
        </w:rPr>
        <w:t>From “the Laurels” by Lloyd J Edwards</w:t>
      </w:r>
    </w:p>
    <w:p w14:paraId="18D07CF5" w14:textId="2CB4F8F1" w:rsidR="008C4C9C" w:rsidRPr="00302530" w:rsidRDefault="008C4C9C" w:rsidP="001F52A8">
      <w:pPr>
        <w:pStyle w:val="Heading2"/>
      </w:pPr>
      <w:r w:rsidRPr="00302530">
        <w:t>Bushell Thomas I</w:t>
      </w:r>
    </w:p>
    <w:p w14:paraId="4895B57B" w14:textId="037D10A7" w:rsidR="008C4C9C" w:rsidRPr="00302530" w:rsidRDefault="008C4C9C" w:rsidP="000510E9">
      <w:pPr>
        <w:rPr>
          <w:rFonts w:cstheme="minorHAnsi"/>
          <w:color w:val="000000" w:themeColor="text1"/>
        </w:rPr>
      </w:pPr>
      <w:r w:rsidRPr="00302530">
        <w:rPr>
          <w:rFonts w:cstheme="minorHAnsi"/>
          <w:color w:val="000000" w:themeColor="text1"/>
        </w:rPr>
        <w:t>1594 possibly the Thomas baptised at Cleeve Prior</w:t>
      </w:r>
    </w:p>
    <w:p w14:paraId="68EDBD1E" w14:textId="30F5B23F" w:rsidR="008C4C9C" w:rsidRPr="00302530" w:rsidRDefault="008C4C9C" w:rsidP="000510E9">
      <w:pPr>
        <w:rPr>
          <w:rFonts w:cstheme="minorHAnsi"/>
          <w:i/>
          <w:color w:val="215868" w:themeColor="accent5" w:themeShade="80"/>
        </w:rPr>
      </w:pPr>
      <w:r w:rsidRPr="00302530">
        <w:rPr>
          <w:rFonts w:cstheme="minorHAnsi"/>
          <w:color w:val="000000" w:themeColor="text1"/>
        </w:rPr>
        <w:t xml:space="preserve">Before the civil war he held the royal mines in Cardiganshire and minted </w:t>
      </w:r>
      <w:r w:rsidR="007D5F39" w:rsidRPr="00302530">
        <w:rPr>
          <w:rFonts w:cstheme="minorHAnsi"/>
          <w:color w:val="000000" w:themeColor="text1"/>
        </w:rPr>
        <w:t>money</w:t>
      </w:r>
      <w:r w:rsidRPr="00302530">
        <w:rPr>
          <w:rFonts w:cstheme="minorHAnsi"/>
          <w:color w:val="000000" w:themeColor="text1"/>
        </w:rPr>
        <w:t xml:space="preserve"> for the king at Aberystwyth Castle. </w:t>
      </w:r>
      <w:r w:rsidRPr="00302530">
        <w:rPr>
          <w:rFonts w:cstheme="minorHAnsi"/>
          <w:i/>
          <w:color w:val="215868" w:themeColor="accent5" w:themeShade="80"/>
        </w:rPr>
        <w:t xml:space="preserve">VCH Vol 3 </w:t>
      </w:r>
      <w:r w:rsidR="007D5F39" w:rsidRPr="00302530">
        <w:rPr>
          <w:rFonts w:cstheme="minorHAnsi"/>
          <w:i/>
          <w:color w:val="215868" w:themeColor="accent5" w:themeShade="80"/>
        </w:rPr>
        <w:t>pg.</w:t>
      </w:r>
      <w:r w:rsidRPr="00302530">
        <w:rPr>
          <w:rFonts w:cstheme="minorHAnsi"/>
          <w:i/>
          <w:color w:val="215868" w:themeColor="accent5" w:themeShade="80"/>
        </w:rPr>
        <w:t xml:space="preserve"> 310</w:t>
      </w:r>
    </w:p>
    <w:p w14:paraId="5CC3F7A6" w14:textId="59919119" w:rsidR="007D5F39" w:rsidRPr="00302530" w:rsidRDefault="007D5F39" w:rsidP="000510E9">
      <w:pPr>
        <w:rPr>
          <w:rFonts w:cstheme="minorHAnsi"/>
          <w:color w:val="000000" w:themeColor="text1"/>
        </w:rPr>
      </w:pPr>
      <w:r w:rsidRPr="00302530">
        <w:rPr>
          <w:rFonts w:cstheme="minorHAnsi"/>
          <w:color w:val="000000" w:themeColor="text1"/>
        </w:rPr>
        <w:t>1650 Hid in a hole under one of the floors in Cleeve Prior Manor for Many Months. He later gave Securities for good b</w:t>
      </w:r>
      <w:r w:rsidR="00302530" w:rsidRPr="00302530">
        <w:rPr>
          <w:rFonts w:cstheme="minorHAnsi"/>
          <w:color w:val="000000" w:themeColor="text1"/>
        </w:rPr>
        <w:t>ehavior to the protectorate and</w:t>
      </w:r>
      <w:r w:rsidRPr="00302530">
        <w:rPr>
          <w:rFonts w:cstheme="minorHAnsi"/>
          <w:color w:val="000000" w:themeColor="text1"/>
        </w:rPr>
        <w:t xml:space="preserve"> obtained a renewal of his lease on the mines.</w:t>
      </w:r>
    </w:p>
    <w:p w14:paraId="08AE15C8" w14:textId="17F596A4" w:rsidR="007D5F39" w:rsidRPr="00302530" w:rsidRDefault="007D5F39" w:rsidP="007D5F39">
      <w:pPr>
        <w:rPr>
          <w:rFonts w:cstheme="minorHAnsi"/>
          <w:color w:val="000000" w:themeColor="text1"/>
        </w:rPr>
      </w:pPr>
      <w:r w:rsidRPr="00302530">
        <w:rPr>
          <w:rFonts w:cstheme="minorHAnsi"/>
          <w:color w:val="000000" w:themeColor="text1"/>
        </w:rPr>
        <w:lastRenderedPageBreak/>
        <w:t>24</w:t>
      </w:r>
      <w:r w:rsidRPr="00302530">
        <w:rPr>
          <w:rFonts w:cstheme="minorHAnsi"/>
          <w:color w:val="000000" w:themeColor="text1"/>
          <w:vertAlign w:val="superscript"/>
        </w:rPr>
        <w:t>th</w:t>
      </w:r>
      <w:r w:rsidRPr="00302530">
        <w:rPr>
          <w:rFonts w:cstheme="minorHAnsi"/>
          <w:color w:val="000000" w:themeColor="text1"/>
        </w:rPr>
        <w:t xml:space="preserve"> January 1652 A gentleman of Cleeve Prior. In </w:t>
      </w:r>
      <w:r w:rsidR="00302530" w:rsidRPr="00302530">
        <w:rPr>
          <w:rFonts w:cstheme="minorHAnsi"/>
          <w:color w:val="000000" w:themeColor="text1"/>
        </w:rPr>
        <w:t>East field</w:t>
      </w:r>
      <w:r w:rsidRPr="00302530">
        <w:rPr>
          <w:rFonts w:cstheme="minorHAnsi"/>
          <w:color w:val="000000" w:themeColor="text1"/>
        </w:rPr>
        <w:t xml:space="preserve"> of Cleeve Prior he held one land on Lowe Hill in Northfield he held one land in Foxhole</w:t>
      </w:r>
    </w:p>
    <w:p w14:paraId="71683542" w14:textId="77777777" w:rsidR="00302530" w:rsidRPr="00302530" w:rsidRDefault="00302530" w:rsidP="00302530">
      <w:pPr>
        <w:rPr>
          <w:rFonts w:cstheme="minorHAnsi"/>
        </w:rPr>
      </w:pPr>
      <w:r w:rsidRPr="00302530">
        <w:rPr>
          <w:rFonts w:cstheme="minorHAnsi"/>
          <w:i/>
          <w:color w:val="215868" w:themeColor="accent5" w:themeShade="80"/>
        </w:rPr>
        <w:t>From “the Laurels” by Lloyd J Edwards</w:t>
      </w:r>
    </w:p>
    <w:p w14:paraId="00365B9A" w14:textId="77777777" w:rsidR="007B696E" w:rsidRPr="00302530" w:rsidRDefault="008274D0" w:rsidP="001F52A8">
      <w:pPr>
        <w:pStyle w:val="Heading2"/>
        <w:rPr>
          <w:rStyle w:val="Heading1Char"/>
          <w:b/>
          <w:bCs/>
          <w:color w:val="244061" w:themeColor="accent1" w:themeShade="80"/>
        </w:rPr>
      </w:pPr>
      <w:r w:rsidRPr="00302530">
        <w:t>Thomas Bushell</w:t>
      </w:r>
      <w:r w:rsidR="00452D82" w:rsidRPr="00302530">
        <w:t xml:space="preserve"> </w:t>
      </w:r>
      <w:r w:rsidR="007B696E" w:rsidRPr="00302530">
        <w:t>-</w:t>
      </w:r>
      <w:r w:rsidR="007B696E" w:rsidRPr="00302530">
        <w:rPr>
          <w:rStyle w:val="Heading1Char"/>
          <w:b/>
          <w:bCs/>
          <w:color w:val="244061" w:themeColor="accent1" w:themeShade="80"/>
        </w:rPr>
        <w:t xml:space="preserve">The Enstone Marvels </w:t>
      </w:r>
    </w:p>
    <w:p w14:paraId="7685CA49" w14:textId="77777777" w:rsidR="007B696E" w:rsidRPr="00302530" w:rsidRDefault="007B696E" w:rsidP="007B696E">
      <w:pPr>
        <w:spacing w:after="240" w:line="240" w:lineRule="auto"/>
        <w:rPr>
          <w:rStyle w:val="Heading1Char"/>
          <w:b/>
          <w:color w:val="000000" w:themeColor="text1"/>
          <w:lang w:val="en-GB" w:eastAsia="en-GB"/>
        </w:rPr>
      </w:pPr>
      <w:r w:rsidRPr="00302530">
        <w:rPr>
          <w:rStyle w:val="Heading1Char"/>
          <w:color w:val="000000" w:themeColor="text1"/>
          <w:lang w:val="en-GB" w:eastAsia="en-GB"/>
        </w:rPr>
        <w:t>The Bushell family also had a residence at Enstone in the Cotswolds not many miles from Cleeve Prior</w:t>
      </w:r>
    </w:p>
    <w:p w14:paraId="1370F45F" w14:textId="3C864290" w:rsidR="005A2115" w:rsidRPr="00302530" w:rsidRDefault="009D1F60" w:rsidP="007B696E">
      <w:pPr>
        <w:spacing w:after="240" w:line="240" w:lineRule="auto"/>
        <w:rPr>
          <w:rFonts w:eastAsia="Times New Roman" w:cstheme="minorHAnsi"/>
          <w:color w:val="000000"/>
          <w:lang w:val="en-GB" w:eastAsia="en-GB"/>
        </w:rPr>
      </w:pPr>
      <w:r w:rsidRPr="00302530">
        <w:rPr>
          <w:rFonts w:eastAsia="Times New Roman" w:cstheme="minorHAnsi"/>
          <w:noProof/>
          <w:color w:val="000000"/>
          <w:lang w:val="en-GB" w:eastAsia="en-GB"/>
        </w:rPr>
        <mc:AlternateContent>
          <mc:Choice Requires="wps">
            <w:drawing>
              <wp:anchor distT="0" distB="0" distL="114300" distR="114300" simplePos="0" relativeHeight="251659264" behindDoc="0" locked="0" layoutInCell="1" allowOverlap="1" wp14:anchorId="1ADC4A08" wp14:editId="7B359F60">
                <wp:simplePos x="0" y="0"/>
                <wp:positionH relativeFrom="column">
                  <wp:posOffset>3166110</wp:posOffset>
                </wp:positionH>
                <wp:positionV relativeFrom="paragraph">
                  <wp:posOffset>1431925</wp:posOffset>
                </wp:positionV>
                <wp:extent cx="3200400" cy="21526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152650"/>
                        </a:xfrm>
                        <a:prstGeom prst="rect">
                          <a:avLst/>
                        </a:prstGeom>
                        <a:solidFill>
                          <a:srgbClr val="FFFFFF"/>
                        </a:solidFill>
                        <a:ln w="9525">
                          <a:solidFill>
                            <a:srgbClr val="000000"/>
                          </a:solidFill>
                          <a:miter lim="800000"/>
                          <a:headEnd/>
                          <a:tailEnd/>
                        </a:ln>
                      </wps:spPr>
                      <wps:txbx>
                        <w:txbxContent>
                          <w:p w14:paraId="30C11EBE" w14:textId="73D11A3F" w:rsidR="00130D4D" w:rsidRPr="005A2115" w:rsidRDefault="00130D4D" w:rsidP="00FE3D9B">
                            <w:pPr>
                              <w:rPr>
                                <w:rFonts w:eastAsia="Times New Roman" w:cs="Times New Roman"/>
                                <w:color w:val="000000"/>
                                <w:lang w:val="en-GB" w:eastAsia="en-GB"/>
                              </w:rPr>
                            </w:pPr>
                            <w:r w:rsidRPr="005A2115">
                              <w:rPr>
                                <w:rFonts w:eastAsia="Times New Roman" w:cs="Times New Roman"/>
                                <w:color w:val="000000"/>
                                <w:lang w:val="en-GB" w:eastAsia="en-GB"/>
                              </w:rPr>
                              <w:t>We are told that a natural spring known as the Goldwell was being cleared on the orders of Bushell when it became clear that he had accessed something of a natural phenomenon, in particular a ‘petrifying well’ a source of water high in Calcium which is so ordered that dripping water rapidly coats nearby objects in a layer of calcite</w:t>
                            </w:r>
                          </w:p>
                          <w:p w14:paraId="7BC51AB3" w14:textId="77777777" w:rsidR="00130D4D" w:rsidRPr="00452D82" w:rsidRDefault="00130D4D" w:rsidP="00FE3D9B">
                            <w:pPr>
                              <w:rPr>
                                <w:rFonts w:ascii="Times New Roman" w:eastAsia="Times New Roman" w:hAnsi="Times New Roman" w:cs="Times New Roman"/>
                                <w:lang w:val="en-GB" w:eastAsia="en-GB"/>
                              </w:rPr>
                            </w:pPr>
                            <w:r w:rsidRPr="005A2115">
                              <w:rPr>
                                <w:rFonts w:eastAsia="Times New Roman" w:cs="Times New Roman"/>
                                <w:color w:val="000000"/>
                                <w:lang w:val="en-GB" w:eastAsia="en-GB"/>
                              </w:rPr>
                              <w:t>.It is unclear whether Bushell’s intention in settling here was from the outset to create something special or whether it really just a happen chance</w:t>
                            </w:r>
                            <w:r w:rsidRPr="00452D82">
                              <w:rPr>
                                <w:rFonts w:ascii="Times New Roman" w:eastAsia="Times New Roman" w:hAnsi="Times New Roman" w:cs="Times New Roman"/>
                                <w:color w:val="000000"/>
                                <w:lang w:val="en-GB" w:eastAsia="en-GB"/>
                              </w:rPr>
                              <w:t xml:space="preserve"> that Bushell decided to capitalize on. What is obvious is that even today at least half a dozen springs bubble up out of the ground here.</w:t>
                            </w:r>
                            <w:r w:rsidRPr="00452D82">
                              <w:rPr>
                                <w:rFonts w:ascii="Times New Roman" w:eastAsia="Times New Roman" w:hAnsi="Times New Roman" w:cs="Times New Roman"/>
                                <w:color w:val="000000"/>
                                <w:lang w:val="en-GB" w:eastAsia="en-GB"/>
                              </w:rPr>
                              <w:br/>
                            </w:r>
                          </w:p>
                          <w:p w14:paraId="539E4C03" w14:textId="77777777" w:rsidR="00130D4D" w:rsidRDefault="00130D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C4A08" id="_x0000_s1027" type="#_x0000_t202" style="position:absolute;margin-left:249.3pt;margin-top:112.75pt;width:252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">
                <v:textbox>
                  <w:txbxContent>
                    <w:p w14:paraId="30C11EBE" w14:textId="73D11A3F" w:rsidR="00130D4D" w:rsidRPr="005A2115" w:rsidRDefault="00130D4D" w:rsidP="00FE3D9B">
                      <w:pPr>
                        <w:rPr>
                          <w:rFonts w:eastAsia="Times New Roman" w:cs="Times New Roman"/>
                          <w:color w:val="000000"/>
                          <w:lang w:val="en-GB" w:eastAsia="en-GB"/>
                        </w:rPr>
                      </w:pPr>
                      <w:r w:rsidRPr="005A2115">
                        <w:rPr>
                          <w:rFonts w:eastAsia="Times New Roman" w:cs="Times New Roman"/>
                          <w:color w:val="000000"/>
                          <w:lang w:val="en-GB" w:eastAsia="en-GB"/>
                        </w:rPr>
                        <w:t>We are told that a natural spring known as the Goldwell was being cleared on the orders of Bushell when it became clear that he had accessed something of a natural phenomenon, in particular a ‘petrifying well’ a source of water high in Calcium which is so ordered that dripping water rapidly coats nearby objects in a layer of calcite</w:t>
                      </w:r>
                    </w:p>
                    <w:p w14:paraId="7BC51AB3" w14:textId="77777777" w:rsidR="00130D4D" w:rsidRPr="00452D82" w:rsidRDefault="00130D4D" w:rsidP="00FE3D9B">
                      <w:pPr>
                        <w:rPr>
                          <w:rFonts w:ascii="Times New Roman" w:eastAsia="Times New Roman" w:hAnsi="Times New Roman" w:cs="Times New Roman"/>
                          <w:lang w:val="en-GB" w:eastAsia="en-GB"/>
                        </w:rPr>
                      </w:pPr>
                      <w:r w:rsidRPr="005A2115">
                        <w:rPr>
                          <w:rFonts w:eastAsia="Times New Roman" w:cs="Times New Roman"/>
                          <w:color w:val="000000"/>
                          <w:lang w:val="en-GB" w:eastAsia="en-GB"/>
                        </w:rPr>
                        <w:t>.It is unclear whether Bushell’s intention in settling here was from the outset to create something special or whether it really just a happen chance</w:t>
                      </w:r>
                      <w:r w:rsidRPr="00452D82">
                        <w:rPr>
                          <w:rFonts w:ascii="Times New Roman" w:eastAsia="Times New Roman" w:hAnsi="Times New Roman" w:cs="Times New Roman"/>
                          <w:color w:val="000000"/>
                          <w:lang w:val="en-GB" w:eastAsia="en-GB"/>
                        </w:rPr>
                        <w:t xml:space="preserve"> that Bushell decided to capitalize on. What is obvious is that even today at least half a dozen springs bubble up out of the ground here.</w:t>
                      </w:r>
                      <w:r w:rsidRPr="00452D82">
                        <w:rPr>
                          <w:rFonts w:ascii="Times New Roman" w:eastAsia="Times New Roman" w:hAnsi="Times New Roman" w:cs="Times New Roman"/>
                          <w:color w:val="000000"/>
                          <w:lang w:val="en-GB" w:eastAsia="en-GB"/>
                        </w:rPr>
                        <w:br/>
                      </w:r>
                    </w:p>
                    <w:p w14:paraId="539E4C03" w14:textId="77777777" w:rsidR="00130D4D" w:rsidRDefault="00130D4D"/>
                  </w:txbxContent>
                </v:textbox>
              </v:shape>
            </w:pict>
          </mc:Fallback>
        </mc:AlternateContent>
      </w:r>
      <w:r w:rsidR="007B696E" w:rsidRPr="00302530">
        <w:rPr>
          <w:rFonts w:eastAsia="Times New Roman" w:cstheme="minorHAnsi"/>
          <w:color w:val="000000"/>
          <w:lang w:val="en-GB" w:eastAsia="en-GB"/>
        </w:rPr>
        <w:t xml:space="preserve">The village of Enstone, some 20 kilometres north–west of Oxford was home to one of the most extraordinary collections of water powered special effects or </w:t>
      </w:r>
      <w:r w:rsidR="007B696E" w:rsidRPr="00302530">
        <w:rPr>
          <w:rFonts w:eastAsia="Times New Roman" w:cstheme="minorHAnsi"/>
          <w:i/>
          <w:iCs/>
          <w:color w:val="000000"/>
          <w:lang w:val="en-GB" w:eastAsia="en-GB"/>
        </w:rPr>
        <w:t>giochi d’aqua</w:t>
      </w:r>
      <w:r w:rsidR="007B696E" w:rsidRPr="00302530">
        <w:rPr>
          <w:rFonts w:eastAsia="Times New Roman" w:cstheme="minorHAnsi"/>
          <w:color w:val="000000"/>
          <w:lang w:val="en-GB" w:eastAsia="en-GB"/>
        </w:rPr>
        <w:t xml:space="preserve"> as they are termed in Italian, known collectively as the ‘Enstone Marvels’. Completed in 1636 by Thomas Bushell they became known as one of the wonders of the age and were subject to a well-documented visit by King Charles I and his queen Henrietta Maria in that same year. Their fame was enshrined in Robert Plot’s </w:t>
      </w:r>
      <w:hyperlink r:id="rId50" w:history="1">
        <w:r w:rsidR="007B696E" w:rsidRPr="00302530">
          <w:rPr>
            <w:rFonts w:eastAsia="Times New Roman" w:cstheme="minorHAnsi"/>
            <w:i/>
            <w:iCs/>
            <w:color w:val="000099"/>
            <w:u w:val="single"/>
            <w:lang w:val="en-GB" w:eastAsia="en-GB"/>
          </w:rPr>
          <w:t>Natural History of Oxfordshire</w:t>
        </w:r>
      </w:hyperlink>
      <w:r w:rsidR="007B696E" w:rsidRPr="00302530">
        <w:rPr>
          <w:rFonts w:eastAsia="Times New Roman" w:cstheme="minorHAnsi"/>
          <w:color w:val="000000"/>
          <w:lang w:val="en-GB" w:eastAsia="en-GB"/>
        </w:rPr>
        <w:t xml:space="preserve"> of 1677 which not only had detailed descriptions of the site but also two memorably detailed engravings. Widely illustrated in most books on garden history it has been assumed that the actual site of the Marvels would have little to show given that they were comprehensively demolished in 1846. A preliminary visit in March 2013 has shown that while this may have been the case there is still plenty of material around that, subject to archaeological investigation can reveal more of the nature of this remarkable site</w:t>
      </w:r>
    </w:p>
    <w:p w14:paraId="0A9A211D" w14:textId="10CB6B39" w:rsidR="007B696E" w:rsidRPr="00302530" w:rsidRDefault="009D1F60" w:rsidP="007B696E">
      <w:pPr>
        <w:spacing w:after="240" w:line="240" w:lineRule="auto"/>
        <w:rPr>
          <w:rFonts w:eastAsia="Times New Roman" w:cstheme="minorHAnsi"/>
          <w:b/>
          <w:color w:val="0000FF" w:themeColor="hyperlink"/>
          <w:u w:val="single"/>
        </w:rPr>
      </w:pPr>
      <w:r w:rsidRPr="00302530">
        <w:rPr>
          <w:rFonts w:cstheme="minorHAnsi"/>
          <w:noProof/>
          <w:lang w:val="en-GB" w:eastAsia="en-GB"/>
        </w:rPr>
        <mc:AlternateContent>
          <mc:Choice Requires="wps">
            <w:drawing>
              <wp:anchor distT="0" distB="0" distL="114300" distR="114300" simplePos="0" relativeHeight="251661312" behindDoc="0" locked="0" layoutInCell="1" allowOverlap="1" wp14:anchorId="6ED5C9EB" wp14:editId="4C73AA1A">
                <wp:simplePos x="0" y="0"/>
                <wp:positionH relativeFrom="column">
                  <wp:posOffset>304800</wp:posOffset>
                </wp:positionH>
                <wp:positionV relativeFrom="paragraph">
                  <wp:posOffset>2191385</wp:posOffset>
                </wp:positionV>
                <wp:extent cx="5665790" cy="658026"/>
                <wp:effectExtent l="0" t="0" r="11430" b="27940"/>
                <wp:wrapNone/>
                <wp:docPr id="67" name="Text Box 67"/>
                <wp:cNvGraphicFramePr/>
                <a:graphic xmlns:a="http://schemas.openxmlformats.org/drawingml/2006/main">
                  <a:graphicData uri="http://schemas.microsoft.com/office/word/2010/wordprocessingShape">
                    <wps:wsp>
                      <wps:cNvSpPr txBox="1"/>
                      <wps:spPr>
                        <a:xfrm>
                          <a:off x="0" y="0"/>
                          <a:ext cx="5665790" cy="658026"/>
                        </a:xfrm>
                        <a:prstGeom prst="rect">
                          <a:avLst/>
                        </a:prstGeom>
                        <a:noFill/>
                        <a:ln w="6350">
                          <a:solidFill>
                            <a:prstClr val="black"/>
                          </a:solidFill>
                        </a:ln>
                        <a:effectLst/>
                      </wps:spPr>
                      <wps:txbx>
                        <w:txbxContent>
                          <w:p w14:paraId="2020563E" w14:textId="77777777" w:rsidR="00130D4D" w:rsidRPr="005A2115" w:rsidRDefault="00130D4D">
                            <w:r w:rsidRPr="005A2115">
                              <w:rPr>
                                <w:rFonts w:eastAsia="Times New Roman" w:cs="Times New Roman"/>
                                <w:color w:val="000000"/>
                                <w:lang w:val="en-GB" w:eastAsia="en-GB"/>
                              </w:rPr>
                              <w:t xml:space="preserve">The general location of the Marvels has never been entirely lost. They stood on the northern side of a broad steep sided valley cut in the underlying Chipping Norton Oolitic limestone by the eastward flowing River Glyme.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5C9EB" id="Text Box 67" o:spid="_x0000_s1028" type="#_x0000_t202" style="position:absolute;margin-left:24pt;margin-top:172.55pt;width:446.15pt;height:5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" filled="f" strokeweight=".5pt">
                <v:textbox>
                  <w:txbxContent>
                    <w:p w14:paraId="2020563E" w14:textId="77777777" w:rsidR="00130D4D" w:rsidRPr="005A2115" w:rsidRDefault="00130D4D">
                      <w:r w:rsidRPr="005A2115">
                        <w:rPr>
                          <w:rFonts w:eastAsia="Times New Roman" w:cs="Times New Roman"/>
                          <w:color w:val="000000"/>
                          <w:lang w:val="en-GB" w:eastAsia="en-GB"/>
                        </w:rPr>
                        <w:t xml:space="preserve">The general location of the Marvels has never been entirely lost. They stood on the northern side of a broad steep sided valley cut in the underlying Chipping Norton Oolitic limestone by the eastward flowing River Glyme. </w:t>
                      </w:r>
                    </w:p>
                  </w:txbxContent>
                </v:textbox>
              </v:shape>
            </w:pict>
          </mc:Fallback>
        </mc:AlternateContent>
      </w:r>
      <w:r w:rsidR="007B696E" w:rsidRPr="00302530">
        <w:rPr>
          <w:rFonts w:eastAsia="Times New Roman" w:cstheme="minorHAnsi"/>
          <w:color w:val="000000"/>
          <w:lang w:val="en-GB" w:eastAsia="en-GB"/>
        </w:rPr>
        <w:t>.</w:t>
      </w:r>
      <w:r w:rsidR="007B696E" w:rsidRPr="00302530">
        <w:rPr>
          <w:rFonts w:cstheme="minorHAnsi"/>
          <w:noProof/>
          <w:color w:val="000000"/>
          <w:lang w:val="en-GB" w:eastAsia="en-GB"/>
        </w:rPr>
        <w:drawing>
          <wp:inline distT="0" distB="0" distL="0" distR="0" wp14:anchorId="49D6B499" wp14:editId="1AB456C1">
            <wp:extent cx="1329333" cy="2025650"/>
            <wp:effectExtent l="0" t="0" r="4445" b="0"/>
            <wp:docPr id="65" name="Picture 65" descr="Mar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v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7710" cy="2053653"/>
                    </a:xfrm>
                    <a:prstGeom prst="rect">
                      <a:avLst/>
                    </a:prstGeom>
                    <a:noFill/>
                    <a:ln>
                      <a:noFill/>
                    </a:ln>
                  </pic:spPr>
                </pic:pic>
              </a:graphicData>
            </a:graphic>
          </wp:inline>
        </w:drawing>
      </w:r>
      <w:r w:rsidR="007B696E" w:rsidRPr="00302530">
        <w:rPr>
          <w:rFonts w:eastAsia="Times New Roman" w:cstheme="minorHAnsi"/>
          <w:noProof/>
          <w:color w:val="000000"/>
          <w:lang w:val="en-GB" w:eastAsia="en-GB"/>
        </w:rPr>
        <w:t xml:space="preserve">          </w:t>
      </w:r>
      <w:r w:rsidR="007B696E" w:rsidRPr="00302530">
        <w:rPr>
          <w:rFonts w:eastAsia="Times New Roman" w:cstheme="minorHAnsi"/>
          <w:noProof/>
          <w:color w:val="000000"/>
          <w:lang w:val="en-GB" w:eastAsia="en-GB"/>
        </w:rPr>
        <w:drawing>
          <wp:inline distT="0" distB="0" distL="0" distR="0" wp14:anchorId="0CF5B8BD" wp14:editId="61D14D38">
            <wp:extent cx="1201783" cy="1981552"/>
            <wp:effectExtent l="0" t="0" r="0" b="0"/>
            <wp:docPr id="66" name="Picture 66" descr="Mar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ve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605" cy="2010938"/>
                    </a:xfrm>
                    <a:prstGeom prst="rect">
                      <a:avLst/>
                    </a:prstGeom>
                    <a:noFill/>
                    <a:ln>
                      <a:noFill/>
                    </a:ln>
                  </pic:spPr>
                </pic:pic>
              </a:graphicData>
            </a:graphic>
          </wp:inline>
        </w:drawing>
      </w:r>
    </w:p>
    <w:p w14:paraId="55F51346" w14:textId="390F08A5" w:rsidR="00452D82" w:rsidRPr="00302530" w:rsidRDefault="00452D82" w:rsidP="00FE3D9B">
      <w:pPr>
        <w:spacing w:after="240" w:line="240" w:lineRule="auto"/>
        <w:rPr>
          <w:rFonts w:eastAsia="Times New Roman" w:cstheme="minorHAnsi"/>
          <w:lang w:val="en-GB" w:eastAsia="en-GB"/>
        </w:rPr>
      </w:pPr>
      <w:r w:rsidRPr="00302530">
        <w:rPr>
          <w:rFonts w:eastAsia="Times New Roman" w:cstheme="minorHAnsi"/>
          <w:color w:val="000000"/>
          <w:lang w:val="en-GB" w:eastAsia="en-GB"/>
        </w:rPr>
        <w:br/>
        <w:t>                        </w:t>
      </w:r>
      <w:r w:rsidRPr="00302530">
        <w:rPr>
          <w:rFonts w:eastAsia="Times New Roman" w:cstheme="minorHAnsi"/>
          <w:color w:val="000000"/>
          <w:lang w:val="en-GB" w:eastAsia="en-GB"/>
        </w:rPr>
        <w:br/>
      </w:r>
      <w:r w:rsidRPr="00302530">
        <w:rPr>
          <w:rFonts w:eastAsia="Times New Roman" w:cstheme="minorHAnsi"/>
          <w:color w:val="000000"/>
          <w:lang w:val="en-GB" w:eastAsia="en-GB"/>
        </w:rPr>
        <w:br/>
      </w:r>
      <w:r w:rsidRPr="00302530">
        <w:rPr>
          <w:rFonts w:eastAsia="Times New Roman" w:cstheme="minorHAnsi"/>
          <w:color w:val="000000"/>
          <w:lang w:val="en-GB" w:eastAsia="en-GB"/>
        </w:rPr>
        <w:lastRenderedPageBreak/>
        <w:br/>
      </w:r>
      <w:r w:rsidR="008D4535" w:rsidRPr="00302530">
        <w:rPr>
          <w:rFonts w:eastAsia="Times New Roman" w:cstheme="minorHAnsi"/>
          <w:noProof/>
          <w:color w:val="000000"/>
          <w:lang w:val="en-GB" w:eastAsia="en-GB"/>
        </w:rPr>
        <w:drawing>
          <wp:inline distT="0" distB="0" distL="0" distR="0" wp14:anchorId="7356247F" wp14:editId="4AC31FDC">
            <wp:extent cx="3166146" cy="2341547"/>
            <wp:effectExtent l="0" t="0" r="0" b="1905"/>
            <wp:docPr id="74" name="Picture 74" descr="Mar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ve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6146" cy="2341547"/>
                    </a:xfrm>
                    <a:prstGeom prst="rect">
                      <a:avLst/>
                    </a:prstGeom>
                    <a:noFill/>
                    <a:ln>
                      <a:noFill/>
                    </a:ln>
                  </pic:spPr>
                </pic:pic>
              </a:graphicData>
            </a:graphic>
          </wp:inline>
        </w:drawing>
      </w:r>
    </w:p>
    <w:p w14:paraId="35F1580C" w14:textId="2A9B9720" w:rsidR="008D4535" w:rsidRPr="00302530" w:rsidRDefault="005A2115" w:rsidP="005A2115">
      <w:pPr>
        <w:tabs>
          <w:tab w:val="left" w:pos="5475"/>
        </w:tabs>
        <w:spacing w:after="240" w:line="240" w:lineRule="auto"/>
        <w:rPr>
          <w:rFonts w:eastAsia="Times New Roman" w:cstheme="minorHAnsi"/>
          <w:color w:val="000000"/>
          <w:lang w:val="en-GB" w:eastAsia="en-GB"/>
        </w:rPr>
      </w:pPr>
      <w:r w:rsidRPr="00302530">
        <w:rPr>
          <w:rFonts w:eastAsia="Times New Roman" w:cstheme="minorHAnsi"/>
          <w:noProof/>
          <w:color w:val="000000"/>
          <w:lang w:val="en-GB" w:eastAsia="en-GB"/>
        </w:rPr>
        <mc:AlternateContent>
          <mc:Choice Requires="wps">
            <w:drawing>
              <wp:anchor distT="0" distB="0" distL="114300" distR="114300" simplePos="0" relativeHeight="251665408" behindDoc="0" locked="0" layoutInCell="1" allowOverlap="1" wp14:anchorId="3AAA2159" wp14:editId="07159F18">
                <wp:simplePos x="0" y="0"/>
                <wp:positionH relativeFrom="page">
                  <wp:posOffset>4438650</wp:posOffset>
                </wp:positionH>
                <wp:positionV relativeFrom="paragraph">
                  <wp:posOffset>1195705</wp:posOffset>
                </wp:positionV>
                <wp:extent cx="3219450" cy="110490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321945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CD9B99" w14:textId="77777777" w:rsidR="00130D4D" w:rsidRPr="005A2115" w:rsidRDefault="00130D4D">
                            <w:r w:rsidRPr="005A2115">
                              <w:rPr>
                                <w:rFonts w:eastAsia="Times New Roman" w:cs="Times New Roman"/>
                                <w:color w:val="000000"/>
                                <w:lang w:val="en-GB" w:eastAsia="en-GB"/>
                              </w:rPr>
                              <w:t>Le Jardin des Fontaines Pétrifiantes near Grenoble in France, could this resemble something Bushell discovered when he cleared the undergrowth?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A2159" id="Text Box 70" o:spid="_x0000_s1029" type="#_x0000_t202" style="position:absolute;margin-left:349.5pt;margin-top:94.15pt;width:253.5pt;height:8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" fillcolor="white [3201]" strokeweight=".5pt">
                <v:textbox>
                  <w:txbxContent>
                    <w:p w14:paraId="78CD9B99" w14:textId="77777777" w:rsidR="00130D4D" w:rsidRPr="005A2115" w:rsidRDefault="00130D4D">
                      <w:r w:rsidRPr="005A2115">
                        <w:rPr>
                          <w:rFonts w:eastAsia="Times New Roman" w:cs="Times New Roman"/>
                          <w:color w:val="000000"/>
                          <w:lang w:val="en-GB" w:eastAsia="en-GB"/>
                        </w:rPr>
                        <w:t>Le Jardin des Fontaines Pétrifiantes near Grenoble in France, could this resemble something Bushell discovered when he cleared the undergrowth?</w:t>
                      </w:r>
                    </w:p>
                  </w:txbxContent>
                </v:textbox>
                <w10:wrap anchorx="page"/>
              </v:shape>
            </w:pict>
          </mc:Fallback>
        </mc:AlternateContent>
      </w:r>
      <w:r w:rsidRPr="00302530">
        <w:rPr>
          <w:rFonts w:eastAsia="Times New Roman" w:cstheme="minorHAnsi"/>
          <w:noProof/>
          <w:color w:val="000000"/>
          <w:lang w:val="en-GB" w:eastAsia="en-GB"/>
        </w:rPr>
        <mc:AlternateContent>
          <mc:Choice Requires="wps">
            <w:drawing>
              <wp:anchor distT="0" distB="0" distL="114300" distR="114300" simplePos="0" relativeHeight="251662336" behindDoc="0" locked="0" layoutInCell="1" allowOverlap="1" wp14:anchorId="71294DC7" wp14:editId="2EF3BE82">
                <wp:simplePos x="0" y="0"/>
                <wp:positionH relativeFrom="margin">
                  <wp:posOffset>3524250</wp:posOffset>
                </wp:positionH>
                <wp:positionV relativeFrom="paragraph">
                  <wp:posOffset>332105</wp:posOffset>
                </wp:positionV>
                <wp:extent cx="3209925" cy="70485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320992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6561F" w14:textId="77777777" w:rsidR="00130D4D" w:rsidRPr="005A2115" w:rsidRDefault="00130D4D">
                            <w:r w:rsidRPr="005A2115">
                              <w:rPr>
                                <w:rFonts w:eastAsia="Times New Roman" w:cs="Times New Roman"/>
                                <w:color w:val="000000"/>
                                <w:lang w:val="en-GB" w:eastAsia="en-GB"/>
                              </w:rPr>
                              <w:t>Enstone, on Stoney Bridge, looking south towards the River Glyme. The Marvels were behind the trees, centre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4DC7" id="Text Box 68" o:spid="_x0000_s1030" type="#_x0000_t202" style="position:absolute;margin-left:277.5pt;margin-top:26.15pt;width:252.75pt;height:5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GrlwIAALs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" fillcolor="white [3201]" strokeweight=".5pt">
                <v:textbox>
                  <w:txbxContent>
                    <w:p w14:paraId="1E96561F" w14:textId="77777777" w:rsidR="00130D4D" w:rsidRPr="005A2115" w:rsidRDefault="00130D4D">
                      <w:r w:rsidRPr="005A2115">
                        <w:rPr>
                          <w:rFonts w:eastAsia="Times New Roman" w:cs="Times New Roman"/>
                          <w:color w:val="000000"/>
                          <w:lang w:val="en-GB" w:eastAsia="en-GB"/>
                        </w:rPr>
                        <w:t>Enstone, on Stoney Bridge, looking south towards the River Glyme. The Marvels were behind the trees, centre right.</w:t>
                      </w:r>
                    </w:p>
                  </w:txbxContent>
                </v:textbox>
                <w10:wrap anchorx="margin"/>
              </v:shape>
            </w:pict>
          </mc:Fallback>
        </mc:AlternateContent>
      </w:r>
      <w:r w:rsidRPr="00302530">
        <w:rPr>
          <w:rFonts w:eastAsia="Times New Roman" w:cstheme="minorHAnsi"/>
          <w:color w:val="000000"/>
          <w:lang w:val="en-GB" w:eastAsia="en-GB"/>
        </w:rPr>
        <w:tab/>
      </w:r>
      <w:r w:rsidR="00452D82" w:rsidRPr="00302530">
        <w:rPr>
          <w:rFonts w:eastAsia="Times New Roman" w:cstheme="minorHAnsi"/>
          <w:color w:val="000000"/>
          <w:lang w:val="en-GB" w:eastAsia="en-GB"/>
        </w:rPr>
        <w:br/>
      </w:r>
      <w:r w:rsidRPr="00302530">
        <w:rPr>
          <w:rFonts w:eastAsia="Times New Roman" w:cstheme="minorHAnsi"/>
          <w:noProof/>
          <w:color w:val="000000"/>
          <w:lang w:val="en-GB" w:eastAsia="en-GB"/>
        </w:rPr>
        <w:drawing>
          <wp:inline distT="0" distB="0" distL="0" distR="0" wp14:anchorId="6E90EC85" wp14:editId="48CE8E6C">
            <wp:extent cx="2438400" cy="1846581"/>
            <wp:effectExtent l="0" t="0" r="0" b="1270"/>
            <wp:docPr id="26" name="Picture 26" descr="Mar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ve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57597" cy="1861119"/>
                    </a:xfrm>
                    <a:prstGeom prst="rect">
                      <a:avLst/>
                    </a:prstGeom>
                    <a:noFill/>
                    <a:ln>
                      <a:noFill/>
                    </a:ln>
                  </pic:spPr>
                </pic:pic>
              </a:graphicData>
            </a:graphic>
          </wp:inline>
        </w:drawing>
      </w:r>
    </w:p>
    <w:p w14:paraId="06CB8241" w14:textId="604AA4A7" w:rsidR="008D4535" w:rsidRPr="00302530" w:rsidRDefault="008D4535" w:rsidP="00452D82">
      <w:pPr>
        <w:spacing w:after="240" w:line="240" w:lineRule="auto"/>
        <w:rPr>
          <w:rFonts w:eastAsia="Times New Roman" w:cstheme="minorHAnsi"/>
          <w:color w:val="000000"/>
          <w:lang w:val="en-GB" w:eastAsia="en-GB"/>
        </w:rPr>
      </w:pPr>
    </w:p>
    <w:p w14:paraId="4850AC70" w14:textId="5087DA35" w:rsidR="00452D82" w:rsidRPr="00302530" w:rsidRDefault="00452D82" w:rsidP="00452D82">
      <w:pPr>
        <w:spacing w:after="240" w:line="240" w:lineRule="auto"/>
        <w:rPr>
          <w:rFonts w:eastAsia="Times New Roman" w:cstheme="minorHAnsi"/>
          <w:lang w:val="en-GB" w:eastAsia="en-GB"/>
        </w:rPr>
      </w:pPr>
      <w:r w:rsidRPr="00302530">
        <w:rPr>
          <w:rFonts w:eastAsia="Times New Roman" w:cstheme="minorHAnsi"/>
          <w:color w:val="000000"/>
          <w:lang w:val="en-GB" w:eastAsia="en-GB"/>
        </w:rPr>
        <w:br/>
      </w:r>
      <w:r w:rsidR="00FE3D9B" w:rsidRPr="00302530">
        <w:rPr>
          <w:rFonts w:eastAsia="Times New Roman" w:cstheme="minorHAnsi"/>
          <w:color w:val="000000"/>
          <w:lang w:val="en-GB" w:eastAsia="en-GB"/>
        </w:rPr>
        <w:t xml:space="preserve">As he is the pivotal figure in the story of the Enstone Marvels it is worth considering in outline the career of their originator Thomas Bushell. The information that follows is taken from the on-line version of the Dictionary of National Biography. There is a more detailed account of his life penned in 1932 by </w:t>
      </w:r>
      <w:hyperlink r:id="rId55" w:history="1">
        <w:r w:rsidR="00FE3D9B" w:rsidRPr="00302530">
          <w:rPr>
            <w:rFonts w:eastAsia="Times New Roman" w:cstheme="minorHAnsi"/>
            <w:color w:val="000099"/>
            <w:u w:val="single"/>
            <w:lang w:val="en-GB" w:eastAsia="en-GB"/>
          </w:rPr>
          <w:t>J.W. Gough</w:t>
        </w:r>
      </w:hyperlink>
      <w:r w:rsidR="00FE3D9B" w:rsidRPr="00302530">
        <w:rPr>
          <w:rFonts w:eastAsia="Times New Roman" w:cstheme="minorHAnsi"/>
          <w:color w:val="000000"/>
          <w:lang w:val="en-GB" w:eastAsia="en-GB"/>
        </w:rPr>
        <w:t xml:space="preserve"> but I have not yet been able to track down a copy. Bushell was born some time before 1600 to a family of minor gentry from Cleeve Prior near Evesham. He had a chequered childhood with little education and a certain amount of wayward behaviour before, at the age of 15, entering the service of Sir Francis Bacon. Bacon was one of the foremost natural philosophers of the day and his interest in scientific method and technology must have done much to form Bushell’s view of the world. Bacon clearly took to the young Bushell and began to remedy some of the defects in his education. They shared an interest in current technologies and became concerned in the refinement of certain techniques for draining and ventilating mines.</w:t>
      </w:r>
    </w:p>
    <w:p w14:paraId="59F420B3" w14:textId="77777777" w:rsidR="00452D82" w:rsidRPr="00302530" w:rsidRDefault="00452D82" w:rsidP="00452D82">
      <w:pPr>
        <w:spacing w:after="0" w:line="240" w:lineRule="auto"/>
        <w:jc w:val="center"/>
        <w:rPr>
          <w:rFonts w:eastAsia="Times New Roman" w:cstheme="minorHAnsi"/>
          <w:lang w:val="en-GB" w:eastAsia="en-GB"/>
        </w:rPr>
      </w:pPr>
      <w:r w:rsidRPr="00302530">
        <w:rPr>
          <w:rFonts w:eastAsia="Times New Roman" w:cstheme="minorHAnsi"/>
          <w:noProof/>
          <w:color w:val="000000"/>
          <w:lang w:val="en-GB" w:eastAsia="en-GB"/>
        </w:rPr>
        <w:lastRenderedPageBreak/>
        <w:drawing>
          <wp:inline distT="0" distB="0" distL="0" distR="0" wp14:anchorId="0EF70CE4" wp14:editId="36B649D1">
            <wp:extent cx="3033208" cy="3443955"/>
            <wp:effectExtent l="0" t="0" r="0" b="4445"/>
            <wp:docPr id="30" name="Picture 30" descr="Mar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vel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33061" cy="3443788"/>
                    </a:xfrm>
                    <a:prstGeom prst="rect">
                      <a:avLst/>
                    </a:prstGeom>
                    <a:noFill/>
                    <a:ln>
                      <a:noFill/>
                    </a:ln>
                  </pic:spPr>
                </pic:pic>
              </a:graphicData>
            </a:graphic>
          </wp:inline>
        </w:drawing>
      </w:r>
      <w:r w:rsidRPr="00302530">
        <w:rPr>
          <w:rFonts w:eastAsia="Times New Roman" w:cstheme="minorHAnsi"/>
          <w:color w:val="000000"/>
          <w:lang w:val="en-GB" w:eastAsia="en-GB"/>
        </w:rPr>
        <w:t>                </w:t>
      </w:r>
      <w:r w:rsidRPr="00302530">
        <w:rPr>
          <w:rFonts w:eastAsia="Times New Roman" w:cstheme="minorHAnsi"/>
          <w:noProof/>
          <w:color w:val="000000"/>
          <w:lang w:val="en-GB" w:eastAsia="en-GB"/>
        </w:rPr>
        <w:drawing>
          <wp:inline distT="0" distB="0" distL="0" distR="0" wp14:anchorId="0A3A993E" wp14:editId="0515897D">
            <wp:extent cx="2343150" cy="3448050"/>
            <wp:effectExtent l="0" t="0" r="0" b="0"/>
            <wp:docPr id="31" name="Picture 31" descr="Mar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vel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43150" cy="3448050"/>
                    </a:xfrm>
                    <a:prstGeom prst="rect">
                      <a:avLst/>
                    </a:prstGeom>
                    <a:noFill/>
                    <a:ln>
                      <a:noFill/>
                    </a:ln>
                  </pic:spPr>
                </pic:pic>
              </a:graphicData>
            </a:graphic>
          </wp:inline>
        </w:drawing>
      </w:r>
      <w:r w:rsidRPr="00302530">
        <w:rPr>
          <w:rFonts w:eastAsia="Times New Roman" w:cstheme="minorHAnsi"/>
          <w:color w:val="000000"/>
          <w:lang w:val="en-GB" w:eastAsia="en-GB"/>
        </w:rPr>
        <w:br/>
      </w:r>
      <w:r w:rsidRPr="00302530">
        <w:rPr>
          <w:rFonts w:eastAsia="Times New Roman" w:cstheme="minorHAnsi"/>
          <w:color w:val="000000"/>
          <w:lang w:val="en-GB" w:eastAsia="en-GB"/>
        </w:rPr>
        <w:br/>
        <w:t xml:space="preserve">Sir Francis Bacon and his </w:t>
      </w:r>
      <w:r w:rsidR="00FE3D9B" w:rsidRPr="00302530">
        <w:rPr>
          <w:rFonts w:eastAsia="Times New Roman" w:cstheme="minorHAnsi"/>
          <w:color w:val="000000"/>
          <w:lang w:val="en-GB" w:eastAsia="en-GB"/>
        </w:rPr>
        <w:t>protégé</w:t>
      </w:r>
      <w:r w:rsidRPr="00302530">
        <w:rPr>
          <w:rFonts w:eastAsia="Times New Roman" w:cstheme="minorHAnsi"/>
          <w:color w:val="000000"/>
          <w:lang w:val="en-GB" w:eastAsia="en-GB"/>
        </w:rPr>
        <w:t xml:space="preserve"> Thomas Bushell</w:t>
      </w:r>
    </w:p>
    <w:p w14:paraId="05974EF8" w14:textId="715BE51A" w:rsidR="00452D82" w:rsidRPr="00302530" w:rsidRDefault="00452D82" w:rsidP="00452D82">
      <w:pPr>
        <w:spacing w:after="240" w:line="240" w:lineRule="auto"/>
        <w:rPr>
          <w:rFonts w:eastAsia="Times New Roman" w:cstheme="minorHAnsi"/>
          <w:lang w:val="en-GB" w:eastAsia="en-GB"/>
        </w:rPr>
      </w:pPr>
      <w:r w:rsidRPr="00302530">
        <w:rPr>
          <w:rFonts w:eastAsia="Times New Roman" w:cstheme="minorHAnsi"/>
          <w:color w:val="000000"/>
          <w:lang w:val="en-GB" w:eastAsia="en-GB"/>
        </w:rPr>
        <w:br/>
      </w:r>
      <w:r w:rsidRPr="00302530">
        <w:rPr>
          <w:rFonts w:eastAsia="Times New Roman" w:cstheme="minorHAnsi"/>
          <w:color w:val="000000"/>
          <w:lang w:val="en-GB" w:eastAsia="en-GB"/>
        </w:rPr>
        <w:br/>
      </w:r>
      <w:r w:rsidRPr="00302530">
        <w:rPr>
          <w:rFonts w:eastAsia="Times New Roman" w:cstheme="minorHAnsi"/>
          <w:color w:val="000000"/>
          <w:lang w:val="en-GB" w:eastAsia="en-GB"/>
        </w:rPr>
        <w:br/>
      </w:r>
      <w:r w:rsidR="00243399" w:rsidRPr="00302530">
        <w:rPr>
          <w:rFonts w:eastAsia="Times New Roman" w:cstheme="minorHAnsi"/>
          <w:color w:val="000000"/>
          <w:lang w:val="en-GB" w:eastAsia="en-GB"/>
        </w:rPr>
        <w:t>Imprisonment</w:t>
      </w:r>
      <w:r w:rsidRPr="00302530">
        <w:rPr>
          <w:rFonts w:eastAsia="Times New Roman" w:cstheme="minorHAnsi"/>
          <w:color w:val="000000"/>
          <w:lang w:val="en-GB" w:eastAsia="en-GB"/>
        </w:rPr>
        <w:t xml:space="preserve">. Finally in 1633 he was granted a position of ‘gentleman of the privy chamber extraordinary’ which gave him some measure of protection. He died in 1674 and was buried in the cloisters of Westminster Abbey. </w:t>
      </w:r>
      <w:r w:rsidRPr="00302530">
        <w:rPr>
          <w:rFonts w:eastAsia="Times New Roman" w:cstheme="minorHAnsi"/>
          <w:color w:val="000000"/>
          <w:lang w:val="en-GB" w:eastAsia="en-GB"/>
        </w:rPr>
        <w:br/>
      </w:r>
    </w:p>
    <w:p w14:paraId="18BD2EB4" w14:textId="77777777" w:rsidR="00452D82" w:rsidRPr="00302530" w:rsidRDefault="00452D82" w:rsidP="00452D82">
      <w:pPr>
        <w:spacing w:after="0" w:line="240" w:lineRule="auto"/>
        <w:jc w:val="center"/>
        <w:rPr>
          <w:rFonts w:eastAsia="Times New Roman" w:cstheme="minorHAnsi"/>
          <w:lang w:val="en-GB" w:eastAsia="en-GB"/>
        </w:rPr>
      </w:pPr>
      <w:r w:rsidRPr="00302530">
        <w:rPr>
          <w:rFonts w:eastAsia="Times New Roman" w:cstheme="minorHAnsi"/>
          <w:noProof/>
          <w:color w:val="000000"/>
          <w:lang w:val="en-GB" w:eastAsia="en-GB"/>
        </w:rPr>
        <w:drawing>
          <wp:inline distT="0" distB="0" distL="0" distR="0" wp14:anchorId="26482919" wp14:editId="7704144C">
            <wp:extent cx="2397033" cy="1313574"/>
            <wp:effectExtent l="0" t="0" r="3810" b="1270"/>
            <wp:docPr id="32" name="Picture 32" descr="Mar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ve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3976" cy="1322859"/>
                    </a:xfrm>
                    <a:prstGeom prst="rect">
                      <a:avLst/>
                    </a:prstGeom>
                    <a:noFill/>
                    <a:ln>
                      <a:noFill/>
                    </a:ln>
                  </pic:spPr>
                </pic:pic>
              </a:graphicData>
            </a:graphic>
          </wp:inline>
        </w:drawing>
      </w:r>
      <w:r w:rsidRPr="00302530">
        <w:rPr>
          <w:rFonts w:eastAsia="Times New Roman" w:cstheme="minorHAnsi"/>
          <w:color w:val="000000"/>
          <w:lang w:val="en-GB" w:eastAsia="en-GB"/>
        </w:rPr>
        <w:br/>
      </w:r>
      <w:r w:rsidRPr="00302530">
        <w:rPr>
          <w:rFonts w:eastAsia="Times New Roman" w:cstheme="minorHAnsi"/>
          <w:color w:val="000000"/>
          <w:lang w:val="en-GB" w:eastAsia="en-GB"/>
        </w:rPr>
        <w:br/>
        <w:t>An Aberystwyth silver threepence minted by Bushell</w:t>
      </w:r>
    </w:p>
    <w:p w14:paraId="65164810" w14:textId="734FC145" w:rsidR="00E2108A" w:rsidRPr="00243399" w:rsidRDefault="00452D82" w:rsidP="00302530">
      <w:pPr>
        <w:rPr>
          <w:color w:val="000000" w:themeColor="text1"/>
          <w:lang w:val="en"/>
        </w:rPr>
      </w:pPr>
      <w:r w:rsidRPr="00302530">
        <w:rPr>
          <w:rFonts w:eastAsia="Times New Roman" w:cstheme="minorHAnsi"/>
          <w:color w:val="000000"/>
          <w:lang w:val="en-GB" w:eastAsia="en-GB"/>
        </w:rPr>
        <w:lastRenderedPageBreak/>
        <w:t>We have little information about Bushell's relationship with Enstone during the Civil War years and afterwards except to note that according to Plot the works had fallen into disrepair and things were not put right until 1674 when presumably upon Bushell’s death the lease reverted to the landowner the newly promoted 11 year old Earl of Lichfield. Sir Edward Lee, the fifth baronet Quarrendon was created earl by Charles II on the occasion of the boy’s betrothal to the King’s illegitimate daughter Charlotte Fitzroy.</w:t>
      </w:r>
      <w:r w:rsidRPr="00302530">
        <w:rPr>
          <w:rFonts w:eastAsia="Times New Roman" w:cstheme="minorHAnsi"/>
          <w:color w:val="000000"/>
          <w:lang w:val="en-GB" w:eastAsia="en-GB"/>
        </w:rPr>
        <w:br/>
      </w:r>
      <w:r w:rsidRPr="00302530">
        <w:rPr>
          <w:rFonts w:eastAsia="Times New Roman" w:cstheme="minorHAnsi"/>
          <w:color w:val="000000"/>
          <w:lang w:val="en-GB" w:eastAsia="en-GB"/>
        </w:rPr>
        <w:br/>
        <w:t>Although Bushell was clearly the originator of the Enstone Marvels some of the more remarkable features were added by the Earl of Lichfield which of course poses a number of questions. Given his tender years one wanders on whose advice the decision was taken not only to restore but also extend the Marvels. Was this by way of acknowledging and celebrating the arrival of a new earl by means of a high profile building project which demonstrated how much in touch he was with current technological wonders? It has to be said, however, that by the time of Plot’s visit in the 1670s such things were already looking slightly old-fashioned, perhaps the young earl had not been particularly well advised.</w:t>
      </w:r>
      <w:r w:rsidRPr="00302530">
        <w:rPr>
          <w:rFonts w:eastAsia="Times New Roman" w:cstheme="minorHAnsi"/>
          <w:color w:val="000000"/>
          <w:lang w:val="en-GB" w:eastAsia="en-GB"/>
        </w:rPr>
        <w:br/>
      </w:r>
      <w:r w:rsidRPr="00243399">
        <w:rPr>
          <w:rFonts w:eastAsia="Times New Roman" w:cs="Times New Roman"/>
          <w:color w:val="000000"/>
          <w:lang w:val="en-GB" w:eastAsia="en-GB"/>
        </w:rPr>
        <w:br/>
      </w:r>
    </w:p>
    <w:tbl>
      <w:tblPr>
        <w:tblW w:w="5000" w:type="pct"/>
        <w:tblCellMar>
          <w:top w:w="15" w:type="dxa"/>
          <w:left w:w="15" w:type="dxa"/>
          <w:bottom w:w="15" w:type="dxa"/>
          <w:right w:w="15" w:type="dxa"/>
        </w:tblCellMar>
        <w:tblLook w:val="04A0" w:firstRow="1" w:lastRow="0" w:firstColumn="1" w:lastColumn="0" w:noHBand="0" w:noVBand="1"/>
        <w:tblDescription w:val="Message Inbox"/>
      </w:tblPr>
      <w:tblGrid>
        <w:gridCol w:w="6935"/>
        <w:gridCol w:w="3037"/>
      </w:tblGrid>
      <w:tr w:rsidR="00E2108A" w:rsidRPr="00243399" w14:paraId="278F0A44" w14:textId="77777777" w:rsidTr="00302530">
        <w:trPr>
          <w:trHeight w:val="466"/>
        </w:trPr>
        <w:tc>
          <w:tcPr>
            <w:tcW w:w="0" w:type="auto"/>
            <w:tcBorders>
              <w:left w:val="nil"/>
              <w:right w:val="nil"/>
            </w:tcBorders>
            <w:tcMar>
              <w:top w:w="192" w:type="dxa"/>
              <w:left w:w="15" w:type="dxa"/>
              <w:bottom w:w="192" w:type="dxa"/>
              <w:right w:w="240" w:type="dxa"/>
            </w:tcMar>
            <w:vAlign w:val="center"/>
            <w:hideMark/>
          </w:tcPr>
          <w:p w14:paraId="22D76E52" w14:textId="77777777" w:rsidR="00E2108A" w:rsidRPr="00243399" w:rsidRDefault="00E2108A" w:rsidP="005E4955">
            <w:pPr>
              <w:numPr>
                <w:ilvl w:val="0"/>
                <w:numId w:val="26"/>
              </w:numPr>
              <w:spacing w:before="100" w:beforeAutospacing="1" w:after="48" w:line="270" w:lineRule="atLeast"/>
              <w:rPr>
                <w:rFonts w:eastAsia="Times New Roman" w:cs="Times New Roman"/>
                <w:color w:val="000000" w:themeColor="text1"/>
              </w:rPr>
            </w:pPr>
            <w:r w:rsidRPr="00243399">
              <w:rPr>
                <w:rFonts w:eastAsia="Times New Roman" w:cs="Times New Roman"/>
                <w:b/>
                <w:bCs/>
                <w:color w:val="000000" w:themeColor="text1"/>
              </w:rPr>
              <w:t>From:</w:t>
            </w:r>
            <w:r w:rsidRPr="00243399">
              <w:rPr>
                <w:rFonts w:eastAsia="Times New Roman" w:cs="Times New Roman"/>
                <w:color w:val="000000" w:themeColor="text1"/>
              </w:rPr>
              <w:t xml:space="preserve"> Terence Baker </w:t>
            </w:r>
          </w:p>
        </w:tc>
        <w:tc>
          <w:tcPr>
            <w:tcW w:w="0" w:type="auto"/>
            <w:tcBorders>
              <w:left w:val="nil"/>
              <w:right w:val="nil"/>
            </w:tcBorders>
            <w:tcMar>
              <w:top w:w="192" w:type="dxa"/>
              <w:left w:w="15" w:type="dxa"/>
              <w:bottom w:w="192" w:type="dxa"/>
              <w:right w:w="240" w:type="dxa"/>
            </w:tcMar>
            <w:vAlign w:val="center"/>
            <w:hideMark/>
          </w:tcPr>
          <w:p w14:paraId="3DB017D5" w14:textId="77777777" w:rsidR="00E2108A" w:rsidRPr="00243399" w:rsidRDefault="00E2108A" w:rsidP="00814543">
            <w:pPr>
              <w:spacing w:after="0" w:line="240" w:lineRule="auto"/>
              <w:rPr>
                <w:rFonts w:eastAsia="Times New Roman" w:cs="Times New Roman"/>
                <w:color w:val="000000" w:themeColor="text1"/>
              </w:rPr>
            </w:pPr>
            <w:r w:rsidRPr="00243399">
              <w:rPr>
                <w:rFonts w:eastAsia="Times New Roman" w:cs="Times New Roman"/>
                <w:color w:val="000000" w:themeColor="text1"/>
              </w:rPr>
              <w:t xml:space="preserve">17 Jun 2014 </w:t>
            </w:r>
          </w:p>
        </w:tc>
      </w:tr>
      <w:tr w:rsidR="00E2108A" w:rsidRPr="00243399" w14:paraId="7B2EFEE0" w14:textId="77777777" w:rsidTr="00302530">
        <w:tc>
          <w:tcPr>
            <w:tcW w:w="0" w:type="auto"/>
            <w:gridSpan w:val="2"/>
            <w:tcBorders>
              <w:left w:val="nil"/>
              <w:right w:val="nil"/>
            </w:tcBorders>
            <w:tcMar>
              <w:top w:w="192" w:type="dxa"/>
              <w:left w:w="15" w:type="dxa"/>
              <w:bottom w:w="192" w:type="dxa"/>
              <w:right w:w="240" w:type="dxa"/>
            </w:tcMar>
            <w:vAlign w:val="center"/>
            <w:hideMark/>
          </w:tcPr>
          <w:p w14:paraId="58CF954E" w14:textId="77777777" w:rsidR="00E2108A" w:rsidRDefault="00243399" w:rsidP="00814543">
            <w:pPr>
              <w:spacing w:before="100" w:beforeAutospacing="1" w:after="100" w:afterAutospacing="1" w:line="240" w:lineRule="auto"/>
              <w:ind w:left="720"/>
              <w:rPr>
                <w:rFonts w:eastAsia="Times New Roman" w:cs="Times New Roman"/>
                <w:color w:val="000000" w:themeColor="text1"/>
              </w:rPr>
            </w:pPr>
            <w:r>
              <w:rPr>
                <w:rFonts w:eastAsia="Times New Roman" w:cs="Times New Roman"/>
                <w:color w:val="000000" w:themeColor="text1"/>
              </w:rPr>
              <w:t>Hi Ian,</w:t>
            </w:r>
            <w:r w:rsidR="00E2108A" w:rsidRPr="00243399">
              <w:rPr>
                <w:rFonts w:eastAsia="Times New Roman" w:cs="Times New Roman"/>
                <w:color w:val="000000" w:themeColor="text1"/>
              </w:rPr>
              <w:br/>
              <w:t xml:space="preserve">I have a connection with the Fettiplace (formerly Bushell) family, some of whom lived at Cleeve Prior. Some </w:t>
            </w:r>
            <w:r w:rsidRPr="00243399">
              <w:rPr>
                <w:rFonts w:eastAsia="Times New Roman" w:cs="Times New Roman"/>
                <w:color w:val="000000" w:themeColor="text1"/>
              </w:rPr>
              <w:t>descendants</w:t>
            </w:r>
            <w:r w:rsidR="00E2108A" w:rsidRPr="00243399">
              <w:rPr>
                <w:rFonts w:eastAsia="Times New Roman" w:cs="Times New Roman"/>
                <w:color w:val="000000" w:themeColor="text1"/>
              </w:rPr>
              <w:t xml:space="preserve"> were the Blandy family of </w:t>
            </w:r>
            <w:r w:rsidRPr="00243399">
              <w:rPr>
                <w:rFonts w:eastAsia="Times New Roman" w:cs="Times New Roman"/>
                <w:color w:val="000000" w:themeColor="text1"/>
              </w:rPr>
              <w:t>Kingston</w:t>
            </w:r>
            <w:r w:rsidR="00E2108A" w:rsidRPr="00243399">
              <w:rPr>
                <w:rFonts w:eastAsia="Times New Roman" w:cs="Times New Roman"/>
                <w:color w:val="000000" w:themeColor="text1"/>
              </w:rPr>
              <w:t xml:space="preserve"> Bagpuixe, Oxon. Constance Mary Blandy married my great uncle Allan Hugh Sancroft Baker in South Africa where they settled. AHSB fought for the British army in the Boer War there </w:t>
            </w:r>
            <w:r w:rsidR="00E2108A" w:rsidRPr="00243399">
              <w:rPr>
                <w:rFonts w:eastAsia="Times New Roman" w:cs="Times New Roman"/>
                <w:color w:val="000000" w:themeColor="text1"/>
              </w:rPr>
              <w:br/>
              <w:t xml:space="preserve">I shall be out playing in golf events during the next 2 days. In the meantime see my tree on www.rootsweb.com. Select 'Family Trees' at top of screen, then in the 'jump to a specific database' box enter 'annedorothy' (without quotes). </w:t>
            </w:r>
            <w:r w:rsidR="00E2108A" w:rsidRPr="00243399">
              <w:rPr>
                <w:rFonts w:eastAsia="Times New Roman" w:cs="Times New Roman"/>
                <w:color w:val="000000" w:themeColor="text1"/>
              </w:rPr>
              <w:br/>
              <w:t xml:space="preserve">If you have any questions contact me at terrysbaker@gmail.com. </w:t>
            </w:r>
            <w:r w:rsidR="00E2108A" w:rsidRPr="00243399">
              <w:rPr>
                <w:rFonts w:eastAsia="Times New Roman" w:cs="Times New Roman"/>
                <w:color w:val="000000" w:themeColor="text1"/>
              </w:rPr>
              <w:br/>
              <w:t xml:space="preserve">Regards, </w:t>
            </w:r>
            <w:r w:rsidR="00E2108A" w:rsidRPr="00243399">
              <w:rPr>
                <w:rFonts w:eastAsia="Times New Roman" w:cs="Times New Roman"/>
                <w:color w:val="000000" w:themeColor="text1"/>
              </w:rPr>
              <w:br/>
              <w:t>Terry Sancroft Baker</w:t>
            </w:r>
          </w:p>
          <w:p w14:paraId="70B24931" w14:textId="77777777" w:rsidR="007D5F39" w:rsidRDefault="00302530" w:rsidP="00302530">
            <w:pPr>
              <w:spacing w:before="100" w:beforeAutospacing="1" w:after="100" w:afterAutospacing="1" w:line="240" w:lineRule="auto"/>
              <w:ind w:left="720"/>
              <w:rPr>
                <w:i/>
                <w:color w:val="215868" w:themeColor="accent5" w:themeShade="80"/>
                <w:lang w:val="en"/>
              </w:rPr>
            </w:pPr>
            <w:r w:rsidRPr="00302530">
              <w:rPr>
                <w:i/>
                <w:color w:val="215868" w:themeColor="accent5" w:themeShade="80"/>
                <w:lang w:val="en"/>
              </w:rPr>
              <w:t>From Genes re united</w:t>
            </w:r>
          </w:p>
          <w:p w14:paraId="1730D7BD" w14:textId="77777777" w:rsidR="00302530" w:rsidRDefault="00302530" w:rsidP="00302530">
            <w:pPr>
              <w:spacing w:before="100" w:beforeAutospacing="1" w:after="100" w:afterAutospacing="1" w:line="240" w:lineRule="auto"/>
              <w:ind w:left="720"/>
              <w:rPr>
                <w:i/>
                <w:color w:val="215868" w:themeColor="accent5" w:themeShade="80"/>
                <w:lang w:val="en"/>
              </w:rPr>
            </w:pPr>
          </w:p>
          <w:p w14:paraId="35899BE9" w14:textId="510D82AA" w:rsidR="00302530" w:rsidRPr="00243399" w:rsidRDefault="00302530" w:rsidP="00744B74">
            <w:pPr>
              <w:pStyle w:val="Heading1"/>
              <w:rPr>
                <w:rFonts w:eastAsia="Times New Roman"/>
              </w:rPr>
            </w:pPr>
          </w:p>
        </w:tc>
      </w:tr>
    </w:tbl>
    <w:p w14:paraId="5674EA2E" w14:textId="1BBABC54" w:rsidR="00A80656" w:rsidRDefault="00A80656" w:rsidP="00744B74">
      <w:pPr>
        <w:pStyle w:val="Heading1"/>
      </w:pPr>
      <w:r>
        <w:lastRenderedPageBreak/>
        <w:t>Cannaway</w:t>
      </w:r>
      <w:r w:rsidR="007D5F39" w:rsidRPr="007D5F39">
        <w:t xml:space="preserve"> </w:t>
      </w:r>
    </w:p>
    <w:p w14:paraId="7B9DE6B4" w14:textId="39376977" w:rsidR="00302530" w:rsidRPr="00446B2B" w:rsidRDefault="00302530" w:rsidP="001F52A8">
      <w:pPr>
        <w:pStyle w:val="Heading2"/>
      </w:pPr>
      <w:r w:rsidRPr="00446B2B">
        <w:t>Cannaway</w:t>
      </w:r>
      <w:r w:rsidR="00446B2B" w:rsidRPr="00446B2B">
        <w:t xml:space="preserve"> William</w:t>
      </w:r>
    </w:p>
    <w:p w14:paraId="1CF5FBA7" w14:textId="540DEB95" w:rsidR="007D5F39" w:rsidRDefault="007D5F39" w:rsidP="007D5F39">
      <w:r>
        <w:t>3</w:t>
      </w:r>
      <w:r w:rsidRPr="007D5F39">
        <w:rPr>
          <w:vertAlign w:val="superscript"/>
        </w:rPr>
        <w:t>rd</w:t>
      </w:r>
      <w:r>
        <w:t xml:space="preserve"> June 1863 He held lands in the quarry Field at Cleeve Prior. These Lands bounded by Part of the west side of lands held by Charles Baylis and were once held by Thomas </w:t>
      </w:r>
      <w:r w:rsidR="00173C64">
        <w:t>Johnson</w:t>
      </w:r>
    </w:p>
    <w:p w14:paraId="6A516A10" w14:textId="3F45206A" w:rsidR="00446B2B" w:rsidRDefault="00446B2B" w:rsidP="007D5F39">
      <w:r w:rsidRPr="00B516E4">
        <w:rPr>
          <w:rFonts w:cstheme="minorHAnsi"/>
          <w:i/>
          <w:color w:val="215868" w:themeColor="accent5" w:themeShade="80"/>
        </w:rPr>
        <w:t>From “the Laurels” by Lloyd J Edwards</w:t>
      </w:r>
    </w:p>
    <w:p w14:paraId="3845FF71" w14:textId="33A58A2A" w:rsidR="007D5F39" w:rsidRPr="00446B2B" w:rsidRDefault="007D5F39" w:rsidP="001F52A8">
      <w:pPr>
        <w:pStyle w:val="Heading2"/>
      </w:pPr>
      <w:r w:rsidRPr="00446B2B">
        <w:t>Cannaway</w:t>
      </w:r>
      <w:r w:rsidR="00302530" w:rsidRPr="00446B2B">
        <w:t xml:space="preserve"> George</w:t>
      </w:r>
    </w:p>
    <w:p w14:paraId="4F604B30" w14:textId="77777777" w:rsidR="00A80656" w:rsidRDefault="00A80656" w:rsidP="00A80656">
      <w:r w:rsidRPr="00A80656">
        <w:t>An Inquest was held at the Kings Arms Inn on the body of George Cannaway, baker of Cleeve Prior, whose body was found in the River Avon on April 12</w:t>
      </w:r>
      <w:r w:rsidRPr="00A80656">
        <w:rPr>
          <w:vertAlign w:val="superscript"/>
        </w:rPr>
        <w:t>th</w:t>
      </w:r>
      <w:r w:rsidRPr="00A80656">
        <w:t>. Charles Newman of Cleeve Prior, said he knew the deceased &amp; worked for him. He last saw him alive between 8 &amp; 9 o’clock on 12</w:t>
      </w:r>
      <w:r w:rsidRPr="00A80656">
        <w:rPr>
          <w:vertAlign w:val="superscript"/>
        </w:rPr>
        <w:t>th</w:t>
      </w:r>
      <w:r w:rsidRPr="00A80656">
        <w:t xml:space="preserve"> April. He was leaving the yard and going in the direction of the house. The deceased had been low spirited for 4 – 5 week but the witness did not know the cause of it. About 2 o’clock the witness went to look for the deceased thinking it strange that he did not come home for dinner. The witness went to the Mill and thence along the river side about 200yda where the witness found a hat which led him to believe that the deceased was in the water. The witness then got assistance from the village. Mathew Vicarage, wagoner, deposed to finding the body after a search of about an hour and assisted to carry it home. John Careless of Cleeve Prior, Maltster, said the deceased was brought home and his pockets searched and were found to contain £49.8s.2d and some trifling articles which he now held. The Jury returned a verdict that the deceased droned himself while in a temporary fit of insanity.</w:t>
      </w:r>
    </w:p>
    <w:p w14:paraId="3667A1F5" w14:textId="40BCF3B1" w:rsidR="00302530" w:rsidRPr="00302530" w:rsidRDefault="00302530" w:rsidP="00A80656">
      <w:pPr>
        <w:rPr>
          <w:i/>
          <w:color w:val="215868" w:themeColor="accent5" w:themeShade="80"/>
        </w:rPr>
      </w:pPr>
      <w:r w:rsidRPr="00302530">
        <w:rPr>
          <w:i/>
          <w:color w:val="215868" w:themeColor="accent5" w:themeShade="80"/>
        </w:rPr>
        <w:t>Evesham Journal</w:t>
      </w:r>
    </w:p>
    <w:p w14:paraId="2FCE24F8" w14:textId="2E5D70F4" w:rsidR="00EB7289" w:rsidRPr="00446B2B" w:rsidRDefault="00446B2B" w:rsidP="00744B74">
      <w:pPr>
        <w:pStyle w:val="Heading1"/>
      </w:pPr>
      <w:r w:rsidRPr="00446B2B">
        <w:t>Careless Kate</w:t>
      </w:r>
    </w:p>
    <w:p w14:paraId="21598245" w14:textId="184D2EFA" w:rsidR="00446B2B" w:rsidRPr="00446B2B" w:rsidRDefault="00446B2B" w:rsidP="00446B2B">
      <w:pPr>
        <w:rPr>
          <w:rFonts w:eastAsiaTheme="minorHAnsi" w:cstheme="minorHAnsi"/>
        </w:rPr>
      </w:pPr>
      <w:r w:rsidRPr="00446B2B">
        <w:rPr>
          <w:rFonts w:eastAsiaTheme="minorHAnsi" w:cstheme="minorHAnsi"/>
        </w:rPr>
        <w:t>Kate CARELESS [</w:t>
      </w:r>
      <w:hyperlink r:id="rId59" w:anchor="4823" w:history="1">
        <w:r w:rsidRPr="00446B2B">
          <w:rPr>
            <w:rFonts w:eastAsiaTheme="minorHAnsi" w:cstheme="minorHAnsi"/>
            <w:color w:val="0000FF"/>
            <w:u w:val="single"/>
          </w:rPr>
          <w:t>Parents</w:t>
        </w:r>
      </w:hyperlink>
      <w:r w:rsidRPr="00446B2B">
        <w:rPr>
          <w:rFonts w:eastAsiaTheme="minorHAnsi" w:cstheme="minorHAnsi"/>
        </w:rPr>
        <w:t>] was born in 1853 in North Littleton, Worcestershire, England. She died on 19 Aug 1942 in Sunnyside</w:t>
      </w:r>
      <w:r w:rsidR="00BB4C7A" w:rsidRPr="00446B2B">
        <w:rPr>
          <w:rFonts w:eastAsiaTheme="minorHAnsi" w:cstheme="minorHAnsi"/>
        </w:rPr>
        <w:t>, [</w:t>
      </w:r>
      <w:r w:rsidRPr="00446B2B">
        <w:rPr>
          <w:rFonts w:eastAsiaTheme="minorHAnsi" w:cstheme="minorHAnsi"/>
        </w:rPr>
        <w:t>now Suncourt] Cleeve Prior, Worcestershire, England. She married Francis Robert SHEAF in 1884 in Evesham, Worcestershire, England. The family had Baytree Farm</w:t>
      </w:r>
    </w:p>
    <w:p w14:paraId="718C1DE4" w14:textId="453B0B18" w:rsidR="00173C64" w:rsidRPr="00446B2B" w:rsidRDefault="00173C64" w:rsidP="00744B74">
      <w:pPr>
        <w:pStyle w:val="Heading1"/>
      </w:pPr>
      <w:r w:rsidRPr="00446B2B">
        <w:t xml:space="preserve">Chalk, James Fell </w:t>
      </w:r>
    </w:p>
    <w:p w14:paraId="5887EC96" w14:textId="0573455F" w:rsidR="00173C64" w:rsidRDefault="00173C64" w:rsidP="00173C64">
      <w:pPr>
        <w:rPr>
          <w:rFonts w:cstheme="minorHAnsi"/>
        </w:rPr>
      </w:pPr>
      <w:r w:rsidRPr="00446B2B">
        <w:rPr>
          <w:rFonts w:cstheme="minorHAnsi"/>
        </w:rPr>
        <w:t>24</w:t>
      </w:r>
      <w:r w:rsidRPr="00446B2B">
        <w:rPr>
          <w:rFonts w:cstheme="minorHAnsi"/>
          <w:vertAlign w:val="superscript"/>
        </w:rPr>
        <w:t>th</w:t>
      </w:r>
      <w:r w:rsidRPr="00446B2B">
        <w:rPr>
          <w:rFonts w:cstheme="minorHAnsi"/>
        </w:rPr>
        <w:t xml:space="preserve"> June 1863, he is steward of the Manor of Cleeve</w:t>
      </w:r>
    </w:p>
    <w:p w14:paraId="1AFAB4C4" w14:textId="77777777" w:rsidR="00446B2B" w:rsidRDefault="00446B2B" w:rsidP="00446B2B">
      <w:r w:rsidRPr="00B516E4">
        <w:rPr>
          <w:rFonts w:cstheme="minorHAnsi"/>
          <w:i/>
          <w:color w:val="215868" w:themeColor="accent5" w:themeShade="80"/>
        </w:rPr>
        <w:t>From “the Laurels” by Lloyd J Edwards</w:t>
      </w:r>
    </w:p>
    <w:p w14:paraId="54F4D148" w14:textId="77777777" w:rsidR="00783F2B" w:rsidRPr="00446B2B" w:rsidRDefault="00783F2B" w:rsidP="00744B74">
      <w:pPr>
        <w:pStyle w:val="Heading1"/>
      </w:pPr>
      <w:r w:rsidRPr="00446B2B">
        <w:t xml:space="preserve">Charlett / Charlot </w:t>
      </w:r>
    </w:p>
    <w:p w14:paraId="1AB64152" w14:textId="77777777" w:rsidR="00446B2B" w:rsidRPr="00446B2B" w:rsidRDefault="00FD5E89" w:rsidP="006B540B">
      <w:pPr>
        <w:rPr>
          <w:rFonts w:cstheme="minorHAnsi"/>
        </w:rPr>
      </w:pPr>
      <w:r w:rsidRPr="00446B2B">
        <w:rPr>
          <w:rFonts w:cstheme="minorHAnsi"/>
        </w:rPr>
        <w:t xml:space="preserve"> Large landowners in Cleeve </w:t>
      </w:r>
      <w:r w:rsidR="00446B2B" w:rsidRPr="00446B2B">
        <w:rPr>
          <w:rFonts w:cstheme="minorHAnsi"/>
        </w:rPr>
        <w:t>P</w:t>
      </w:r>
      <w:r w:rsidRPr="00446B2B">
        <w:rPr>
          <w:rFonts w:cstheme="minorHAnsi"/>
        </w:rPr>
        <w:t>rior &amp; they lived in a large three storey house, known as “</w:t>
      </w:r>
      <w:r w:rsidR="00446B2B" w:rsidRPr="00446B2B">
        <w:rPr>
          <w:rFonts w:cstheme="minorHAnsi"/>
        </w:rPr>
        <w:t>Charletts ”on</w:t>
      </w:r>
      <w:r w:rsidRPr="00446B2B">
        <w:rPr>
          <w:rFonts w:cstheme="minorHAnsi"/>
        </w:rPr>
        <w:t xml:space="preserve"> the corner of nightingale lane &amp; the end of the Main street. It lay empty for 130 </w:t>
      </w:r>
      <w:r w:rsidR="00446B2B" w:rsidRPr="00446B2B">
        <w:rPr>
          <w:rFonts w:cstheme="minorHAnsi"/>
        </w:rPr>
        <w:t>years from</w:t>
      </w:r>
      <w:r w:rsidRPr="00446B2B">
        <w:rPr>
          <w:rFonts w:cstheme="minorHAnsi"/>
        </w:rPr>
        <w:t xml:space="preserve"> 1830 up to </w:t>
      </w:r>
      <w:r w:rsidR="00446B2B" w:rsidRPr="00446B2B">
        <w:rPr>
          <w:rFonts w:cstheme="minorHAnsi"/>
        </w:rPr>
        <w:t xml:space="preserve">1959. </w:t>
      </w:r>
      <w:r w:rsidRPr="00446B2B">
        <w:rPr>
          <w:rFonts w:cstheme="minorHAnsi"/>
        </w:rPr>
        <w:t>The house originally owned by john Benne</w:t>
      </w:r>
      <w:r w:rsidR="00446B2B" w:rsidRPr="00446B2B">
        <w:rPr>
          <w:rFonts w:cstheme="minorHAnsi"/>
        </w:rPr>
        <w:t>t</w:t>
      </w:r>
      <w:r w:rsidRPr="00446B2B">
        <w:rPr>
          <w:rFonts w:cstheme="minorHAnsi"/>
        </w:rPr>
        <w:t>t[ An ancestor of John Bennet of coins fame who married Sara</w:t>
      </w:r>
      <w:r w:rsidR="00446B2B" w:rsidRPr="00446B2B">
        <w:rPr>
          <w:rFonts w:cstheme="minorHAnsi"/>
        </w:rPr>
        <w:t>h</w:t>
      </w:r>
      <w:r w:rsidRPr="00446B2B">
        <w:rPr>
          <w:rFonts w:cstheme="minorHAnsi"/>
        </w:rPr>
        <w:t xml:space="preserve"> Charlett</w:t>
      </w:r>
      <w:r w:rsidR="00446B2B" w:rsidRPr="00446B2B">
        <w:rPr>
          <w:rFonts w:cstheme="minorHAnsi"/>
        </w:rPr>
        <w:t>;</w:t>
      </w:r>
      <w:r w:rsidRPr="00446B2B">
        <w:rPr>
          <w:rFonts w:cstheme="minorHAnsi"/>
        </w:rPr>
        <w:t xml:space="preserve"> 17]</w:t>
      </w:r>
      <w:r w:rsidR="006B540B" w:rsidRPr="00446B2B">
        <w:rPr>
          <w:rFonts w:cstheme="minorHAnsi"/>
        </w:rPr>
        <w:t xml:space="preserve"> </w:t>
      </w:r>
      <w:r w:rsidR="00446B2B" w:rsidRPr="00446B2B">
        <w:rPr>
          <w:rFonts w:cstheme="minorHAnsi"/>
        </w:rPr>
        <w:t>.</w:t>
      </w:r>
    </w:p>
    <w:p w14:paraId="7D1722BF" w14:textId="5CF4B311" w:rsidR="006B540B" w:rsidRPr="00446B2B" w:rsidRDefault="006B540B" w:rsidP="006B540B">
      <w:pPr>
        <w:rPr>
          <w:rFonts w:cstheme="minorHAnsi"/>
        </w:rPr>
      </w:pPr>
      <w:r w:rsidRPr="00446B2B">
        <w:rPr>
          <w:rFonts w:cstheme="minorHAnsi"/>
        </w:rPr>
        <w:t xml:space="preserve"> According to Robert F Tomes, writing in 1903, the house was originally the home of the Charlett family, who were known in Cleeve Prior as early 1280. Tomes abstracts from parish registers imply that in 1698 the two principle landed families of Cleeve were allied by the marriage at All Saints Church, Evesham, by licence, of Sarah Charlett, age 17, to John Bennett age 30, The brides age &amp; the fact that the ceremony took place at Evesham though both parties belonged to Cleeve, may have been significant.</w:t>
      </w:r>
    </w:p>
    <w:p w14:paraId="7B9CEA73" w14:textId="77777777" w:rsidR="006B540B" w:rsidRPr="00446B2B" w:rsidRDefault="006B540B" w:rsidP="006B540B">
      <w:pPr>
        <w:rPr>
          <w:rFonts w:cstheme="minorHAnsi"/>
        </w:rPr>
      </w:pPr>
      <w:r w:rsidRPr="00446B2B">
        <w:rPr>
          <w:rFonts w:cstheme="minorHAnsi"/>
        </w:rPr>
        <w:lastRenderedPageBreak/>
        <w:t>They had eleven children, of whom the third, Thomas 1703-85 succeeded his father in 1729, married four years later and had five children. Of these five, one some died in infancy, the other two died without issue, and the estate devolved in 1819 upon the elder daughters grandson, Thomas Bennett Tomes, who was apparently an ancestor of the 1903 investigator.</w:t>
      </w:r>
    </w:p>
    <w:p w14:paraId="4DDB41BA" w14:textId="35CBED59" w:rsidR="006B540B" w:rsidRPr="00446B2B" w:rsidRDefault="006B540B" w:rsidP="006B540B">
      <w:pPr>
        <w:rPr>
          <w:rFonts w:cstheme="minorHAnsi"/>
        </w:rPr>
      </w:pPr>
      <w:r w:rsidRPr="00446B2B">
        <w:rPr>
          <w:rFonts w:cstheme="minorHAnsi"/>
        </w:rPr>
        <w:t xml:space="preserve">Register entries show that the last Charlett buried at Cleeve was John, an Evesham surgeon in 1807; the last Bennet, Elizabeth, wife of John [who left the property to Tomes] in 1812. By some descent, not clear at present, the property passed to henry Adkins after the Melins </w:t>
      </w:r>
      <w:r w:rsidRPr="00446B2B">
        <w:rPr>
          <w:rFonts w:cstheme="minorHAnsi"/>
          <w:color w:val="FF0000"/>
        </w:rPr>
        <w:t>*</w:t>
      </w:r>
      <w:r w:rsidRPr="00446B2B">
        <w:rPr>
          <w:rFonts w:cstheme="minorHAnsi"/>
        </w:rPr>
        <w:t xml:space="preserve"> &amp; the Batemans had been Tenants. Batemans Grandson Charles Lunn, married Adkins daughter: </w:t>
      </w:r>
      <w:r w:rsidR="00732A74" w:rsidRPr="00446B2B">
        <w:rPr>
          <w:rFonts w:cstheme="minorHAnsi"/>
        </w:rPr>
        <w:t>Mrs.</w:t>
      </w:r>
      <w:r w:rsidRPr="00446B2B">
        <w:rPr>
          <w:rFonts w:cstheme="minorHAnsi"/>
        </w:rPr>
        <w:t xml:space="preserve"> Charles Lunn owned the property in 1903 and it remained in her family for some time. It has changed hands several times since and it now belongs to a firm of brewers in Shropshire.</w:t>
      </w:r>
    </w:p>
    <w:p w14:paraId="7BE5A6F1" w14:textId="2DA964E1" w:rsidR="00173C64" w:rsidRPr="00446B2B" w:rsidRDefault="00173C64" w:rsidP="001F52A8">
      <w:pPr>
        <w:pStyle w:val="Heading2"/>
      </w:pPr>
      <w:r w:rsidRPr="00446B2B">
        <w:rPr>
          <w:rStyle w:val="Heading2Char"/>
        </w:rPr>
        <w:t xml:space="preserve">Charlett Ann </w:t>
      </w:r>
    </w:p>
    <w:p w14:paraId="1287B98A" w14:textId="3EB0A847" w:rsidR="00173C64" w:rsidRPr="00446B2B" w:rsidRDefault="00173C64" w:rsidP="006B540B">
      <w:pPr>
        <w:rPr>
          <w:rFonts w:cstheme="minorHAnsi"/>
        </w:rPr>
      </w:pPr>
      <w:r w:rsidRPr="00446B2B">
        <w:rPr>
          <w:rFonts w:cstheme="minorHAnsi"/>
        </w:rPr>
        <w:t xml:space="preserve">1775 following the enclosure of the fields in CP she held two </w:t>
      </w:r>
      <w:r w:rsidR="00446B2B" w:rsidRPr="00446B2B">
        <w:rPr>
          <w:rFonts w:cstheme="minorHAnsi"/>
        </w:rPr>
        <w:t>yardland</w:t>
      </w:r>
      <w:r w:rsidR="00446B2B">
        <w:rPr>
          <w:rFonts w:cstheme="minorHAnsi"/>
        </w:rPr>
        <w:t>’s</w:t>
      </w:r>
      <w:r w:rsidRPr="00446B2B">
        <w:rPr>
          <w:rFonts w:cstheme="minorHAnsi"/>
        </w:rPr>
        <w:t xml:space="preserve"> in the Quarry field of the village. These lands bounded in the part-east and south sides of John Rouses allotment of copyholder land. It also bounded the north &amp; part west of his freehold land</w:t>
      </w:r>
    </w:p>
    <w:p w14:paraId="64477078" w14:textId="1DC5FF02" w:rsidR="00173C64" w:rsidRPr="00446B2B" w:rsidRDefault="00173C64" w:rsidP="006B540B">
      <w:pPr>
        <w:rPr>
          <w:rFonts w:cstheme="minorHAnsi"/>
        </w:rPr>
      </w:pPr>
      <w:r w:rsidRPr="00446B2B">
        <w:rPr>
          <w:rFonts w:cstheme="minorHAnsi"/>
        </w:rPr>
        <w:t>By 1853 her lands had passed to Mrs. Rock</w:t>
      </w:r>
    </w:p>
    <w:p w14:paraId="7072E573" w14:textId="77777777" w:rsidR="00446B2B" w:rsidRPr="00446B2B" w:rsidRDefault="00446B2B" w:rsidP="00446B2B">
      <w:pPr>
        <w:rPr>
          <w:rFonts w:cstheme="minorHAnsi"/>
        </w:rPr>
      </w:pPr>
      <w:r w:rsidRPr="00446B2B">
        <w:rPr>
          <w:rFonts w:cstheme="minorHAnsi"/>
          <w:i/>
          <w:color w:val="215868" w:themeColor="accent5" w:themeShade="80"/>
        </w:rPr>
        <w:t>From “the Laurels” by Lloyd J Edwards</w:t>
      </w:r>
    </w:p>
    <w:p w14:paraId="7D6F9BA6" w14:textId="77777777" w:rsidR="00446B2B" w:rsidRDefault="00446B2B" w:rsidP="006B540B"/>
    <w:p w14:paraId="2BF30EA6" w14:textId="4C7DA852" w:rsidR="00173C64" w:rsidRPr="00446B2B" w:rsidRDefault="00173C64" w:rsidP="001F52A8">
      <w:pPr>
        <w:pStyle w:val="Heading2"/>
      </w:pPr>
      <w:r w:rsidRPr="00446B2B">
        <w:t xml:space="preserve">Charlett Joane </w:t>
      </w:r>
    </w:p>
    <w:p w14:paraId="36F7702C" w14:textId="1EAA104F" w:rsidR="00173C64" w:rsidRDefault="00173C64" w:rsidP="00173C64">
      <w:r>
        <w:t>19</w:t>
      </w:r>
      <w:r w:rsidRPr="00173C64">
        <w:rPr>
          <w:vertAlign w:val="superscript"/>
        </w:rPr>
        <w:t>th</w:t>
      </w:r>
      <w:r>
        <w:t xml:space="preserve"> September 1658, widow. In the east field of CP she held one land near Bickmarsh Hedge</w:t>
      </w:r>
    </w:p>
    <w:p w14:paraId="1402DA4E" w14:textId="77777777" w:rsidR="00446B2B" w:rsidRPr="00446B2B" w:rsidRDefault="00446B2B" w:rsidP="00446B2B">
      <w:pPr>
        <w:rPr>
          <w:rFonts w:cstheme="minorHAnsi"/>
        </w:rPr>
      </w:pPr>
      <w:r w:rsidRPr="00446B2B">
        <w:rPr>
          <w:rFonts w:cstheme="minorHAnsi"/>
          <w:i/>
          <w:color w:val="215868" w:themeColor="accent5" w:themeShade="80"/>
        </w:rPr>
        <w:t>From “the Laurels” by Lloyd J Edwards</w:t>
      </w:r>
    </w:p>
    <w:p w14:paraId="21A6208C" w14:textId="40A8B22A" w:rsidR="00173C64" w:rsidRPr="00446B2B" w:rsidRDefault="00173C64" w:rsidP="001F52A8">
      <w:pPr>
        <w:pStyle w:val="Heading2"/>
      </w:pPr>
      <w:r w:rsidRPr="00446B2B">
        <w:t>Charlett Jo</w:t>
      </w:r>
      <w:r w:rsidR="003972D6" w:rsidRPr="00446B2B">
        <w:t>hn I</w:t>
      </w:r>
      <w:r w:rsidRPr="00446B2B">
        <w:t xml:space="preserve"> </w:t>
      </w:r>
    </w:p>
    <w:p w14:paraId="48CDFE6B" w14:textId="4BE3ACE9" w:rsidR="00173C64" w:rsidRDefault="00173C64" w:rsidP="00173C64">
      <w:r>
        <w:t>24</w:t>
      </w:r>
      <w:r w:rsidRPr="00173C64">
        <w:rPr>
          <w:vertAlign w:val="superscript"/>
        </w:rPr>
        <w:t>th</w:t>
      </w:r>
      <w:r>
        <w:t xml:space="preserve"> January 1652. </w:t>
      </w:r>
      <w:r w:rsidR="00163637">
        <w:t>Gentleman</w:t>
      </w:r>
      <w:r>
        <w:t xml:space="preserve"> of </w:t>
      </w:r>
      <w:r w:rsidR="00163637">
        <w:t>Cleeve</w:t>
      </w:r>
      <w:r>
        <w:t xml:space="preserve"> Prior. In the South Feld of the village he held one land in the Hurst, one land in long Stepping, and one land shooting towards Littleton Hedge. In the West Field he held</w:t>
      </w:r>
      <w:r w:rsidR="00163637" w:rsidRPr="00163637">
        <w:t xml:space="preserve"> </w:t>
      </w:r>
      <w:r w:rsidR="00163637">
        <w:t>another land shooting towards Littleton Hedge and one land in Churwell. In the North Field he held one land shooting towards dead furlong Hedge, in the common meadow he had one broad doale.</w:t>
      </w:r>
    </w:p>
    <w:p w14:paraId="786D443A" w14:textId="4D65BA9D" w:rsidR="00163637" w:rsidRDefault="00163637" w:rsidP="00173C64">
      <w:r>
        <w:t>19</w:t>
      </w:r>
      <w:r w:rsidRPr="00163637">
        <w:rPr>
          <w:vertAlign w:val="superscript"/>
        </w:rPr>
        <w:t>th</w:t>
      </w:r>
      <w:r>
        <w:t xml:space="preserve"> September 1658 </w:t>
      </w:r>
      <w:r w:rsidR="003972D6">
        <w:t>in</w:t>
      </w:r>
      <w:r>
        <w:t xml:space="preserve"> the north Field he held one </w:t>
      </w:r>
      <w:r w:rsidR="003972D6">
        <w:t>land</w:t>
      </w:r>
      <w:r>
        <w:t xml:space="preserve"> near Red Hill and one land at townes End. In the East Field he held one land at dead furlong corner and one land at the Scrubbs. In the West Field he held one land at Moore Corner and one Lotte in the stones.</w:t>
      </w:r>
    </w:p>
    <w:p w14:paraId="0CCB657A" w14:textId="3EA7ADCA" w:rsidR="00163637" w:rsidRDefault="003972D6" w:rsidP="00173C64">
      <w:pPr>
        <w:rPr>
          <w:i/>
          <w:color w:val="000000" w:themeColor="text1"/>
        </w:rPr>
      </w:pPr>
      <w:r>
        <w:t xml:space="preserve">1662 paid 2s 0d for hearth tax for two chimneys in CP </w:t>
      </w:r>
      <w:r w:rsidRPr="00A20FF8">
        <w:rPr>
          <w:color w:val="000000" w:themeColor="text1"/>
        </w:rPr>
        <w:t xml:space="preserve">but </w:t>
      </w:r>
      <w:r w:rsidRPr="00A20FF8">
        <w:rPr>
          <w:i/>
          <w:color w:val="000000" w:themeColor="text1"/>
        </w:rPr>
        <w:t>“returned one too many”</w:t>
      </w:r>
    </w:p>
    <w:p w14:paraId="3F7C5B0C" w14:textId="77777777" w:rsidR="00732A74" w:rsidRPr="00446B2B" w:rsidRDefault="00732A74" w:rsidP="00732A74">
      <w:pPr>
        <w:rPr>
          <w:rFonts w:cstheme="minorHAnsi"/>
        </w:rPr>
      </w:pPr>
      <w:r w:rsidRPr="00446B2B">
        <w:rPr>
          <w:rFonts w:cstheme="minorHAnsi"/>
          <w:i/>
          <w:color w:val="215868" w:themeColor="accent5" w:themeShade="80"/>
        </w:rPr>
        <w:t>From “the Laurels” by Lloyd J Edwards</w:t>
      </w:r>
    </w:p>
    <w:p w14:paraId="2D0A56E3" w14:textId="398B704C" w:rsidR="003972D6" w:rsidRPr="00A20FF8" w:rsidRDefault="003972D6" w:rsidP="001F52A8">
      <w:pPr>
        <w:pStyle w:val="Heading2"/>
      </w:pPr>
      <w:r w:rsidRPr="00A20FF8">
        <w:t xml:space="preserve">Charlett John II </w:t>
      </w:r>
    </w:p>
    <w:p w14:paraId="4FD4A60D" w14:textId="4E9258FF" w:rsidR="00173C64" w:rsidRDefault="003972D6" w:rsidP="006B540B">
      <w:r>
        <w:t>Probably the son of John</w:t>
      </w:r>
      <w:r w:rsidRPr="003972D6">
        <w:t xml:space="preserve"> </w:t>
      </w:r>
      <w:r>
        <w:t>Charlett I</w:t>
      </w:r>
    </w:p>
    <w:p w14:paraId="2CA10D64" w14:textId="77777777" w:rsidR="00A20FF8" w:rsidRPr="00446B2B" w:rsidRDefault="00A20FF8" w:rsidP="00A20FF8">
      <w:pPr>
        <w:rPr>
          <w:rFonts w:cstheme="minorHAnsi"/>
        </w:rPr>
      </w:pPr>
      <w:r w:rsidRPr="00446B2B">
        <w:rPr>
          <w:rFonts w:cstheme="minorHAnsi"/>
          <w:i/>
          <w:color w:val="215868" w:themeColor="accent5" w:themeShade="80"/>
        </w:rPr>
        <w:t>From “the Laurels” by Lloyd J Edwards</w:t>
      </w:r>
    </w:p>
    <w:p w14:paraId="456693E0" w14:textId="36C2A329" w:rsidR="001D3DB7" w:rsidRPr="00A20FF8" w:rsidRDefault="001D3DB7" w:rsidP="001F52A8">
      <w:pPr>
        <w:pStyle w:val="Heading2"/>
      </w:pPr>
      <w:r w:rsidRPr="00A20FF8">
        <w:lastRenderedPageBreak/>
        <w:t xml:space="preserve">Charlett Richard </w:t>
      </w:r>
    </w:p>
    <w:p w14:paraId="39BAD9D7" w14:textId="1EF403CD" w:rsidR="001D3DB7" w:rsidRPr="00A20FF8" w:rsidRDefault="001D3DB7" w:rsidP="001D3DB7">
      <w:pPr>
        <w:rPr>
          <w:rFonts w:cstheme="minorHAnsi"/>
          <w:color w:val="000000" w:themeColor="text1"/>
        </w:rPr>
      </w:pPr>
      <w:r w:rsidRPr="00A20FF8">
        <w:rPr>
          <w:rFonts w:cstheme="minorHAnsi"/>
          <w:color w:val="000000" w:themeColor="text1"/>
        </w:rPr>
        <w:t>24</w:t>
      </w:r>
      <w:r w:rsidRPr="00A20FF8">
        <w:rPr>
          <w:rFonts w:cstheme="minorHAnsi"/>
          <w:color w:val="000000" w:themeColor="text1"/>
          <w:vertAlign w:val="superscript"/>
        </w:rPr>
        <w:t>th</w:t>
      </w:r>
      <w:r w:rsidRPr="00A20FF8">
        <w:rPr>
          <w:rFonts w:cstheme="minorHAnsi"/>
          <w:color w:val="000000" w:themeColor="text1"/>
        </w:rPr>
        <w:t xml:space="preserve"> January </w:t>
      </w:r>
      <w:r w:rsidR="00A20FF8" w:rsidRPr="00A20FF8">
        <w:rPr>
          <w:rFonts w:cstheme="minorHAnsi"/>
          <w:color w:val="000000" w:themeColor="text1"/>
        </w:rPr>
        <w:t xml:space="preserve">1652. </w:t>
      </w:r>
      <w:r w:rsidRPr="00A20FF8">
        <w:rPr>
          <w:rFonts w:cstheme="minorHAnsi"/>
          <w:color w:val="000000" w:themeColor="text1"/>
        </w:rPr>
        <w:t xml:space="preserve">In the East Fields of Cleeve Prior he held one Close </w:t>
      </w:r>
    </w:p>
    <w:p w14:paraId="37159827" w14:textId="6545C54E" w:rsidR="001D3DB7" w:rsidRPr="00A20FF8" w:rsidRDefault="001D3DB7" w:rsidP="001D3DB7">
      <w:pPr>
        <w:rPr>
          <w:rFonts w:cstheme="minorHAnsi"/>
          <w:color w:val="000000" w:themeColor="text1"/>
        </w:rPr>
      </w:pPr>
      <w:r w:rsidRPr="00A20FF8">
        <w:rPr>
          <w:rFonts w:cstheme="minorHAnsi"/>
          <w:color w:val="000000" w:themeColor="text1"/>
        </w:rPr>
        <w:t>19</w:t>
      </w:r>
      <w:r w:rsidRPr="00A20FF8">
        <w:rPr>
          <w:rFonts w:cstheme="minorHAnsi"/>
          <w:color w:val="000000" w:themeColor="text1"/>
          <w:vertAlign w:val="superscript"/>
        </w:rPr>
        <w:t>th</w:t>
      </w:r>
      <w:r w:rsidRPr="00A20FF8">
        <w:rPr>
          <w:rFonts w:cstheme="minorHAnsi"/>
          <w:color w:val="000000" w:themeColor="text1"/>
        </w:rPr>
        <w:t xml:space="preserve"> September 1658. In the East Fields of Cleeve Prior he held one Land. In the South field he held one land in the scrubs. In the west field he held one hadland</w:t>
      </w:r>
    </w:p>
    <w:p w14:paraId="7BF6A716" w14:textId="77A3AA34" w:rsidR="00FF2425" w:rsidRPr="00A20FF8" w:rsidRDefault="00FF2425" w:rsidP="001D3DB7">
      <w:pPr>
        <w:rPr>
          <w:rFonts w:cstheme="minorHAnsi"/>
          <w:color w:val="000000" w:themeColor="text1"/>
        </w:rPr>
      </w:pPr>
      <w:r w:rsidRPr="00A20FF8">
        <w:rPr>
          <w:rFonts w:cstheme="minorHAnsi"/>
          <w:color w:val="000000" w:themeColor="text1"/>
        </w:rPr>
        <w:t>1662 paid 2s 0d for hearth tax for two chimneys in C</w:t>
      </w:r>
      <w:r w:rsidR="00A20FF8" w:rsidRPr="00A20FF8">
        <w:rPr>
          <w:rFonts w:cstheme="minorHAnsi"/>
          <w:color w:val="000000" w:themeColor="text1"/>
        </w:rPr>
        <w:t>leeve Prior</w:t>
      </w:r>
    </w:p>
    <w:p w14:paraId="6A9FBA4C" w14:textId="77777777" w:rsidR="00A20FF8" w:rsidRPr="00A20FF8" w:rsidRDefault="00A20FF8" w:rsidP="00A20FF8">
      <w:pPr>
        <w:rPr>
          <w:rFonts w:cstheme="minorHAnsi"/>
          <w:color w:val="215868" w:themeColor="accent5" w:themeShade="80"/>
        </w:rPr>
      </w:pPr>
      <w:r w:rsidRPr="00A20FF8">
        <w:rPr>
          <w:rFonts w:cstheme="minorHAnsi"/>
          <w:i/>
          <w:color w:val="215868" w:themeColor="accent5" w:themeShade="80"/>
        </w:rPr>
        <w:t>From “the Laurels” by Lloyd J Edwards</w:t>
      </w:r>
    </w:p>
    <w:p w14:paraId="637AD68D" w14:textId="0A880593" w:rsidR="00FF2425" w:rsidRPr="00A20FF8" w:rsidRDefault="00FF2425" w:rsidP="00744B74">
      <w:pPr>
        <w:pStyle w:val="Heading1"/>
      </w:pPr>
      <w:r w:rsidRPr="00A20FF8">
        <w:t xml:space="preserve">Clements Joseph </w:t>
      </w:r>
    </w:p>
    <w:p w14:paraId="59AED030" w14:textId="39476359" w:rsidR="001D3DB7" w:rsidRPr="00A20FF8" w:rsidRDefault="00FF2425" w:rsidP="001D3DB7">
      <w:pPr>
        <w:rPr>
          <w:rFonts w:cstheme="minorHAnsi"/>
        </w:rPr>
      </w:pPr>
      <w:r w:rsidRPr="00A20FF8">
        <w:rPr>
          <w:rFonts w:cstheme="minorHAnsi"/>
        </w:rPr>
        <w:t>22</w:t>
      </w:r>
      <w:r w:rsidRPr="00A20FF8">
        <w:rPr>
          <w:rFonts w:cstheme="minorHAnsi"/>
          <w:vertAlign w:val="superscript"/>
        </w:rPr>
        <w:t>nd</w:t>
      </w:r>
      <w:r w:rsidRPr="00A20FF8">
        <w:rPr>
          <w:rFonts w:cstheme="minorHAnsi"/>
        </w:rPr>
        <w:t xml:space="preserve"> June 1799. Occupied the freehold at the Laurels with several pieces of land and several Copyhold land owned by Ann Rouse III</w:t>
      </w:r>
    </w:p>
    <w:p w14:paraId="263D5968" w14:textId="77777777" w:rsidR="00A20FF8" w:rsidRPr="00A20FF8" w:rsidRDefault="00A20FF8" w:rsidP="00A20FF8">
      <w:pPr>
        <w:rPr>
          <w:rFonts w:cstheme="minorHAnsi"/>
          <w:color w:val="215868" w:themeColor="accent5" w:themeShade="80"/>
        </w:rPr>
      </w:pPr>
      <w:r w:rsidRPr="00A20FF8">
        <w:rPr>
          <w:rFonts w:cstheme="minorHAnsi"/>
          <w:i/>
          <w:color w:val="215868" w:themeColor="accent5" w:themeShade="80"/>
        </w:rPr>
        <w:t>From “the Laurels” by Lloyd J Edwards</w:t>
      </w:r>
    </w:p>
    <w:p w14:paraId="0C940981" w14:textId="77777777" w:rsidR="00A20FF8" w:rsidRPr="001D3DB7" w:rsidRDefault="00A20FF8" w:rsidP="001D3DB7"/>
    <w:p w14:paraId="71FA7FBB" w14:textId="77777777" w:rsidR="00BB1D24" w:rsidRDefault="00BB1D24" w:rsidP="00744B74">
      <w:pPr>
        <w:pStyle w:val="Heading1"/>
        <w:rPr>
          <w:lang w:val="en-GB"/>
        </w:rPr>
      </w:pPr>
      <w:r>
        <w:rPr>
          <w:lang w:val="en-GB"/>
        </w:rPr>
        <w:t>Coates</w:t>
      </w:r>
    </w:p>
    <w:p w14:paraId="3F9BA52E" w14:textId="140697E6" w:rsidR="000B0684" w:rsidRDefault="000B0684" w:rsidP="000B0684">
      <w:pPr>
        <w:rPr>
          <w:lang w:val="en-GB"/>
        </w:rPr>
      </w:pPr>
      <w:r>
        <w:rPr>
          <w:lang w:val="en-GB"/>
        </w:rPr>
        <w:t>Brodie Halford tells us</w:t>
      </w:r>
    </w:p>
    <w:p w14:paraId="5DE6BD9A" w14:textId="77777777" w:rsidR="00F21B38" w:rsidRDefault="00F21B38" w:rsidP="00F21B38">
      <w:pPr>
        <w:rPr>
          <w:rFonts w:cs="Arial"/>
          <w:noProof/>
          <w:lang w:eastAsia="en-GB"/>
        </w:rPr>
      </w:pPr>
      <w:r w:rsidRPr="000B0684">
        <w:rPr>
          <w:rFonts w:cs="Arial"/>
          <w:noProof/>
          <w:lang w:eastAsia="en-GB"/>
        </w:rPr>
        <w:t>The Coates lived in the cottages [ called Coates Cottage”] on the green next to Mill House, the father being the coachman to the Holtoms living at Manor Farm, the son owned the garage</w:t>
      </w:r>
    </w:p>
    <w:p w14:paraId="06BD32FE" w14:textId="1418F2C6" w:rsidR="00A20FF8" w:rsidRPr="00A20FF8" w:rsidRDefault="00A20FF8" w:rsidP="00F21B38">
      <w:pPr>
        <w:rPr>
          <w:rFonts w:cs="Arial"/>
          <w:i/>
          <w:noProof/>
          <w:color w:val="215868" w:themeColor="accent5" w:themeShade="80"/>
          <w:lang w:eastAsia="en-GB"/>
        </w:rPr>
      </w:pPr>
      <w:r w:rsidRPr="00A20FF8">
        <w:rPr>
          <w:rFonts w:cs="Arial"/>
          <w:i/>
          <w:noProof/>
          <w:color w:val="215868" w:themeColor="accent5" w:themeShade="80"/>
          <w:lang w:eastAsia="en-GB"/>
        </w:rPr>
        <w:t>From the Halford Family</w:t>
      </w:r>
    </w:p>
    <w:p w14:paraId="3F8B6A7F" w14:textId="77777777" w:rsidR="00DB7247" w:rsidRDefault="00DB7247" w:rsidP="00DB7247">
      <w:pPr>
        <w:pStyle w:val="NormalWeb"/>
        <w:spacing w:after="0"/>
        <w:rPr>
          <w:rFonts w:asciiTheme="minorHAnsi" w:hAnsi="Calibri" w:cstheme="minorBidi"/>
          <w:color w:val="000000" w:themeColor="text1"/>
          <w:kern w:val="24"/>
        </w:rPr>
      </w:pPr>
      <w:r>
        <w:rPr>
          <w:rFonts w:asciiTheme="minorHAnsi" w:hAnsi="Calibri" w:cstheme="minorBidi"/>
          <w:color w:val="000000" w:themeColor="text1"/>
          <w:kern w:val="24"/>
        </w:rPr>
        <w:t>The old coachman was Lambeth Coates who had a wife who whistled like a bird</w:t>
      </w:r>
    </w:p>
    <w:p w14:paraId="74BF24F4" w14:textId="2628765E" w:rsidR="00A20FF8" w:rsidRPr="00A20FF8" w:rsidRDefault="00732A74" w:rsidP="00DB7247">
      <w:pPr>
        <w:pStyle w:val="NormalWeb"/>
        <w:spacing w:after="0"/>
        <w:rPr>
          <w:rFonts w:asciiTheme="minorHAnsi" w:hAnsi="Calibri" w:cstheme="minorBidi"/>
          <w:i/>
          <w:color w:val="215868" w:themeColor="accent5" w:themeShade="80"/>
          <w:kern w:val="24"/>
          <w:sz w:val="20"/>
          <w:szCs w:val="20"/>
        </w:rPr>
      </w:pPr>
      <w:r w:rsidRPr="00A20FF8">
        <w:rPr>
          <w:rFonts w:asciiTheme="minorHAnsi" w:hAnsi="Calibri" w:cstheme="minorBidi"/>
          <w:i/>
          <w:color w:val="215868" w:themeColor="accent5" w:themeShade="80"/>
          <w:kern w:val="24"/>
          <w:sz w:val="20"/>
          <w:szCs w:val="20"/>
        </w:rPr>
        <w:t>recollections</w:t>
      </w:r>
    </w:p>
    <w:p w14:paraId="5CBE2C7A" w14:textId="77777777" w:rsidR="00A20FF8" w:rsidRDefault="00A20FF8" w:rsidP="00DB7247">
      <w:pPr>
        <w:pStyle w:val="NormalWeb"/>
        <w:spacing w:after="0"/>
      </w:pPr>
    </w:p>
    <w:tbl>
      <w:tblPr>
        <w:tblW w:w="5016" w:type="pct"/>
        <w:tblInd w:w="-30" w:type="dxa"/>
        <w:tblCellMar>
          <w:top w:w="15" w:type="dxa"/>
          <w:left w:w="15" w:type="dxa"/>
          <w:bottom w:w="15" w:type="dxa"/>
          <w:right w:w="15" w:type="dxa"/>
        </w:tblCellMar>
        <w:tblLook w:val="04A0" w:firstRow="1" w:lastRow="0" w:firstColumn="1" w:lastColumn="0" w:noHBand="0" w:noVBand="1"/>
        <w:tblDescription w:val="Message Inbox"/>
      </w:tblPr>
      <w:tblGrid>
        <w:gridCol w:w="7391"/>
        <w:gridCol w:w="1708"/>
        <w:gridCol w:w="905"/>
      </w:tblGrid>
      <w:tr w:rsidR="00BB1D24" w:rsidRPr="000D6E98" w14:paraId="7932A500" w14:textId="77777777" w:rsidTr="00085070">
        <w:tc>
          <w:tcPr>
            <w:tcW w:w="0" w:type="auto"/>
            <w:tcBorders>
              <w:left w:val="nil"/>
              <w:right w:val="nil"/>
            </w:tcBorders>
            <w:tcMar>
              <w:top w:w="192" w:type="dxa"/>
              <w:left w:w="15" w:type="dxa"/>
              <w:bottom w:w="192" w:type="dxa"/>
              <w:right w:w="240" w:type="dxa"/>
            </w:tcMar>
            <w:vAlign w:val="center"/>
            <w:hideMark/>
          </w:tcPr>
          <w:p w14:paraId="47919602" w14:textId="77777777" w:rsidR="00BB1D24" w:rsidRPr="00A20FF8" w:rsidRDefault="00BB1D24" w:rsidP="00A20FF8">
            <w:pPr>
              <w:spacing w:before="100" w:beforeAutospacing="1" w:after="48" w:line="270" w:lineRule="atLeast"/>
              <w:ind w:left="360"/>
              <w:rPr>
                <w:rFonts w:eastAsia="Times New Roman" w:cstheme="minorHAnsi"/>
                <w:color w:val="000000" w:themeColor="text1"/>
              </w:rPr>
            </w:pPr>
            <w:r w:rsidRPr="00A20FF8">
              <w:rPr>
                <w:rFonts w:eastAsia="Times New Roman" w:cstheme="minorHAnsi"/>
                <w:b/>
                <w:bCs/>
                <w:color w:val="000000" w:themeColor="text1"/>
              </w:rPr>
              <w:t>From:</w:t>
            </w:r>
            <w:r w:rsidRPr="00A20FF8">
              <w:rPr>
                <w:rFonts w:eastAsia="Times New Roman" w:cstheme="minorHAnsi"/>
                <w:color w:val="000000" w:themeColor="text1"/>
              </w:rPr>
              <w:t xml:space="preserve"> Victoria Cullen </w:t>
            </w:r>
          </w:p>
        </w:tc>
        <w:tc>
          <w:tcPr>
            <w:tcW w:w="0" w:type="auto"/>
            <w:gridSpan w:val="2"/>
            <w:tcBorders>
              <w:left w:val="nil"/>
              <w:right w:val="nil"/>
            </w:tcBorders>
            <w:tcMar>
              <w:top w:w="192" w:type="dxa"/>
              <w:left w:w="15" w:type="dxa"/>
              <w:bottom w:w="192" w:type="dxa"/>
              <w:right w:w="240" w:type="dxa"/>
            </w:tcMar>
            <w:vAlign w:val="center"/>
            <w:hideMark/>
          </w:tcPr>
          <w:p w14:paraId="3734A1DE" w14:textId="77777777" w:rsidR="00BB1D24" w:rsidRPr="00A20FF8" w:rsidRDefault="00BB1D24" w:rsidP="00814543">
            <w:pPr>
              <w:spacing w:after="0" w:line="240" w:lineRule="auto"/>
              <w:rPr>
                <w:rFonts w:eastAsia="Times New Roman" w:cstheme="minorHAnsi"/>
                <w:color w:val="000000" w:themeColor="text1"/>
              </w:rPr>
            </w:pPr>
            <w:r w:rsidRPr="00A20FF8">
              <w:rPr>
                <w:rFonts w:eastAsia="Times New Roman" w:cstheme="minorHAnsi"/>
                <w:color w:val="000000" w:themeColor="text1"/>
              </w:rPr>
              <w:t xml:space="preserve">6 Jul 2014 </w:t>
            </w:r>
          </w:p>
        </w:tc>
      </w:tr>
      <w:tr w:rsidR="00BB1D24" w:rsidRPr="000D6E98" w14:paraId="648996A9" w14:textId="77777777" w:rsidTr="00085070">
        <w:tc>
          <w:tcPr>
            <w:tcW w:w="0" w:type="auto"/>
            <w:gridSpan w:val="3"/>
            <w:tcBorders>
              <w:left w:val="nil"/>
              <w:right w:val="nil"/>
            </w:tcBorders>
            <w:tcMar>
              <w:top w:w="192" w:type="dxa"/>
              <w:left w:w="15" w:type="dxa"/>
              <w:bottom w:w="192" w:type="dxa"/>
              <w:right w:w="240" w:type="dxa"/>
            </w:tcMar>
            <w:vAlign w:val="center"/>
            <w:hideMark/>
          </w:tcPr>
          <w:p w14:paraId="26F0EBA9" w14:textId="2A9DFEAD" w:rsidR="00BB1D24" w:rsidRPr="00A20FF8" w:rsidRDefault="00BB1D24" w:rsidP="00BB1D24">
            <w:pPr>
              <w:spacing w:before="100" w:beforeAutospacing="1" w:after="100" w:afterAutospacing="1" w:line="240" w:lineRule="auto"/>
              <w:ind w:left="720"/>
              <w:rPr>
                <w:rFonts w:eastAsia="Times New Roman" w:cstheme="minorHAnsi"/>
                <w:color w:val="000000" w:themeColor="text1"/>
              </w:rPr>
            </w:pPr>
            <w:r w:rsidRPr="00A20FF8">
              <w:rPr>
                <w:rFonts w:eastAsia="Times New Roman" w:cstheme="minorHAnsi"/>
                <w:color w:val="000000" w:themeColor="text1"/>
              </w:rPr>
              <w:t xml:space="preserve">I know that my grandma, Ann Coates was born in Stratford upon Avon, while as far as I know, the other children </w:t>
            </w:r>
            <w:r w:rsidR="00B83036" w:rsidRPr="00A20FF8">
              <w:rPr>
                <w:rFonts w:eastAsia="Times New Roman" w:cstheme="minorHAnsi"/>
                <w:color w:val="000000" w:themeColor="text1"/>
              </w:rPr>
              <w:t>were</w:t>
            </w:r>
            <w:r w:rsidRPr="00A20FF8">
              <w:rPr>
                <w:rFonts w:eastAsia="Times New Roman" w:cstheme="minorHAnsi"/>
                <w:color w:val="000000" w:themeColor="text1"/>
              </w:rPr>
              <w:t xml:space="preserve"> born in Cleeve Prior. </w:t>
            </w:r>
          </w:p>
          <w:p w14:paraId="47CF2B56" w14:textId="77777777" w:rsidR="00085070" w:rsidRDefault="00B83036" w:rsidP="00085070">
            <w:pPr>
              <w:spacing w:before="100" w:beforeAutospacing="1" w:after="100" w:afterAutospacing="1" w:line="240" w:lineRule="auto"/>
              <w:ind w:left="720"/>
              <w:rPr>
                <w:rFonts w:eastAsia="Times New Roman" w:cstheme="minorHAnsi"/>
              </w:rPr>
            </w:pPr>
            <w:r w:rsidRPr="00085070">
              <w:rPr>
                <w:rFonts w:eastAsia="Times New Roman" w:cstheme="minorHAnsi"/>
              </w:rPr>
              <w:t>Spouses/Children:</w:t>
            </w:r>
          </w:p>
          <w:p w14:paraId="22B2023E" w14:textId="2C17289E" w:rsidR="00B83036" w:rsidRPr="00085070" w:rsidRDefault="008A4CD8" w:rsidP="00085070">
            <w:pPr>
              <w:pStyle w:val="ListParagraph"/>
              <w:numPr>
                <w:ilvl w:val="0"/>
                <w:numId w:val="43"/>
              </w:numPr>
              <w:spacing w:before="100" w:beforeAutospacing="1" w:after="100" w:afterAutospacing="1" w:line="240" w:lineRule="auto"/>
              <w:rPr>
                <w:rFonts w:eastAsia="Times New Roman" w:cstheme="minorHAnsi"/>
              </w:rPr>
            </w:pPr>
            <w:hyperlink r:id="rId60" w:history="1">
              <w:r w:rsidR="00B83036" w:rsidRPr="00085070">
                <w:rPr>
                  <w:rFonts w:eastAsia="Times New Roman" w:cstheme="minorHAnsi"/>
                  <w:color w:val="0000FF"/>
                  <w:u w:val="single"/>
                </w:rPr>
                <w:t>Harriet Phillips</w:t>
              </w:r>
            </w:hyperlink>
            <w:r w:rsidR="00B83036" w:rsidRPr="00085070">
              <w:rPr>
                <w:rFonts w:eastAsia="Times New Roman" w:cstheme="minorHAnsi"/>
              </w:rPr>
              <w:t xml:space="preserve"> </w:t>
            </w:r>
          </w:p>
          <w:p w14:paraId="220CC4E4" w14:textId="77777777" w:rsidR="00B83036" w:rsidRPr="00085070" w:rsidRDefault="008A4CD8" w:rsidP="00A20FF8">
            <w:pPr>
              <w:pStyle w:val="ListParagraph"/>
              <w:numPr>
                <w:ilvl w:val="0"/>
                <w:numId w:val="43"/>
              </w:numPr>
              <w:spacing w:before="100" w:beforeAutospacing="1" w:after="100" w:afterAutospacing="1" w:line="240" w:lineRule="auto"/>
              <w:rPr>
                <w:rFonts w:eastAsia="Times New Roman" w:cstheme="minorHAnsi"/>
              </w:rPr>
            </w:pPr>
            <w:hyperlink r:id="rId61" w:history="1">
              <w:r w:rsidR="00B83036" w:rsidRPr="00085070">
                <w:rPr>
                  <w:rFonts w:eastAsia="Times New Roman" w:cstheme="minorHAnsi"/>
                  <w:color w:val="0000FF"/>
                  <w:u w:val="single"/>
                </w:rPr>
                <w:t>Ann Coates+</w:t>
              </w:r>
            </w:hyperlink>
            <w:r w:rsidR="00B83036" w:rsidRPr="00085070">
              <w:rPr>
                <w:rFonts w:eastAsia="Times New Roman" w:cstheme="minorHAnsi"/>
              </w:rPr>
              <w:t xml:space="preserve"> </w:t>
            </w:r>
          </w:p>
          <w:p w14:paraId="5EEA136D" w14:textId="77777777" w:rsidR="00B83036" w:rsidRPr="00085070" w:rsidRDefault="008A4CD8" w:rsidP="00A20FF8">
            <w:pPr>
              <w:pStyle w:val="ListParagraph"/>
              <w:numPr>
                <w:ilvl w:val="0"/>
                <w:numId w:val="43"/>
              </w:numPr>
              <w:spacing w:before="100" w:beforeAutospacing="1" w:after="100" w:afterAutospacing="1" w:line="240" w:lineRule="auto"/>
              <w:rPr>
                <w:rFonts w:eastAsia="Times New Roman" w:cstheme="minorHAnsi"/>
              </w:rPr>
            </w:pPr>
            <w:hyperlink r:id="rId62" w:history="1">
              <w:r w:rsidR="00B83036" w:rsidRPr="00085070">
                <w:rPr>
                  <w:rFonts w:eastAsia="Times New Roman" w:cstheme="minorHAnsi"/>
                  <w:color w:val="0000FF"/>
                  <w:u w:val="single"/>
                </w:rPr>
                <w:t>Ellen B Coates+</w:t>
              </w:r>
            </w:hyperlink>
            <w:r w:rsidR="00B83036" w:rsidRPr="00085070">
              <w:rPr>
                <w:rFonts w:eastAsia="Times New Roman" w:cstheme="minorHAnsi"/>
              </w:rPr>
              <w:t xml:space="preserve"> </w:t>
            </w:r>
          </w:p>
          <w:p w14:paraId="54F82A11" w14:textId="77777777" w:rsidR="00B83036" w:rsidRPr="00085070" w:rsidRDefault="008A4CD8" w:rsidP="00A20FF8">
            <w:pPr>
              <w:pStyle w:val="ListParagraph"/>
              <w:numPr>
                <w:ilvl w:val="0"/>
                <w:numId w:val="43"/>
              </w:numPr>
              <w:spacing w:before="100" w:beforeAutospacing="1" w:after="100" w:afterAutospacing="1" w:line="240" w:lineRule="auto"/>
              <w:rPr>
                <w:rFonts w:eastAsia="Times New Roman" w:cstheme="minorHAnsi"/>
              </w:rPr>
            </w:pPr>
            <w:hyperlink r:id="rId63" w:history="1">
              <w:r w:rsidR="00B83036" w:rsidRPr="00085070">
                <w:rPr>
                  <w:rFonts w:eastAsia="Times New Roman" w:cstheme="minorHAnsi"/>
                  <w:color w:val="0000FF"/>
                  <w:u w:val="single"/>
                </w:rPr>
                <w:t>Mary Cooke Coates</w:t>
              </w:r>
            </w:hyperlink>
            <w:r w:rsidR="00B83036" w:rsidRPr="00085070">
              <w:rPr>
                <w:rFonts w:eastAsia="Times New Roman" w:cstheme="minorHAnsi"/>
              </w:rPr>
              <w:t xml:space="preserve"> </w:t>
            </w:r>
          </w:p>
          <w:p w14:paraId="4F72B67A" w14:textId="77777777" w:rsidR="00B83036" w:rsidRPr="00085070" w:rsidRDefault="008A4CD8" w:rsidP="00A20FF8">
            <w:pPr>
              <w:pStyle w:val="ListParagraph"/>
              <w:numPr>
                <w:ilvl w:val="0"/>
                <w:numId w:val="43"/>
              </w:numPr>
              <w:spacing w:before="100" w:beforeAutospacing="1" w:after="100" w:afterAutospacing="1" w:line="240" w:lineRule="auto"/>
              <w:rPr>
                <w:rFonts w:eastAsia="Times New Roman" w:cstheme="minorHAnsi"/>
              </w:rPr>
            </w:pPr>
            <w:hyperlink r:id="rId64" w:history="1">
              <w:r w:rsidR="00B83036" w:rsidRPr="00085070">
                <w:rPr>
                  <w:rFonts w:eastAsia="Times New Roman" w:cstheme="minorHAnsi"/>
                  <w:color w:val="0000FF"/>
                  <w:u w:val="single"/>
                </w:rPr>
                <w:t>Lucy Ann Coates</w:t>
              </w:r>
            </w:hyperlink>
            <w:r w:rsidR="00B83036" w:rsidRPr="00085070">
              <w:rPr>
                <w:rFonts w:eastAsia="Times New Roman" w:cstheme="minorHAnsi"/>
              </w:rPr>
              <w:t xml:space="preserve"> </w:t>
            </w:r>
          </w:p>
          <w:p w14:paraId="7ECF3A29" w14:textId="77777777" w:rsidR="00B83036" w:rsidRPr="00085070" w:rsidRDefault="008A4CD8" w:rsidP="00A20FF8">
            <w:pPr>
              <w:pStyle w:val="ListParagraph"/>
              <w:numPr>
                <w:ilvl w:val="0"/>
                <w:numId w:val="43"/>
              </w:numPr>
              <w:spacing w:before="100" w:beforeAutospacing="1" w:after="100" w:afterAutospacing="1" w:line="240" w:lineRule="auto"/>
              <w:rPr>
                <w:rFonts w:eastAsia="Times New Roman" w:cstheme="minorHAnsi"/>
              </w:rPr>
            </w:pPr>
            <w:hyperlink r:id="rId65" w:history="1">
              <w:r w:rsidR="00B83036" w:rsidRPr="00085070">
                <w:rPr>
                  <w:rFonts w:eastAsia="Times New Roman" w:cstheme="minorHAnsi"/>
                  <w:color w:val="0000FF"/>
                  <w:u w:val="single"/>
                </w:rPr>
                <w:t>Ernest Coates</w:t>
              </w:r>
            </w:hyperlink>
            <w:r w:rsidR="00B83036" w:rsidRPr="00085070">
              <w:rPr>
                <w:rFonts w:eastAsia="Times New Roman" w:cstheme="minorHAnsi"/>
              </w:rPr>
              <w:t xml:space="preserve"> </w:t>
            </w:r>
          </w:p>
          <w:p w14:paraId="6EF740E9" w14:textId="77777777" w:rsidR="00B83036" w:rsidRPr="00085070" w:rsidRDefault="008A4CD8" w:rsidP="00A20FF8">
            <w:pPr>
              <w:pStyle w:val="ListParagraph"/>
              <w:numPr>
                <w:ilvl w:val="0"/>
                <w:numId w:val="43"/>
              </w:numPr>
              <w:spacing w:before="100" w:beforeAutospacing="1" w:after="100" w:afterAutospacing="1" w:line="240" w:lineRule="auto"/>
              <w:rPr>
                <w:rFonts w:eastAsia="Times New Roman" w:cstheme="minorHAnsi"/>
              </w:rPr>
            </w:pPr>
            <w:hyperlink r:id="rId66" w:history="1">
              <w:r w:rsidR="00B83036" w:rsidRPr="00085070">
                <w:rPr>
                  <w:rFonts w:eastAsia="Times New Roman" w:cstheme="minorHAnsi"/>
                  <w:color w:val="0000FF"/>
                  <w:u w:val="single"/>
                </w:rPr>
                <w:t>Eva Isolda Coates</w:t>
              </w:r>
            </w:hyperlink>
            <w:r w:rsidR="00B83036" w:rsidRPr="00085070">
              <w:rPr>
                <w:rFonts w:eastAsia="Times New Roman" w:cstheme="minorHAnsi"/>
              </w:rPr>
              <w:t xml:space="preserve"> </w:t>
            </w:r>
          </w:p>
          <w:p w14:paraId="1E821AF7" w14:textId="77777777" w:rsidR="00B83036" w:rsidRPr="00085070" w:rsidRDefault="008A4CD8" w:rsidP="00A20FF8">
            <w:pPr>
              <w:pStyle w:val="ListParagraph"/>
              <w:numPr>
                <w:ilvl w:val="0"/>
                <w:numId w:val="43"/>
              </w:numPr>
              <w:spacing w:before="100" w:beforeAutospacing="1" w:after="100" w:afterAutospacing="1" w:line="240" w:lineRule="auto"/>
              <w:rPr>
                <w:rFonts w:eastAsia="Times New Roman" w:cstheme="minorHAnsi"/>
              </w:rPr>
            </w:pPr>
            <w:hyperlink r:id="rId67" w:history="1">
              <w:r w:rsidR="00B83036" w:rsidRPr="00085070">
                <w:rPr>
                  <w:rFonts w:eastAsia="Times New Roman" w:cstheme="minorHAnsi"/>
                  <w:color w:val="0000FF"/>
                  <w:u w:val="single"/>
                </w:rPr>
                <w:t>Clara M Coates</w:t>
              </w:r>
            </w:hyperlink>
            <w:r w:rsidR="00B83036" w:rsidRPr="00085070">
              <w:rPr>
                <w:rFonts w:eastAsia="Times New Roman" w:cstheme="minorHAnsi"/>
              </w:rPr>
              <w:t xml:space="preserve"> </w:t>
            </w:r>
          </w:p>
          <w:p w14:paraId="00513400" w14:textId="77777777" w:rsidR="00B83036" w:rsidRPr="00085070" w:rsidRDefault="008A4CD8" w:rsidP="00A20FF8">
            <w:pPr>
              <w:pStyle w:val="ListParagraph"/>
              <w:numPr>
                <w:ilvl w:val="0"/>
                <w:numId w:val="43"/>
              </w:numPr>
              <w:spacing w:before="100" w:beforeAutospacing="1" w:after="100" w:afterAutospacing="1" w:line="240" w:lineRule="auto"/>
              <w:rPr>
                <w:rFonts w:eastAsia="Times New Roman" w:cstheme="minorHAnsi"/>
              </w:rPr>
            </w:pPr>
            <w:hyperlink r:id="rId68" w:history="1">
              <w:r w:rsidR="00B83036" w:rsidRPr="00085070">
                <w:rPr>
                  <w:rFonts w:eastAsia="Times New Roman" w:cstheme="minorHAnsi"/>
                  <w:color w:val="0000FF"/>
                  <w:u w:val="single"/>
                </w:rPr>
                <w:t>George Coates</w:t>
              </w:r>
            </w:hyperlink>
            <w:r w:rsidR="00B83036" w:rsidRPr="00085070">
              <w:rPr>
                <w:rFonts w:eastAsia="Times New Roman" w:cstheme="minorHAnsi"/>
              </w:rPr>
              <w:t xml:space="preserve"> </w:t>
            </w:r>
          </w:p>
          <w:p w14:paraId="038D7336" w14:textId="49F5ABDA" w:rsidR="00E2108A" w:rsidRPr="00A20FF8" w:rsidRDefault="008A4CD8" w:rsidP="00085070">
            <w:pPr>
              <w:pStyle w:val="ListParagraph"/>
              <w:numPr>
                <w:ilvl w:val="0"/>
                <w:numId w:val="43"/>
              </w:numPr>
              <w:spacing w:before="100" w:beforeAutospacing="1" w:after="100" w:afterAutospacing="1" w:line="240" w:lineRule="auto"/>
              <w:rPr>
                <w:rFonts w:eastAsia="Times New Roman" w:cstheme="minorHAnsi"/>
                <w:color w:val="000000" w:themeColor="text1"/>
              </w:rPr>
            </w:pPr>
            <w:hyperlink r:id="rId69" w:history="1">
              <w:r w:rsidR="00B83036" w:rsidRPr="00085070">
                <w:rPr>
                  <w:rFonts w:eastAsia="Times New Roman" w:cstheme="minorHAnsi"/>
                  <w:color w:val="0000FF"/>
                  <w:u w:val="single"/>
                </w:rPr>
                <w:t>Albert Coates</w:t>
              </w:r>
            </w:hyperlink>
          </w:p>
        </w:tc>
      </w:tr>
      <w:tr w:rsidR="00E2108A" w:rsidRPr="000301F6" w14:paraId="72FBAB04" w14:textId="77777777" w:rsidTr="00085070">
        <w:tblPrEx>
          <w:jc w:val="center"/>
          <w:tblCellSpacing w:w="15" w:type="dxa"/>
          <w:tblInd w:w="0" w:type="dxa"/>
        </w:tblPrEx>
        <w:trPr>
          <w:gridAfter w:val="1"/>
          <w:trHeight w:val="7949"/>
          <w:tblCellSpacing w:w="15" w:type="dxa"/>
          <w:jc w:val="center"/>
        </w:trPr>
        <w:tc>
          <w:tcPr>
            <w:tcW w:w="0" w:type="auto"/>
            <w:gridSpan w:val="2"/>
            <w:vAlign w:val="center"/>
            <w:hideMark/>
          </w:tcPr>
          <w:p w14:paraId="0787DA76" w14:textId="77777777" w:rsidR="00E2108A" w:rsidRPr="000301F6" w:rsidRDefault="00E2108A" w:rsidP="00814543">
            <w:pPr>
              <w:spacing w:before="100" w:beforeAutospacing="1" w:after="100" w:afterAutospacing="1" w:line="240" w:lineRule="auto"/>
              <w:outlineLvl w:val="1"/>
              <w:rPr>
                <w:rFonts w:eastAsia="Times New Roman" w:cstheme="minorHAnsi"/>
                <w:b/>
                <w:bCs/>
              </w:rPr>
            </w:pPr>
            <w:r w:rsidRPr="000301F6">
              <w:rPr>
                <w:rFonts w:eastAsia="Times New Roman" w:cstheme="minorHAnsi"/>
                <w:b/>
                <w:bCs/>
              </w:rPr>
              <w:lastRenderedPageBreak/>
              <w:t xml:space="preserve">Lambert Coates </w:t>
            </w:r>
            <w:hyperlink r:id="rId70" w:anchor="7197" w:history="1">
              <w:r w:rsidRPr="000301F6">
                <w:rPr>
                  <w:rFonts w:eastAsia="Times New Roman" w:cstheme="minorHAnsi"/>
                  <w:b/>
                  <w:bCs/>
                  <w:color w:val="0000FF"/>
                  <w:u w:val="single"/>
                  <w:vertAlign w:val="superscript"/>
                </w:rPr>
                <w:t>7197</w:t>
              </w:r>
            </w:hyperlink>
          </w:p>
          <w:p w14:paraId="01D4A3B5" w14:textId="77777777" w:rsidR="00E2108A" w:rsidRPr="000301F6" w:rsidRDefault="00E2108A" w:rsidP="00A20FF8">
            <w:pPr>
              <w:numPr>
                <w:ilvl w:val="0"/>
                <w:numId w:val="5"/>
              </w:numPr>
              <w:spacing w:after="0" w:line="240" w:lineRule="auto"/>
              <w:rPr>
                <w:rFonts w:eastAsia="Times New Roman" w:cstheme="minorHAnsi"/>
              </w:rPr>
            </w:pPr>
            <w:r w:rsidRPr="000301F6">
              <w:rPr>
                <w:rFonts w:eastAsia="Times New Roman" w:cstheme="minorHAnsi"/>
              </w:rPr>
              <w:t xml:space="preserve">Born: Abt 1856, Syde, Gloucestershire, England </w:t>
            </w:r>
            <w:hyperlink r:id="rId71" w:anchor="7200" w:history="1">
              <w:r w:rsidRPr="000301F6">
                <w:rPr>
                  <w:rFonts w:eastAsia="Times New Roman" w:cstheme="minorHAnsi"/>
                  <w:color w:val="0000FF"/>
                  <w:u w:val="single"/>
                  <w:vertAlign w:val="superscript"/>
                </w:rPr>
                <w:t>7200</w:t>
              </w:r>
            </w:hyperlink>
            <w:r w:rsidRPr="000301F6">
              <w:rPr>
                <w:rFonts w:eastAsia="Times New Roman" w:cstheme="minorHAnsi"/>
              </w:rPr>
              <w:t xml:space="preserve"> </w:t>
            </w:r>
          </w:p>
          <w:p w14:paraId="55990B21" w14:textId="77777777" w:rsidR="00E2108A" w:rsidRPr="000301F6" w:rsidRDefault="00E2108A" w:rsidP="00A20FF8">
            <w:pPr>
              <w:numPr>
                <w:ilvl w:val="0"/>
                <w:numId w:val="5"/>
              </w:numPr>
              <w:spacing w:after="0" w:line="240" w:lineRule="auto"/>
              <w:rPr>
                <w:rFonts w:eastAsia="Times New Roman" w:cstheme="minorHAnsi"/>
              </w:rPr>
            </w:pPr>
            <w:r w:rsidRPr="000301F6">
              <w:rPr>
                <w:rFonts w:eastAsia="Times New Roman" w:cstheme="minorHAnsi"/>
              </w:rPr>
              <w:t xml:space="preserve">Marriage: Harriet Phillips between Oct and Dec 1877 in Cirencester, Gloucestershire, England </w:t>
            </w:r>
            <w:hyperlink r:id="rId72" w:anchor="7197" w:history="1">
              <w:r w:rsidRPr="000301F6">
                <w:rPr>
                  <w:rFonts w:eastAsia="Times New Roman" w:cstheme="minorHAnsi"/>
                  <w:color w:val="0000FF"/>
                  <w:u w:val="single"/>
                  <w:vertAlign w:val="superscript"/>
                </w:rPr>
                <w:t>7197</w:t>
              </w:r>
            </w:hyperlink>
            <w:r w:rsidRPr="000301F6">
              <w:rPr>
                <w:rFonts w:eastAsia="Times New Roman" w:cstheme="minorHAnsi"/>
              </w:rPr>
              <w:t xml:space="preserve"> </w:t>
            </w:r>
          </w:p>
          <w:p w14:paraId="6B4CC98E" w14:textId="77777777" w:rsidR="00E2108A" w:rsidRPr="000301F6" w:rsidRDefault="00E2108A" w:rsidP="00A20FF8">
            <w:pPr>
              <w:numPr>
                <w:ilvl w:val="0"/>
                <w:numId w:val="5"/>
              </w:numPr>
              <w:spacing w:after="0" w:line="240" w:lineRule="auto"/>
              <w:rPr>
                <w:rFonts w:eastAsia="Times New Roman" w:cstheme="minorHAnsi"/>
              </w:rPr>
            </w:pPr>
            <w:r w:rsidRPr="000301F6">
              <w:rPr>
                <w:rFonts w:eastAsia="Times New Roman" w:cstheme="minorHAnsi"/>
              </w:rPr>
              <w:t xml:space="preserve">Died: Between Apr and Jun 1935, Bromsgrove dist. </w:t>
            </w:r>
            <w:hyperlink r:id="rId73" w:anchor="7202" w:history="1">
              <w:r w:rsidRPr="000301F6">
                <w:rPr>
                  <w:rFonts w:eastAsia="Times New Roman" w:cstheme="minorHAnsi"/>
                  <w:color w:val="0000FF"/>
                  <w:u w:val="single"/>
                  <w:vertAlign w:val="superscript"/>
                </w:rPr>
                <w:t>7202</w:t>
              </w:r>
            </w:hyperlink>
            <w:r w:rsidRPr="000301F6">
              <w:rPr>
                <w:rFonts w:eastAsia="Times New Roman" w:cstheme="minorHAnsi"/>
              </w:rPr>
              <w:t xml:space="preserve"> </w:t>
            </w:r>
          </w:p>
          <w:p w14:paraId="7BDD31E3" w14:textId="29781574" w:rsidR="00E2108A" w:rsidRPr="000301F6" w:rsidRDefault="00E2108A" w:rsidP="00814543">
            <w:pPr>
              <w:spacing w:before="100" w:beforeAutospacing="1" w:after="100" w:afterAutospacing="1" w:line="240" w:lineRule="auto"/>
              <w:rPr>
                <w:rFonts w:eastAsia="Times New Roman" w:cstheme="minorHAnsi"/>
              </w:rPr>
            </w:pPr>
            <w:r w:rsidRPr="000301F6">
              <w:rPr>
                <w:rFonts w:eastAsia="Times New Roman" w:cstheme="minorHAnsi"/>
              </w:rPr>
              <w:t>  </w:t>
            </w:r>
            <w:r w:rsidRPr="000301F6">
              <w:rPr>
                <w:rFonts w:eastAsia="Times New Roman" w:cstheme="minorHAnsi"/>
                <w:b/>
                <w:bCs/>
              </w:rPr>
              <w:t>Noted events in his life were:</w:t>
            </w:r>
          </w:p>
          <w:p w14:paraId="481D5781" w14:textId="77777777" w:rsidR="00A20FF8" w:rsidRPr="000301F6" w:rsidRDefault="00E2108A" w:rsidP="00A20FF8">
            <w:pPr>
              <w:spacing w:after="0" w:line="240" w:lineRule="auto"/>
              <w:ind w:left="552" w:hanging="283"/>
              <w:rPr>
                <w:rFonts w:eastAsia="Times New Roman" w:cstheme="minorHAnsi"/>
              </w:rPr>
            </w:pPr>
            <w:r w:rsidRPr="000301F6">
              <w:rPr>
                <w:rFonts w:eastAsia="Times New Roman" w:cstheme="minorHAnsi"/>
              </w:rPr>
              <w:t xml:space="preserve">• Occupation: </w:t>
            </w:r>
            <w:r w:rsidR="00B83036" w:rsidRPr="000301F6">
              <w:rPr>
                <w:rFonts w:eastAsia="Times New Roman" w:cstheme="minorHAnsi"/>
              </w:rPr>
              <w:t>Agricultural</w:t>
            </w:r>
            <w:r w:rsidRPr="000301F6">
              <w:rPr>
                <w:rFonts w:eastAsia="Times New Roman" w:cstheme="minorHAnsi"/>
              </w:rPr>
              <w:t xml:space="preserve"> Labourer, 1881. </w:t>
            </w:r>
          </w:p>
          <w:p w14:paraId="103E7ACE" w14:textId="28B2DBC3" w:rsidR="00E2108A" w:rsidRPr="000301F6" w:rsidRDefault="00E2108A" w:rsidP="00A20FF8">
            <w:pPr>
              <w:spacing w:after="0" w:line="240" w:lineRule="auto"/>
              <w:ind w:left="552" w:hanging="283"/>
              <w:rPr>
                <w:rFonts w:eastAsia="Times New Roman" w:cstheme="minorHAnsi"/>
              </w:rPr>
            </w:pPr>
            <w:r w:rsidRPr="000301F6">
              <w:rPr>
                <w:rFonts w:eastAsia="Times New Roman" w:cstheme="minorHAnsi"/>
              </w:rPr>
              <w:t xml:space="preserve">• Census: Cleeve Prior, Worcestershire, England, 1881. </w:t>
            </w:r>
          </w:p>
          <w:p w14:paraId="47F9F2B3" w14:textId="64546628" w:rsidR="00E2108A" w:rsidRPr="000301F6" w:rsidRDefault="00E2108A" w:rsidP="00A20FF8">
            <w:pPr>
              <w:spacing w:after="0" w:line="240" w:lineRule="auto"/>
              <w:ind w:left="552" w:hanging="283"/>
              <w:rPr>
                <w:rFonts w:eastAsia="Times New Roman" w:cstheme="minorHAnsi"/>
              </w:rPr>
            </w:pPr>
            <w:r w:rsidRPr="000301F6">
              <w:rPr>
                <w:rFonts w:eastAsia="Times New Roman" w:cstheme="minorHAnsi"/>
              </w:rPr>
              <w:t>• Census: Cleeve Prior,</w:t>
            </w:r>
            <w:r w:rsidR="00B83036" w:rsidRPr="000301F6">
              <w:rPr>
                <w:rFonts w:eastAsia="Times New Roman" w:cstheme="minorHAnsi"/>
              </w:rPr>
              <w:t xml:space="preserve"> Worcestershire, England, 1891</w:t>
            </w:r>
          </w:p>
          <w:p w14:paraId="1E6644CB" w14:textId="77777777" w:rsidR="00B83036" w:rsidRPr="000301F6" w:rsidRDefault="00E2108A" w:rsidP="00A20FF8">
            <w:pPr>
              <w:spacing w:after="0" w:line="240" w:lineRule="auto"/>
              <w:ind w:left="552" w:hanging="283"/>
              <w:rPr>
                <w:rFonts w:eastAsia="Times New Roman" w:cstheme="minorHAnsi"/>
                <w:color w:val="0000FF"/>
                <w:u w:val="single"/>
                <w:vertAlign w:val="superscript"/>
              </w:rPr>
            </w:pPr>
            <w:r w:rsidRPr="000301F6">
              <w:rPr>
                <w:rFonts w:eastAsia="Times New Roman" w:cstheme="minorHAnsi"/>
              </w:rPr>
              <w:t>• Occupation: Cleeve Prior,</w:t>
            </w:r>
            <w:r w:rsidR="00B83036" w:rsidRPr="000301F6">
              <w:rPr>
                <w:rFonts w:eastAsia="Times New Roman" w:cstheme="minorHAnsi"/>
              </w:rPr>
              <w:t xml:space="preserve"> Worcestershire, England, 1891.</w:t>
            </w:r>
          </w:p>
          <w:p w14:paraId="73174AB1" w14:textId="6C2C41EC" w:rsidR="00E2108A" w:rsidRPr="000301F6" w:rsidRDefault="00E2108A" w:rsidP="00A20FF8">
            <w:pPr>
              <w:spacing w:after="0" w:line="240" w:lineRule="auto"/>
              <w:ind w:left="552" w:hanging="283"/>
              <w:rPr>
                <w:rFonts w:eastAsia="Times New Roman" w:cstheme="minorHAnsi"/>
              </w:rPr>
            </w:pPr>
            <w:r w:rsidRPr="000301F6">
              <w:rPr>
                <w:rFonts w:eastAsia="Times New Roman" w:cstheme="minorHAnsi"/>
              </w:rPr>
              <w:t>• Census: Old</w:t>
            </w:r>
            <w:r w:rsidR="00B83036" w:rsidRPr="000301F6">
              <w:rPr>
                <w:rFonts w:eastAsia="Times New Roman" w:cstheme="minorHAnsi"/>
              </w:rPr>
              <w:t xml:space="preserve"> Stratford, Warwickshire, 1901.</w:t>
            </w:r>
          </w:p>
          <w:p w14:paraId="5F995818" w14:textId="77BE35F2" w:rsidR="00E2108A" w:rsidRPr="000301F6" w:rsidRDefault="00E2108A" w:rsidP="00A20FF8">
            <w:pPr>
              <w:spacing w:after="0" w:line="240" w:lineRule="auto"/>
              <w:ind w:left="552" w:hanging="283"/>
              <w:rPr>
                <w:rFonts w:eastAsia="Times New Roman" w:cstheme="minorHAnsi"/>
              </w:rPr>
            </w:pPr>
            <w:r w:rsidRPr="000301F6">
              <w:rPr>
                <w:rFonts w:eastAsia="Times New Roman" w:cstheme="minorHAnsi"/>
              </w:rPr>
              <w:t>• Occupati</w:t>
            </w:r>
            <w:r w:rsidR="00B83036" w:rsidRPr="000301F6">
              <w:rPr>
                <w:rFonts w:eastAsia="Times New Roman" w:cstheme="minorHAnsi"/>
              </w:rPr>
              <w:t>on: Agricultural Labourer, 1901.</w:t>
            </w:r>
          </w:p>
          <w:p w14:paraId="18D56ADC" w14:textId="56B97A3F" w:rsidR="00E2108A" w:rsidRPr="000301F6" w:rsidRDefault="00E2108A" w:rsidP="00A20FF8">
            <w:pPr>
              <w:spacing w:after="0" w:line="240" w:lineRule="auto"/>
              <w:ind w:left="552" w:hanging="283"/>
              <w:rPr>
                <w:rFonts w:eastAsia="Times New Roman" w:cstheme="minorHAnsi"/>
              </w:rPr>
            </w:pPr>
            <w:r w:rsidRPr="000301F6">
              <w:rPr>
                <w:rFonts w:eastAsia="Times New Roman" w:cstheme="minorHAnsi"/>
              </w:rPr>
              <w:t>• Census: Cleeve Prior,</w:t>
            </w:r>
            <w:r w:rsidR="00B83036" w:rsidRPr="000301F6">
              <w:rPr>
                <w:rFonts w:eastAsia="Times New Roman" w:cstheme="minorHAnsi"/>
              </w:rPr>
              <w:t xml:space="preserve"> Worcestershire, England, 1911.</w:t>
            </w:r>
          </w:p>
          <w:p w14:paraId="4E71411A" w14:textId="083087C5" w:rsidR="00E2108A" w:rsidRPr="000301F6" w:rsidRDefault="00E2108A" w:rsidP="00A20FF8">
            <w:pPr>
              <w:spacing w:after="0" w:line="240" w:lineRule="auto"/>
              <w:ind w:left="552" w:hanging="283"/>
              <w:rPr>
                <w:rFonts w:eastAsia="Times New Roman" w:cstheme="minorHAnsi"/>
              </w:rPr>
            </w:pPr>
            <w:r w:rsidRPr="000301F6">
              <w:rPr>
                <w:rFonts w:eastAsia="Times New Roman" w:cstheme="minorHAnsi"/>
              </w:rPr>
              <w:t xml:space="preserve">• Occupation: Groom Gardener, 1911. </w:t>
            </w:r>
          </w:p>
          <w:p w14:paraId="22A64935" w14:textId="430B0673" w:rsidR="00E2108A" w:rsidRPr="000301F6" w:rsidRDefault="00E2108A" w:rsidP="00A20FF8">
            <w:pPr>
              <w:spacing w:before="100" w:beforeAutospacing="1" w:after="100" w:afterAutospacing="1" w:line="240" w:lineRule="auto"/>
              <w:rPr>
                <w:rFonts w:eastAsia="Times New Roman" w:cstheme="minorHAnsi"/>
              </w:rPr>
            </w:pPr>
            <w:r w:rsidRPr="000301F6">
              <w:rPr>
                <w:rFonts w:eastAsia="Times New Roman" w:cstheme="minorHAnsi"/>
              </w:rPr>
              <w:t>Lambert married Harriet Phillips, daughter of Thomas Phillips and Sebra Bellamy, between Oct and Dec 1877 in Cirencester, Gloucestershire, England.</w:t>
            </w:r>
            <w:r w:rsidR="00B83036" w:rsidRPr="000301F6">
              <w:rPr>
                <w:rFonts w:eastAsia="Times New Roman" w:cstheme="minorHAnsi"/>
                <w:color w:val="0000FF"/>
                <w:u w:val="single"/>
                <w:vertAlign w:val="superscript"/>
              </w:rPr>
              <w:t xml:space="preserve"> </w:t>
            </w:r>
            <w:r w:rsidR="00B83036" w:rsidRPr="000301F6">
              <w:rPr>
                <w:rFonts w:eastAsia="Times New Roman" w:cstheme="minorHAnsi"/>
              </w:rPr>
              <w:t xml:space="preserve"> </w:t>
            </w:r>
            <w:r w:rsidRPr="000301F6">
              <w:rPr>
                <w:rFonts w:eastAsia="Times New Roman" w:cstheme="minorHAnsi"/>
              </w:rPr>
              <w:t>Harriet Phillips was born about 1855 in Shelsley Beauchamp, Worcestershire and died between Jan a</w:t>
            </w:r>
            <w:r w:rsidR="00B83036" w:rsidRPr="000301F6">
              <w:rPr>
                <w:rFonts w:eastAsia="Times New Roman" w:cstheme="minorHAnsi"/>
              </w:rPr>
              <w:t>nd Mar 1940 in Bromsgrove dist.</w:t>
            </w:r>
            <w:r w:rsidRPr="000301F6">
              <w:rPr>
                <w:rFonts w:eastAsia="Times New Roman" w:cstheme="minorHAnsi"/>
              </w:rPr>
              <w:t>)</w:t>
            </w:r>
          </w:p>
          <w:p w14:paraId="605333EB" w14:textId="05A664F2" w:rsidR="00E2108A" w:rsidRPr="000301F6" w:rsidRDefault="00A20FF8" w:rsidP="00744B74">
            <w:pPr>
              <w:pStyle w:val="Heading1"/>
            </w:pPr>
            <w:r w:rsidRPr="000301F6">
              <w:t>From Genes Reunited</w:t>
            </w:r>
          </w:p>
        </w:tc>
      </w:tr>
    </w:tbl>
    <w:p w14:paraId="3BDCA0D4" w14:textId="77777777" w:rsidR="00FF22DD" w:rsidRPr="000301F6" w:rsidRDefault="00FF22DD" w:rsidP="00744B74">
      <w:pPr>
        <w:pStyle w:val="Heading1"/>
      </w:pPr>
      <w:r w:rsidRPr="000301F6">
        <w:lastRenderedPageBreak/>
        <w:t>Collett</w:t>
      </w:r>
    </w:p>
    <w:p w14:paraId="3DC21604" w14:textId="0932D71A" w:rsidR="00A20FF8" w:rsidRPr="000301F6" w:rsidRDefault="00A20FF8" w:rsidP="00A20FF8">
      <w:pPr>
        <w:rPr>
          <w:rFonts w:cstheme="minorHAnsi"/>
        </w:rPr>
      </w:pPr>
      <w:r w:rsidRPr="000301F6">
        <w:rPr>
          <w:rFonts w:cstheme="minorHAnsi"/>
        </w:rPr>
        <w:t xml:space="preserve">See on line family </w:t>
      </w:r>
      <w:hyperlink r:id="rId74" w:history="1">
        <w:r w:rsidRPr="000301F6">
          <w:rPr>
            <w:rStyle w:val="Hyperlink"/>
            <w:rFonts w:cstheme="minorHAnsi"/>
          </w:rPr>
          <w:t>history</w:t>
        </w:r>
      </w:hyperlink>
      <w:r w:rsidRPr="000301F6">
        <w:rPr>
          <w:rFonts w:cstheme="minorHAnsi"/>
        </w:rPr>
        <w:t xml:space="preserve"> - </w:t>
      </w:r>
      <w:hyperlink r:id="rId75" w:history="1">
        <w:r w:rsidR="000301F6" w:rsidRPr="000301F6">
          <w:rPr>
            <w:rStyle w:val="Hyperlink"/>
            <w:rFonts w:cstheme="minorHAnsi"/>
          </w:rPr>
          <w:t>http://collettfamilyhistory.net/Part-56-The-Alcester-and-Bidford-on-Avon-District-Line-Rev.6.htm</w:t>
        </w:r>
      </w:hyperlink>
    </w:p>
    <w:p w14:paraId="2E8F685D" w14:textId="3D1804FB" w:rsidR="000301F6" w:rsidRPr="000301F6" w:rsidRDefault="00085070" w:rsidP="00A20FF8">
      <w:pPr>
        <w:rPr>
          <w:rFonts w:cstheme="minorHAnsi"/>
          <w:i/>
          <w:color w:val="215868" w:themeColor="accent5" w:themeShade="80"/>
        </w:rPr>
      </w:pPr>
      <w:r w:rsidRPr="000301F6">
        <w:rPr>
          <w:rFonts w:cstheme="minorHAnsi"/>
          <w:i/>
          <w:color w:val="215868" w:themeColor="accent5" w:themeShade="80"/>
        </w:rPr>
        <w:t>Internet</w:t>
      </w:r>
    </w:p>
    <w:p w14:paraId="76C4ADB8" w14:textId="03085976" w:rsidR="001C54B9" w:rsidRPr="000301F6" w:rsidRDefault="001C54B9" w:rsidP="00744B74">
      <w:pPr>
        <w:pStyle w:val="Heading1"/>
      </w:pPr>
      <w:r w:rsidRPr="000301F6">
        <w:t>Dixon</w:t>
      </w:r>
    </w:p>
    <w:p w14:paraId="724959D6" w14:textId="48C3C4F6" w:rsidR="001C54B9" w:rsidRPr="000301F6" w:rsidRDefault="000301F6" w:rsidP="001C54B9">
      <w:pPr>
        <w:rPr>
          <w:rFonts w:cstheme="minorHAnsi"/>
        </w:rPr>
      </w:pPr>
      <w:r w:rsidRPr="000301F6">
        <w:rPr>
          <w:rFonts w:cstheme="minorHAnsi"/>
        </w:rPr>
        <w:t xml:space="preserve"> </w:t>
      </w:r>
      <w:r w:rsidR="001C54B9" w:rsidRPr="000301F6">
        <w:rPr>
          <w:rFonts w:cstheme="minorHAnsi"/>
        </w:rPr>
        <w:t>“Now Nappy Dixon he was a funny one , he was the Gardener at the Gertrude Myers Home, and Mr Wellan, he was a busy one, he drove the ambulance and was the church warden.; he was the one that lit the light over the entrance to the churchyard and he also pumped the organ on Sundays”</w:t>
      </w:r>
    </w:p>
    <w:p w14:paraId="1967F387" w14:textId="5725445A" w:rsidR="000301F6" w:rsidRPr="000301F6" w:rsidRDefault="000301F6" w:rsidP="001C54B9">
      <w:pPr>
        <w:rPr>
          <w:rFonts w:cstheme="minorHAnsi"/>
        </w:rPr>
      </w:pPr>
      <w:r w:rsidRPr="000301F6">
        <w:rPr>
          <w:rFonts w:cstheme="minorHAnsi"/>
          <w:color w:val="215868" w:themeColor="accent5" w:themeShade="80"/>
        </w:rPr>
        <w:t>From the recollections of Eli Ankers</w:t>
      </w:r>
    </w:p>
    <w:p w14:paraId="59B2E04B" w14:textId="5BFB9E44" w:rsidR="00783F2B" w:rsidRPr="000301F6" w:rsidRDefault="00783F2B" w:rsidP="00744B74">
      <w:pPr>
        <w:pStyle w:val="Heading1"/>
      </w:pPr>
      <w:r w:rsidRPr="000301F6">
        <w:t>Edwards</w:t>
      </w:r>
    </w:p>
    <w:p w14:paraId="3E5370B7" w14:textId="6AA8A3AF" w:rsidR="00783F2B" w:rsidRPr="000301F6" w:rsidRDefault="00783F2B" w:rsidP="00783F2B">
      <w:pPr>
        <w:rPr>
          <w:rFonts w:cstheme="minorHAnsi"/>
        </w:rPr>
      </w:pPr>
      <w:r w:rsidRPr="000301F6">
        <w:rPr>
          <w:rFonts w:cstheme="minorHAnsi"/>
        </w:rPr>
        <w:t>Michael Edwards</w:t>
      </w:r>
      <w:r w:rsidR="0057679B" w:rsidRPr="000301F6">
        <w:rPr>
          <w:rFonts w:cstheme="minorHAnsi"/>
        </w:rPr>
        <w:t xml:space="preserve"> </w:t>
      </w:r>
      <w:r w:rsidRPr="000301F6">
        <w:rPr>
          <w:rFonts w:cstheme="minorHAnsi"/>
        </w:rPr>
        <w:t>1950/</w:t>
      </w:r>
      <w:r w:rsidR="000301F6" w:rsidRPr="000301F6">
        <w:rPr>
          <w:rFonts w:cstheme="minorHAnsi"/>
        </w:rPr>
        <w:t>1960 lived</w:t>
      </w:r>
      <w:r w:rsidR="00814543" w:rsidRPr="000301F6">
        <w:rPr>
          <w:rFonts w:cstheme="minorHAnsi"/>
        </w:rPr>
        <w:t xml:space="preserve"> in </w:t>
      </w:r>
      <w:r w:rsidRPr="000301F6">
        <w:rPr>
          <w:rFonts w:cstheme="minorHAnsi"/>
        </w:rPr>
        <w:t>Sunny</w:t>
      </w:r>
      <w:r w:rsidR="00814543" w:rsidRPr="000301F6">
        <w:rPr>
          <w:rFonts w:cstheme="minorHAnsi"/>
        </w:rPr>
        <w:t xml:space="preserve"> C</w:t>
      </w:r>
      <w:r w:rsidRPr="000301F6">
        <w:rPr>
          <w:rFonts w:cstheme="minorHAnsi"/>
        </w:rPr>
        <w:t>roft</w:t>
      </w:r>
      <w:r w:rsidR="00814543" w:rsidRPr="000301F6">
        <w:rPr>
          <w:rFonts w:cstheme="minorHAnsi"/>
        </w:rPr>
        <w:t>, by 1963 he had moved in to the Laurels</w:t>
      </w:r>
    </w:p>
    <w:p w14:paraId="221803A9" w14:textId="77777777" w:rsidR="00F67F73" w:rsidRPr="000301F6" w:rsidRDefault="004866EF" w:rsidP="00744B74">
      <w:pPr>
        <w:pStyle w:val="Heading1"/>
        <w:rPr>
          <w:rFonts w:eastAsia="Times New Roman"/>
        </w:rPr>
      </w:pPr>
      <w:r w:rsidRPr="000301F6">
        <w:rPr>
          <w:rFonts w:eastAsia="Times New Roman"/>
        </w:rPr>
        <w:t>Ellis</w:t>
      </w:r>
    </w:p>
    <w:p w14:paraId="0E512272" w14:textId="77777777" w:rsidR="004866EF" w:rsidRPr="000301F6" w:rsidRDefault="008A4CD8" w:rsidP="004866EF">
      <w:pPr>
        <w:rPr>
          <w:rStyle w:val="Hyperlink"/>
          <w:rFonts w:cstheme="minorHAnsi"/>
          <w:lang w:val="en"/>
        </w:rPr>
      </w:pPr>
      <w:hyperlink r:id="rId76" w:history="1">
        <w:r w:rsidR="004866EF" w:rsidRPr="000301F6">
          <w:rPr>
            <w:rStyle w:val="Hyperlink"/>
            <w:rFonts w:cstheme="minorHAnsi"/>
            <w:lang w:val="en"/>
          </w:rPr>
          <w:t>Ellis Family Cleeve Prior</w:t>
        </w:r>
      </w:hyperlink>
      <w:r w:rsidR="004866EF" w:rsidRPr="000301F6">
        <w:rPr>
          <w:rStyle w:val="Hyperlink"/>
          <w:rFonts w:cstheme="minorHAnsi"/>
          <w:lang w:val="en"/>
        </w:rPr>
        <w:t xml:space="preserve"> though the National Archives</w:t>
      </w:r>
    </w:p>
    <w:p w14:paraId="5F74F481" w14:textId="6BC466CD" w:rsidR="00F05D89" w:rsidRPr="000301F6" w:rsidRDefault="00F05D89" w:rsidP="00744B74">
      <w:pPr>
        <w:pStyle w:val="Heading1"/>
      </w:pPr>
      <w:r w:rsidRPr="000301F6">
        <w:t xml:space="preserve">Ellis William </w:t>
      </w:r>
    </w:p>
    <w:p w14:paraId="5E5E371B" w14:textId="75851890" w:rsidR="00F05D89" w:rsidRPr="000301F6" w:rsidRDefault="00F05D89" w:rsidP="004866EF">
      <w:pPr>
        <w:rPr>
          <w:rFonts w:cstheme="minorHAnsi"/>
          <w:i/>
          <w:color w:val="215868" w:themeColor="accent5" w:themeShade="80"/>
          <w:lang w:val="en"/>
        </w:rPr>
      </w:pPr>
      <w:r w:rsidRPr="000301F6">
        <w:rPr>
          <w:rFonts w:cstheme="minorHAnsi"/>
          <w:lang w:val="en"/>
        </w:rPr>
        <w:t>24</w:t>
      </w:r>
      <w:r w:rsidRPr="000301F6">
        <w:rPr>
          <w:rFonts w:cstheme="minorHAnsi"/>
          <w:vertAlign w:val="superscript"/>
          <w:lang w:val="en"/>
        </w:rPr>
        <w:t>th</w:t>
      </w:r>
      <w:r w:rsidRPr="000301F6">
        <w:rPr>
          <w:rFonts w:cstheme="minorHAnsi"/>
          <w:lang w:val="en"/>
        </w:rPr>
        <w:t xml:space="preserve"> April 1777. He occupied one of three Messuages owned by Charles squire and William Silvester. Silvester was the brother in law of Squire by his marriage to Sara Silvester, he may have been brother in law to William Silvester -</w:t>
      </w:r>
      <w:r w:rsidRPr="000301F6">
        <w:rPr>
          <w:rFonts w:cstheme="minorHAnsi"/>
          <w:i/>
          <w:color w:val="215868" w:themeColor="accent5" w:themeShade="80"/>
          <w:lang w:val="en"/>
        </w:rPr>
        <w:t>will of Charles Squire</w:t>
      </w:r>
    </w:p>
    <w:p w14:paraId="04D4D9D4" w14:textId="510E4F0A" w:rsidR="00FA2866" w:rsidRPr="000301F6" w:rsidRDefault="00697584" w:rsidP="004866EF">
      <w:pPr>
        <w:rPr>
          <w:rFonts w:cstheme="minorHAnsi"/>
          <w:lang w:val="en"/>
        </w:rPr>
      </w:pPr>
      <w:r w:rsidRPr="000301F6">
        <w:rPr>
          <w:rFonts w:cstheme="minorHAnsi"/>
          <w:lang w:val="en"/>
        </w:rPr>
        <w:t>14</w:t>
      </w:r>
      <w:r w:rsidRPr="000301F6">
        <w:rPr>
          <w:rFonts w:cstheme="minorHAnsi"/>
          <w:vertAlign w:val="superscript"/>
          <w:lang w:val="en"/>
        </w:rPr>
        <w:t>th</w:t>
      </w:r>
      <w:r w:rsidRPr="000301F6">
        <w:rPr>
          <w:rFonts w:cstheme="minorHAnsi"/>
          <w:lang w:val="en"/>
        </w:rPr>
        <w:t xml:space="preserve"> November 1810 For many years William had occupied a messuage or tenement in Cleeve Prior which had been owned by Charles Silvester for many years. This could be the affore said </w:t>
      </w:r>
      <w:r w:rsidR="000301F6" w:rsidRPr="000301F6">
        <w:rPr>
          <w:rFonts w:cstheme="minorHAnsi"/>
          <w:lang w:val="en"/>
        </w:rPr>
        <w:t>William</w:t>
      </w:r>
      <w:r w:rsidRPr="000301F6">
        <w:rPr>
          <w:rFonts w:cstheme="minorHAnsi"/>
          <w:lang w:val="en"/>
        </w:rPr>
        <w:t xml:space="preserve"> Ellis or his son William baptised 26</w:t>
      </w:r>
      <w:r w:rsidRPr="000301F6">
        <w:rPr>
          <w:rFonts w:cstheme="minorHAnsi"/>
          <w:vertAlign w:val="superscript"/>
          <w:lang w:val="en"/>
        </w:rPr>
        <w:t>th</w:t>
      </w:r>
      <w:r w:rsidRPr="000301F6">
        <w:rPr>
          <w:rFonts w:cstheme="minorHAnsi"/>
          <w:lang w:val="en"/>
        </w:rPr>
        <w:t xml:space="preserve"> November 1776.</w:t>
      </w:r>
    </w:p>
    <w:p w14:paraId="3066D70D" w14:textId="39112D7D" w:rsidR="00697584" w:rsidRPr="000301F6" w:rsidRDefault="00697584" w:rsidP="004866EF">
      <w:pPr>
        <w:rPr>
          <w:rFonts w:cstheme="minorHAnsi"/>
          <w:lang w:val="en"/>
        </w:rPr>
      </w:pPr>
      <w:r w:rsidRPr="000301F6">
        <w:rPr>
          <w:rFonts w:cstheme="minorHAnsi"/>
          <w:lang w:val="en"/>
        </w:rPr>
        <w:t>The following is known about the son. He married Sara Hadcourt at CP on 1</w:t>
      </w:r>
      <w:r w:rsidRPr="000301F6">
        <w:rPr>
          <w:rFonts w:cstheme="minorHAnsi"/>
          <w:vertAlign w:val="superscript"/>
          <w:lang w:val="en"/>
        </w:rPr>
        <w:t>st</w:t>
      </w:r>
      <w:r w:rsidRPr="000301F6">
        <w:rPr>
          <w:rFonts w:cstheme="minorHAnsi"/>
          <w:lang w:val="en"/>
        </w:rPr>
        <w:t xml:space="preserve"> Jan 1799. They had the following children </w:t>
      </w:r>
      <w:r w:rsidR="000301F6" w:rsidRPr="000301F6">
        <w:rPr>
          <w:rFonts w:cstheme="minorHAnsi"/>
          <w:lang w:val="en"/>
        </w:rPr>
        <w:t>baptised in</w:t>
      </w:r>
      <w:r w:rsidRPr="000301F6">
        <w:rPr>
          <w:rFonts w:cstheme="minorHAnsi"/>
          <w:lang w:val="en"/>
        </w:rPr>
        <w:t xml:space="preserve"> C</w:t>
      </w:r>
      <w:r w:rsidR="000301F6" w:rsidRPr="000301F6">
        <w:rPr>
          <w:rFonts w:cstheme="minorHAnsi"/>
          <w:lang w:val="en"/>
        </w:rPr>
        <w:t>leeve Prior</w:t>
      </w:r>
      <w:r w:rsidRPr="000301F6">
        <w:rPr>
          <w:rFonts w:cstheme="minorHAnsi"/>
          <w:lang w:val="en"/>
        </w:rPr>
        <w:t>.</w:t>
      </w:r>
    </w:p>
    <w:p w14:paraId="5E2A16E7" w14:textId="7B85EAFD" w:rsidR="00697584" w:rsidRPr="000301F6" w:rsidRDefault="00697584" w:rsidP="000301F6">
      <w:pPr>
        <w:spacing w:after="0"/>
        <w:ind w:left="720"/>
        <w:rPr>
          <w:rFonts w:cstheme="minorHAnsi"/>
          <w:lang w:val="en"/>
        </w:rPr>
      </w:pPr>
      <w:r w:rsidRPr="000301F6">
        <w:rPr>
          <w:rFonts w:cstheme="minorHAnsi"/>
          <w:lang w:val="en"/>
        </w:rPr>
        <w:t xml:space="preserve"> Thomas </w:t>
      </w:r>
      <w:r w:rsidR="000301F6" w:rsidRPr="000301F6">
        <w:rPr>
          <w:rFonts w:cstheme="minorHAnsi"/>
          <w:lang w:val="en"/>
        </w:rPr>
        <w:tab/>
      </w:r>
      <w:r w:rsidRPr="000301F6">
        <w:rPr>
          <w:rFonts w:cstheme="minorHAnsi"/>
          <w:lang w:val="en"/>
        </w:rPr>
        <w:t>20</w:t>
      </w:r>
      <w:r w:rsidRPr="000301F6">
        <w:rPr>
          <w:rFonts w:cstheme="minorHAnsi"/>
          <w:vertAlign w:val="superscript"/>
          <w:lang w:val="en"/>
        </w:rPr>
        <w:t>th</w:t>
      </w:r>
      <w:r w:rsidRPr="000301F6">
        <w:rPr>
          <w:rFonts w:cstheme="minorHAnsi"/>
          <w:lang w:val="en"/>
        </w:rPr>
        <w:t xml:space="preserve"> Sept 1801</w:t>
      </w:r>
    </w:p>
    <w:p w14:paraId="0A76434B" w14:textId="778F902E" w:rsidR="00697584" w:rsidRPr="000301F6" w:rsidRDefault="00697584" w:rsidP="000301F6">
      <w:pPr>
        <w:spacing w:after="0"/>
        <w:ind w:left="720"/>
        <w:rPr>
          <w:rFonts w:cstheme="minorHAnsi"/>
          <w:lang w:val="en"/>
        </w:rPr>
      </w:pPr>
      <w:r w:rsidRPr="000301F6">
        <w:rPr>
          <w:rFonts w:cstheme="minorHAnsi"/>
          <w:lang w:val="en"/>
        </w:rPr>
        <w:t xml:space="preserve">John </w:t>
      </w:r>
      <w:r w:rsidR="000301F6" w:rsidRPr="000301F6">
        <w:rPr>
          <w:rFonts w:cstheme="minorHAnsi"/>
          <w:lang w:val="en"/>
        </w:rPr>
        <w:tab/>
      </w:r>
      <w:r w:rsidR="000301F6" w:rsidRPr="000301F6">
        <w:rPr>
          <w:rFonts w:cstheme="minorHAnsi"/>
          <w:lang w:val="en"/>
        </w:rPr>
        <w:tab/>
      </w:r>
      <w:r w:rsidRPr="000301F6">
        <w:rPr>
          <w:rFonts w:cstheme="minorHAnsi"/>
          <w:lang w:val="en"/>
        </w:rPr>
        <w:t>8</w:t>
      </w:r>
      <w:r w:rsidRPr="000301F6">
        <w:rPr>
          <w:rFonts w:cstheme="minorHAnsi"/>
          <w:vertAlign w:val="superscript"/>
          <w:lang w:val="en"/>
        </w:rPr>
        <w:t>th</w:t>
      </w:r>
      <w:r w:rsidRPr="000301F6">
        <w:rPr>
          <w:rFonts w:cstheme="minorHAnsi"/>
          <w:lang w:val="en"/>
        </w:rPr>
        <w:t xml:space="preserve"> April 1803</w:t>
      </w:r>
    </w:p>
    <w:p w14:paraId="2A04B826" w14:textId="39CA39C4" w:rsidR="00697584" w:rsidRPr="000301F6" w:rsidRDefault="00697584" w:rsidP="000301F6">
      <w:pPr>
        <w:spacing w:after="0"/>
        <w:ind w:left="720"/>
        <w:rPr>
          <w:rFonts w:cstheme="minorHAnsi"/>
          <w:lang w:val="en"/>
        </w:rPr>
      </w:pPr>
      <w:r w:rsidRPr="000301F6">
        <w:rPr>
          <w:rFonts w:cstheme="minorHAnsi"/>
          <w:lang w:val="en"/>
        </w:rPr>
        <w:t>Charles</w:t>
      </w:r>
      <w:r w:rsidR="000301F6" w:rsidRPr="000301F6">
        <w:rPr>
          <w:rFonts w:cstheme="minorHAnsi"/>
          <w:lang w:val="en"/>
        </w:rPr>
        <w:tab/>
      </w:r>
      <w:r w:rsidR="000301F6" w:rsidRPr="000301F6">
        <w:rPr>
          <w:rFonts w:cstheme="minorHAnsi"/>
          <w:lang w:val="en"/>
        </w:rPr>
        <w:tab/>
      </w:r>
      <w:r w:rsidRPr="000301F6">
        <w:rPr>
          <w:rFonts w:cstheme="minorHAnsi"/>
          <w:lang w:val="en"/>
        </w:rPr>
        <w:t>23</w:t>
      </w:r>
      <w:r w:rsidRPr="000301F6">
        <w:rPr>
          <w:rFonts w:cstheme="minorHAnsi"/>
          <w:vertAlign w:val="superscript"/>
          <w:lang w:val="en"/>
        </w:rPr>
        <w:t>rd</w:t>
      </w:r>
      <w:r w:rsidRPr="000301F6">
        <w:rPr>
          <w:rFonts w:cstheme="minorHAnsi"/>
          <w:lang w:val="en"/>
        </w:rPr>
        <w:t xml:space="preserve"> June 1805</w:t>
      </w:r>
    </w:p>
    <w:p w14:paraId="46A24F33" w14:textId="6D025858" w:rsidR="00697584" w:rsidRPr="000301F6" w:rsidRDefault="00697584" w:rsidP="000301F6">
      <w:pPr>
        <w:spacing w:after="0"/>
        <w:ind w:left="720"/>
        <w:rPr>
          <w:rFonts w:cstheme="minorHAnsi"/>
          <w:lang w:val="en"/>
        </w:rPr>
      </w:pPr>
      <w:r w:rsidRPr="000301F6">
        <w:rPr>
          <w:rFonts w:cstheme="minorHAnsi"/>
          <w:lang w:val="en"/>
        </w:rPr>
        <w:t xml:space="preserve">Ann </w:t>
      </w:r>
      <w:r w:rsidR="000301F6" w:rsidRPr="000301F6">
        <w:rPr>
          <w:rFonts w:cstheme="minorHAnsi"/>
          <w:lang w:val="en"/>
        </w:rPr>
        <w:tab/>
      </w:r>
      <w:r w:rsidR="000301F6" w:rsidRPr="000301F6">
        <w:rPr>
          <w:rFonts w:cstheme="minorHAnsi"/>
          <w:lang w:val="en"/>
        </w:rPr>
        <w:tab/>
      </w:r>
      <w:r w:rsidRPr="000301F6">
        <w:rPr>
          <w:rFonts w:cstheme="minorHAnsi"/>
          <w:lang w:val="en"/>
        </w:rPr>
        <w:t>14</w:t>
      </w:r>
      <w:r w:rsidRPr="000301F6">
        <w:rPr>
          <w:rFonts w:cstheme="minorHAnsi"/>
          <w:vertAlign w:val="superscript"/>
          <w:lang w:val="en"/>
        </w:rPr>
        <w:t>th</w:t>
      </w:r>
      <w:r w:rsidRPr="000301F6">
        <w:rPr>
          <w:rFonts w:cstheme="minorHAnsi"/>
          <w:lang w:val="en"/>
        </w:rPr>
        <w:t xml:space="preserve"> Dec 1809 </w:t>
      </w:r>
    </w:p>
    <w:p w14:paraId="0175CE8B" w14:textId="4D4A16FA" w:rsidR="00697584" w:rsidRPr="000301F6" w:rsidRDefault="00697584" w:rsidP="000301F6">
      <w:pPr>
        <w:spacing w:after="0"/>
        <w:ind w:left="720"/>
        <w:rPr>
          <w:rFonts w:cstheme="minorHAnsi"/>
          <w:lang w:val="en"/>
        </w:rPr>
      </w:pPr>
      <w:r w:rsidRPr="000301F6">
        <w:rPr>
          <w:rFonts w:cstheme="minorHAnsi"/>
          <w:lang w:val="en"/>
        </w:rPr>
        <w:t>Sarah</w:t>
      </w:r>
      <w:r w:rsidR="000301F6" w:rsidRPr="000301F6">
        <w:rPr>
          <w:rFonts w:cstheme="minorHAnsi"/>
          <w:lang w:val="en"/>
        </w:rPr>
        <w:tab/>
      </w:r>
      <w:r w:rsidR="000301F6" w:rsidRPr="000301F6">
        <w:rPr>
          <w:rFonts w:cstheme="minorHAnsi"/>
          <w:lang w:val="en"/>
        </w:rPr>
        <w:tab/>
      </w:r>
      <w:r w:rsidRPr="000301F6">
        <w:rPr>
          <w:rFonts w:cstheme="minorHAnsi"/>
          <w:lang w:val="en"/>
        </w:rPr>
        <w:t xml:space="preserve"> ???</w:t>
      </w:r>
    </w:p>
    <w:p w14:paraId="351B0ACF" w14:textId="7233080D" w:rsidR="00697584" w:rsidRPr="000301F6" w:rsidRDefault="00697584" w:rsidP="000301F6">
      <w:pPr>
        <w:spacing w:after="0"/>
        <w:ind w:left="720"/>
        <w:rPr>
          <w:rFonts w:cstheme="minorHAnsi"/>
          <w:lang w:val="en"/>
        </w:rPr>
      </w:pPr>
      <w:r w:rsidRPr="000301F6">
        <w:rPr>
          <w:rFonts w:cstheme="minorHAnsi"/>
          <w:lang w:val="en"/>
        </w:rPr>
        <w:t xml:space="preserve">Elizabeth </w:t>
      </w:r>
      <w:r w:rsidR="000301F6" w:rsidRPr="000301F6">
        <w:rPr>
          <w:rFonts w:cstheme="minorHAnsi"/>
          <w:lang w:val="en"/>
        </w:rPr>
        <w:tab/>
      </w:r>
      <w:r w:rsidRPr="000301F6">
        <w:rPr>
          <w:rFonts w:cstheme="minorHAnsi"/>
          <w:lang w:val="en"/>
        </w:rPr>
        <w:t>25</w:t>
      </w:r>
      <w:r w:rsidRPr="000301F6">
        <w:rPr>
          <w:rFonts w:cstheme="minorHAnsi"/>
          <w:vertAlign w:val="superscript"/>
          <w:lang w:val="en"/>
        </w:rPr>
        <w:t>th</w:t>
      </w:r>
      <w:r w:rsidRPr="000301F6">
        <w:rPr>
          <w:rFonts w:cstheme="minorHAnsi"/>
          <w:lang w:val="en"/>
        </w:rPr>
        <w:t xml:space="preserve"> Dec 1813</w:t>
      </w:r>
    </w:p>
    <w:p w14:paraId="271F69B6" w14:textId="741F4377" w:rsidR="00697584" w:rsidRPr="000301F6" w:rsidRDefault="00697584" w:rsidP="000301F6">
      <w:pPr>
        <w:spacing w:after="0"/>
        <w:ind w:left="720"/>
        <w:rPr>
          <w:rFonts w:cstheme="minorHAnsi"/>
          <w:lang w:val="en"/>
        </w:rPr>
      </w:pPr>
      <w:r w:rsidRPr="000301F6">
        <w:rPr>
          <w:rFonts w:cstheme="minorHAnsi"/>
          <w:lang w:val="en"/>
        </w:rPr>
        <w:t xml:space="preserve"> Charles </w:t>
      </w:r>
      <w:r w:rsidR="000301F6" w:rsidRPr="000301F6">
        <w:rPr>
          <w:rFonts w:cstheme="minorHAnsi"/>
          <w:lang w:val="en"/>
        </w:rPr>
        <w:tab/>
      </w:r>
      <w:r w:rsidR="000301F6" w:rsidRPr="000301F6">
        <w:rPr>
          <w:rFonts w:cstheme="minorHAnsi"/>
          <w:lang w:val="en"/>
        </w:rPr>
        <w:tab/>
      </w:r>
      <w:r w:rsidRPr="000301F6">
        <w:rPr>
          <w:rFonts w:cstheme="minorHAnsi"/>
          <w:lang w:val="en"/>
        </w:rPr>
        <w:t>19</w:t>
      </w:r>
      <w:r w:rsidRPr="000301F6">
        <w:rPr>
          <w:rFonts w:cstheme="minorHAnsi"/>
          <w:vertAlign w:val="superscript"/>
          <w:lang w:val="en"/>
        </w:rPr>
        <w:t>th</w:t>
      </w:r>
      <w:r w:rsidRPr="000301F6">
        <w:rPr>
          <w:rFonts w:cstheme="minorHAnsi"/>
          <w:lang w:val="en"/>
        </w:rPr>
        <w:t xml:space="preserve"> August 1817</w:t>
      </w:r>
    </w:p>
    <w:p w14:paraId="1FF06744" w14:textId="562BA437" w:rsidR="00697584" w:rsidRPr="000301F6" w:rsidRDefault="00697584" w:rsidP="000301F6">
      <w:pPr>
        <w:spacing w:after="0"/>
        <w:ind w:left="720"/>
        <w:rPr>
          <w:rFonts w:cstheme="minorHAnsi"/>
          <w:lang w:val="en"/>
        </w:rPr>
      </w:pPr>
      <w:r w:rsidRPr="000301F6">
        <w:rPr>
          <w:rFonts w:cstheme="minorHAnsi"/>
          <w:lang w:val="en"/>
        </w:rPr>
        <w:t xml:space="preserve"> William</w:t>
      </w:r>
      <w:r w:rsidR="000301F6" w:rsidRPr="000301F6">
        <w:rPr>
          <w:rFonts w:cstheme="minorHAnsi"/>
          <w:lang w:val="en"/>
        </w:rPr>
        <w:tab/>
      </w:r>
      <w:r w:rsidR="000301F6" w:rsidRPr="000301F6">
        <w:rPr>
          <w:rFonts w:cstheme="minorHAnsi"/>
          <w:lang w:val="en"/>
        </w:rPr>
        <w:tab/>
      </w:r>
      <w:r w:rsidRPr="000301F6">
        <w:rPr>
          <w:rFonts w:cstheme="minorHAnsi"/>
          <w:lang w:val="en"/>
        </w:rPr>
        <w:t>10</w:t>
      </w:r>
      <w:r w:rsidRPr="000301F6">
        <w:rPr>
          <w:rFonts w:cstheme="minorHAnsi"/>
          <w:vertAlign w:val="superscript"/>
          <w:lang w:val="en"/>
        </w:rPr>
        <w:t>th</w:t>
      </w:r>
      <w:r w:rsidRPr="000301F6">
        <w:rPr>
          <w:rFonts w:cstheme="minorHAnsi"/>
          <w:lang w:val="en"/>
        </w:rPr>
        <w:t xml:space="preserve"> Dec 1820</w:t>
      </w:r>
    </w:p>
    <w:p w14:paraId="2B63F98D" w14:textId="531E005A" w:rsidR="00697584" w:rsidRPr="000301F6" w:rsidRDefault="00697584" w:rsidP="000301F6">
      <w:pPr>
        <w:spacing w:after="0"/>
        <w:ind w:left="720"/>
        <w:rPr>
          <w:rFonts w:cstheme="minorHAnsi"/>
          <w:lang w:val="en"/>
        </w:rPr>
      </w:pPr>
      <w:r w:rsidRPr="000301F6">
        <w:rPr>
          <w:rFonts w:cstheme="minorHAnsi"/>
          <w:lang w:val="en"/>
        </w:rPr>
        <w:t xml:space="preserve">Esther </w:t>
      </w:r>
      <w:r w:rsidR="000301F6" w:rsidRPr="000301F6">
        <w:rPr>
          <w:rFonts w:cstheme="minorHAnsi"/>
          <w:lang w:val="en"/>
        </w:rPr>
        <w:tab/>
      </w:r>
      <w:r w:rsidR="000301F6" w:rsidRPr="000301F6">
        <w:rPr>
          <w:rFonts w:cstheme="minorHAnsi"/>
          <w:lang w:val="en"/>
        </w:rPr>
        <w:tab/>
      </w:r>
      <w:r w:rsidRPr="000301F6">
        <w:rPr>
          <w:rFonts w:cstheme="minorHAnsi"/>
          <w:lang w:val="en"/>
        </w:rPr>
        <w:t>23</w:t>
      </w:r>
      <w:r w:rsidRPr="000301F6">
        <w:rPr>
          <w:rFonts w:cstheme="minorHAnsi"/>
          <w:vertAlign w:val="superscript"/>
          <w:lang w:val="en"/>
        </w:rPr>
        <w:t>rd</w:t>
      </w:r>
      <w:r w:rsidRPr="000301F6">
        <w:rPr>
          <w:rFonts w:cstheme="minorHAnsi"/>
          <w:lang w:val="en"/>
        </w:rPr>
        <w:t xml:space="preserve"> Jan 1825</w:t>
      </w:r>
    </w:p>
    <w:p w14:paraId="3BA25C53" w14:textId="77777777" w:rsidR="000301F6" w:rsidRPr="000301F6" w:rsidRDefault="000301F6" w:rsidP="000301F6">
      <w:pPr>
        <w:rPr>
          <w:rFonts w:cstheme="minorHAnsi"/>
          <w:color w:val="215868" w:themeColor="accent5" w:themeShade="80"/>
        </w:rPr>
      </w:pPr>
      <w:r w:rsidRPr="000301F6">
        <w:rPr>
          <w:rFonts w:cstheme="minorHAnsi"/>
          <w:i/>
          <w:color w:val="215868" w:themeColor="accent5" w:themeShade="80"/>
        </w:rPr>
        <w:t>From “the Laurels” by Lloyd J Edwards</w:t>
      </w:r>
    </w:p>
    <w:p w14:paraId="630AE003" w14:textId="77777777" w:rsidR="000301F6" w:rsidRDefault="000301F6" w:rsidP="000301F6">
      <w:pPr>
        <w:spacing w:after="0"/>
        <w:ind w:left="720"/>
        <w:rPr>
          <w:lang w:val="en"/>
        </w:rPr>
      </w:pPr>
    </w:p>
    <w:p w14:paraId="0D9248DB" w14:textId="4001B32E" w:rsidR="0084036F" w:rsidRPr="000301F6" w:rsidRDefault="0084036F" w:rsidP="00744B74">
      <w:pPr>
        <w:pStyle w:val="Heading1"/>
        <w:rPr>
          <w:rFonts w:eastAsia="Times New Roman"/>
        </w:rPr>
      </w:pPr>
      <w:r w:rsidRPr="000301F6">
        <w:rPr>
          <w:rFonts w:eastAsia="Times New Roman"/>
        </w:rPr>
        <w:t>Farley</w:t>
      </w:r>
    </w:p>
    <w:p w14:paraId="6FE0F07A" w14:textId="77777777" w:rsidR="0084036F" w:rsidRPr="000301F6" w:rsidRDefault="0084036F" w:rsidP="0084036F">
      <w:pPr>
        <w:ind w:left="720"/>
        <w:rPr>
          <w:rFonts w:cstheme="minorHAnsi"/>
        </w:rPr>
      </w:pPr>
      <w:r w:rsidRPr="000301F6">
        <w:rPr>
          <w:rFonts w:cstheme="minorHAnsi"/>
        </w:rPr>
        <w:t>Then there were carters. They started at 5.30 too, to give the horses bait and to fill up the fodder racks. Charley Adams &amp; Bob Payne were the carters. Lads left school at 11 years old. I [Eli Ankers] with Frank Farley started work driving horses, four in a team, Jolly, Boxer, Sharper and Turpin, ploughing up and down the field, six miles a day. It was better than school. The carter learnt us.</w:t>
      </w:r>
    </w:p>
    <w:p w14:paraId="67D9E69E" w14:textId="77777777" w:rsidR="000301F6" w:rsidRPr="000301F6" w:rsidRDefault="000301F6" w:rsidP="000301F6">
      <w:pPr>
        <w:rPr>
          <w:rFonts w:cstheme="minorHAnsi"/>
          <w:color w:val="215868" w:themeColor="accent5" w:themeShade="80"/>
        </w:rPr>
      </w:pPr>
      <w:r w:rsidRPr="000301F6">
        <w:rPr>
          <w:rFonts w:cstheme="minorHAnsi"/>
          <w:color w:val="215868" w:themeColor="accent5" w:themeShade="80"/>
        </w:rPr>
        <w:t>From Eli Ankers recollections</w:t>
      </w:r>
    </w:p>
    <w:p w14:paraId="1E5D9092" w14:textId="77777777" w:rsidR="000301F6" w:rsidRPr="000301F6" w:rsidRDefault="000301F6" w:rsidP="00744B74">
      <w:pPr>
        <w:pStyle w:val="Heading1"/>
        <w:rPr>
          <w:rFonts w:eastAsia="Times New Roman"/>
        </w:rPr>
      </w:pPr>
      <w:r w:rsidRPr="000301F6">
        <w:rPr>
          <w:rFonts w:eastAsia="Times New Roman"/>
        </w:rPr>
        <w:t>Farr</w:t>
      </w:r>
    </w:p>
    <w:p w14:paraId="309DA4F5" w14:textId="068002B7" w:rsidR="00697584" w:rsidRPr="000301F6" w:rsidRDefault="00697584" w:rsidP="001F52A8">
      <w:pPr>
        <w:pStyle w:val="Heading2"/>
      </w:pPr>
      <w:r w:rsidRPr="000301F6">
        <w:t xml:space="preserve">Farr Frederick William </w:t>
      </w:r>
    </w:p>
    <w:p w14:paraId="1C43B957" w14:textId="575F9DF0" w:rsidR="0084036F" w:rsidRPr="000301F6" w:rsidRDefault="00697584" w:rsidP="0084036F">
      <w:pPr>
        <w:rPr>
          <w:rFonts w:cstheme="minorHAnsi"/>
        </w:rPr>
      </w:pPr>
      <w:r w:rsidRPr="000301F6">
        <w:rPr>
          <w:rFonts w:cstheme="minorHAnsi"/>
        </w:rPr>
        <w:t>1840 Witnessed the marriage at CP of Thomas Farr &amp; Elizabeth Holtom</w:t>
      </w:r>
    </w:p>
    <w:p w14:paraId="5A10F3A3" w14:textId="49B27946" w:rsidR="00697584" w:rsidRPr="000301F6" w:rsidRDefault="00697584" w:rsidP="0084036F">
      <w:pPr>
        <w:rPr>
          <w:rFonts w:cstheme="minorHAnsi"/>
        </w:rPr>
      </w:pPr>
      <w:r w:rsidRPr="000301F6">
        <w:rPr>
          <w:rFonts w:cstheme="minorHAnsi"/>
        </w:rPr>
        <w:t>28</w:t>
      </w:r>
      <w:r w:rsidRPr="000301F6">
        <w:rPr>
          <w:rFonts w:cstheme="minorHAnsi"/>
          <w:vertAlign w:val="superscript"/>
        </w:rPr>
        <w:t>th</w:t>
      </w:r>
      <w:r w:rsidRPr="000301F6">
        <w:rPr>
          <w:rFonts w:cstheme="minorHAnsi"/>
        </w:rPr>
        <w:t xml:space="preserve"> Feb 1846. </w:t>
      </w:r>
      <w:r w:rsidR="00085070" w:rsidRPr="000301F6">
        <w:rPr>
          <w:rFonts w:cstheme="minorHAnsi"/>
        </w:rPr>
        <w:t>Maltster</w:t>
      </w:r>
      <w:r w:rsidRPr="000301F6">
        <w:rPr>
          <w:rFonts w:cstheme="minorHAnsi"/>
        </w:rPr>
        <w:t xml:space="preserve"> of Cleeve Prior he purchased the Malthouse in Cleeve Prior from Robert Silvester and Sara Stockford for £170</w:t>
      </w:r>
    </w:p>
    <w:p w14:paraId="4A3238A1" w14:textId="54148776" w:rsidR="00982518" w:rsidRPr="000301F6" w:rsidRDefault="00982518" w:rsidP="0084036F">
      <w:pPr>
        <w:rPr>
          <w:rFonts w:cstheme="minorHAnsi"/>
        </w:rPr>
      </w:pPr>
      <w:r w:rsidRPr="000301F6">
        <w:rPr>
          <w:rFonts w:cstheme="minorHAnsi"/>
        </w:rPr>
        <w:t>30</w:t>
      </w:r>
      <w:r w:rsidRPr="000301F6">
        <w:rPr>
          <w:rFonts w:cstheme="minorHAnsi"/>
          <w:vertAlign w:val="superscript"/>
        </w:rPr>
        <w:t>th</w:t>
      </w:r>
      <w:r w:rsidRPr="000301F6">
        <w:rPr>
          <w:rFonts w:cstheme="minorHAnsi"/>
        </w:rPr>
        <w:t xml:space="preserve"> July 1849 Married Sara daughter of Thomas Freer the Elder</w:t>
      </w:r>
    </w:p>
    <w:p w14:paraId="329D9ECC" w14:textId="46419BEE" w:rsidR="00982518" w:rsidRPr="000301F6" w:rsidRDefault="00982518" w:rsidP="0084036F">
      <w:pPr>
        <w:rPr>
          <w:rFonts w:cstheme="minorHAnsi"/>
        </w:rPr>
      </w:pPr>
      <w:r w:rsidRPr="000301F6">
        <w:rPr>
          <w:rFonts w:cstheme="minorHAnsi"/>
        </w:rPr>
        <w:t>1851 aged 29 Maltster &amp; baker born at Cleeve Prior. Wife Sara G aged 29 born at Weethley Warwks.</w:t>
      </w:r>
    </w:p>
    <w:p w14:paraId="0562042C" w14:textId="77777777" w:rsidR="000301F6" w:rsidRPr="000301F6" w:rsidRDefault="000301F6" w:rsidP="000301F6">
      <w:pPr>
        <w:rPr>
          <w:rFonts w:cstheme="minorHAnsi"/>
          <w:color w:val="215868" w:themeColor="accent5" w:themeShade="80"/>
        </w:rPr>
      </w:pPr>
      <w:r w:rsidRPr="000301F6">
        <w:rPr>
          <w:rFonts w:cstheme="minorHAnsi"/>
          <w:i/>
          <w:color w:val="215868" w:themeColor="accent5" w:themeShade="80"/>
        </w:rPr>
        <w:t>From “the Laurels” by Lloyd J Edwards</w:t>
      </w:r>
    </w:p>
    <w:p w14:paraId="3BBAD448" w14:textId="77F4D981" w:rsidR="00982518" w:rsidRPr="000301F6" w:rsidRDefault="00982518" w:rsidP="001F52A8">
      <w:pPr>
        <w:pStyle w:val="Heading2"/>
      </w:pPr>
      <w:r w:rsidRPr="000301F6">
        <w:t xml:space="preserve">Farr Thomas </w:t>
      </w:r>
    </w:p>
    <w:p w14:paraId="6EF40F1D" w14:textId="455FDAD9" w:rsidR="00982518" w:rsidRPr="000301F6" w:rsidRDefault="00982518" w:rsidP="0084036F">
      <w:pPr>
        <w:rPr>
          <w:rFonts w:cstheme="minorHAnsi"/>
          <w:i/>
          <w:color w:val="215868" w:themeColor="accent5" w:themeShade="80"/>
        </w:rPr>
      </w:pPr>
      <w:r w:rsidRPr="000301F6">
        <w:rPr>
          <w:rFonts w:cstheme="minorHAnsi"/>
        </w:rPr>
        <w:t>20</w:t>
      </w:r>
      <w:r w:rsidRPr="000301F6">
        <w:rPr>
          <w:rFonts w:cstheme="minorHAnsi"/>
          <w:vertAlign w:val="superscript"/>
        </w:rPr>
        <w:t>th</w:t>
      </w:r>
      <w:r w:rsidRPr="000301F6">
        <w:rPr>
          <w:rFonts w:cstheme="minorHAnsi"/>
        </w:rPr>
        <w:t xml:space="preserve"> July 1835 He &amp; Henry Keen were joint owners tenants of the Malthouse and Messuage in Cleeve Prior owned by  Robert Silvester </w:t>
      </w:r>
      <w:r w:rsidR="008C6CA5" w:rsidRPr="000301F6">
        <w:rPr>
          <w:rFonts w:cstheme="minorHAnsi"/>
          <w:i/>
          <w:color w:val="215868" w:themeColor="accent5" w:themeShade="80"/>
        </w:rPr>
        <w:t>[</w:t>
      </w:r>
      <w:r w:rsidRPr="000301F6">
        <w:rPr>
          <w:rFonts w:cstheme="minorHAnsi"/>
          <w:i/>
          <w:color w:val="215868" w:themeColor="accent5" w:themeShade="80"/>
        </w:rPr>
        <w:t xml:space="preserve"> </w:t>
      </w:r>
      <w:r w:rsidR="008C6CA5" w:rsidRPr="000301F6">
        <w:rPr>
          <w:rFonts w:cstheme="minorHAnsi"/>
          <w:i/>
          <w:color w:val="215868" w:themeColor="accent5" w:themeShade="80"/>
        </w:rPr>
        <w:t>Bennett’s</w:t>
      </w:r>
      <w:r w:rsidRPr="000301F6">
        <w:rPr>
          <w:rFonts w:cstheme="minorHAnsi"/>
          <w:i/>
          <w:color w:val="215868" w:themeColor="accent5" w:themeShade="80"/>
        </w:rPr>
        <w:t xml:space="preserve"> Directory of Worcestershire</w:t>
      </w:r>
      <w:r w:rsidR="008C6CA5" w:rsidRPr="000301F6">
        <w:rPr>
          <w:rFonts w:cstheme="minorHAnsi"/>
          <w:i/>
          <w:color w:val="215868" w:themeColor="accent5" w:themeShade="80"/>
        </w:rPr>
        <w:t xml:space="preserve"> 1940 has Robert Silvester as the victualler at Kings head Public Hose Cleeve Prior]</w:t>
      </w:r>
    </w:p>
    <w:p w14:paraId="5EF5DAA3" w14:textId="162A9C5B" w:rsidR="008C6CA5" w:rsidRPr="000301F6" w:rsidRDefault="008C6CA5" w:rsidP="0084036F">
      <w:pPr>
        <w:rPr>
          <w:rFonts w:cstheme="minorHAnsi"/>
          <w:color w:val="000000" w:themeColor="text1"/>
        </w:rPr>
      </w:pPr>
      <w:r w:rsidRPr="000301F6">
        <w:rPr>
          <w:rFonts w:cstheme="minorHAnsi"/>
          <w:color w:val="000000" w:themeColor="text1"/>
        </w:rPr>
        <w:t xml:space="preserve">1840 aged 31 </w:t>
      </w:r>
      <w:r w:rsidR="002D02B3" w:rsidRPr="000301F6">
        <w:rPr>
          <w:rFonts w:cstheme="minorHAnsi"/>
          <w:color w:val="000000" w:themeColor="text1"/>
        </w:rPr>
        <w:t>yrs.</w:t>
      </w:r>
      <w:r w:rsidRPr="000301F6">
        <w:rPr>
          <w:rFonts w:cstheme="minorHAnsi"/>
          <w:color w:val="000000" w:themeColor="text1"/>
        </w:rPr>
        <w:t xml:space="preserve"> Maltster son of Henry Farr, Grocer, He married Elizabeth, Daughter of N </w:t>
      </w:r>
      <w:r w:rsidR="002D02B3" w:rsidRPr="000301F6">
        <w:rPr>
          <w:rFonts w:cstheme="minorHAnsi"/>
          <w:color w:val="000000" w:themeColor="text1"/>
        </w:rPr>
        <w:t>Holtom Farmer</w:t>
      </w:r>
      <w:r w:rsidRPr="000301F6">
        <w:rPr>
          <w:rFonts w:cstheme="minorHAnsi"/>
          <w:color w:val="000000" w:themeColor="text1"/>
        </w:rPr>
        <w:t>. Witnessed by F.W.Farr and Mary Holtom</w:t>
      </w:r>
    </w:p>
    <w:p w14:paraId="17F1D8F5" w14:textId="440972E9" w:rsidR="008C6CA5" w:rsidRPr="000301F6" w:rsidRDefault="008C6CA5" w:rsidP="0084036F">
      <w:pPr>
        <w:rPr>
          <w:rFonts w:cstheme="minorHAnsi"/>
          <w:color w:val="000000" w:themeColor="text1"/>
        </w:rPr>
      </w:pPr>
      <w:r w:rsidRPr="000301F6">
        <w:rPr>
          <w:rFonts w:cstheme="minorHAnsi"/>
          <w:color w:val="000000" w:themeColor="text1"/>
        </w:rPr>
        <w:t>1841 aged 30 Maltster. Wife Elizabeth aged 35. Also living there Sara</w:t>
      </w:r>
      <w:r w:rsidR="002D02B3" w:rsidRPr="000301F6">
        <w:rPr>
          <w:rFonts w:cstheme="minorHAnsi"/>
          <w:color w:val="000000" w:themeColor="text1"/>
        </w:rPr>
        <w:t>h</w:t>
      </w:r>
      <w:r w:rsidRPr="000301F6">
        <w:rPr>
          <w:rFonts w:cstheme="minorHAnsi"/>
          <w:color w:val="000000" w:themeColor="text1"/>
        </w:rPr>
        <w:t xml:space="preserve"> Holtom, 20 and servants Eliza Banning 15 &amp; </w:t>
      </w:r>
      <w:r w:rsidR="002D02B3" w:rsidRPr="000301F6">
        <w:rPr>
          <w:rFonts w:cstheme="minorHAnsi"/>
          <w:color w:val="000000" w:themeColor="text1"/>
        </w:rPr>
        <w:t xml:space="preserve">  [ first name unknown]</w:t>
      </w:r>
      <w:r w:rsidRPr="000301F6">
        <w:rPr>
          <w:rFonts w:cstheme="minorHAnsi"/>
          <w:color w:val="000000" w:themeColor="text1"/>
        </w:rPr>
        <w:t xml:space="preserve"> Cook 15</w:t>
      </w:r>
    </w:p>
    <w:p w14:paraId="419EF5FB" w14:textId="77777777" w:rsidR="000301F6" w:rsidRPr="000301F6" w:rsidRDefault="000301F6" w:rsidP="000301F6">
      <w:pPr>
        <w:rPr>
          <w:rFonts w:cstheme="minorHAnsi"/>
          <w:color w:val="215868" w:themeColor="accent5" w:themeShade="80"/>
        </w:rPr>
      </w:pPr>
      <w:r w:rsidRPr="000301F6">
        <w:rPr>
          <w:rFonts w:cstheme="minorHAnsi"/>
          <w:i/>
          <w:color w:val="215868" w:themeColor="accent5" w:themeShade="80"/>
        </w:rPr>
        <w:t>From “the Laurels” by Lloyd J Edwards</w:t>
      </w:r>
    </w:p>
    <w:p w14:paraId="61BADF4B" w14:textId="231DBB44" w:rsidR="00BB1D24" w:rsidRPr="001E331B" w:rsidRDefault="00F67F73" w:rsidP="001F52A8">
      <w:pPr>
        <w:pStyle w:val="Heading2"/>
        <w:rPr>
          <w:rFonts w:eastAsia="Times New Roman"/>
        </w:rPr>
      </w:pPr>
      <w:r w:rsidRPr="001E331B">
        <w:rPr>
          <w:rFonts w:eastAsia="Times New Roman"/>
        </w:rPr>
        <w:t>Farr</w:t>
      </w:r>
      <w:r w:rsidR="000301F6" w:rsidRPr="001E331B">
        <w:rPr>
          <w:rFonts w:eastAsia="Times New Roman"/>
        </w:rPr>
        <w:t xml:space="preserve"> Charles Henry</w:t>
      </w:r>
    </w:p>
    <w:tbl>
      <w:tblPr>
        <w:tblW w:w="5000" w:type="pct"/>
        <w:tblInd w:w="-15" w:type="dxa"/>
        <w:tblCellMar>
          <w:top w:w="15" w:type="dxa"/>
          <w:left w:w="15" w:type="dxa"/>
          <w:bottom w:w="15" w:type="dxa"/>
          <w:right w:w="15" w:type="dxa"/>
        </w:tblCellMar>
        <w:tblLook w:val="04A0" w:firstRow="1" w:lastRow="0" w:firstColumn="1" w:lastColumn="0" w:noHBand="0" w:noVBand="1"/>
        <w:tblDescription w:val="Message Inbox"/>
      </w:tblPr>
      <w:tblGrid>
        <w:gridCol w:w="6612"/>
        <w:gridCol w:w="3360"/>
      </w:tblGrid>
      <w:tr w:rsidR="00F67F73" w:rsidRPr="000301F6" w14:paraId="11EC7757" w14:textId="77777777" w:rsidTr="008220FE">
        <w:tc>
          <w:tcPr>
            <w:tcW w:w="0" w:type="auto"/>
            <w:tcBorders>
              <w:left w:val="nil"/>
              <w:right w:val="nil"/>
            </w:tcBorders>
            <w:tcMar>
              <w:top w:w="192" w:type="dxa"/>
              <w:left w:w="15" w:type="dxa"/>
              <w:bottom w:w="192" w:type="dxa"/>
              <w:right w:w="240" w:type="dxa"/>
            </w:tcMar>
            <w:vAlign w:val="center"/>
            <w:hideMark/>
          </w:tcPr>
          <w:p w14:paraId="06D0EC73" w14:textId="77777777" w:rsidR="00F67F73" w:rsidRPr="000301F6" w:rsidRDefault="00F67F73" w:rsidP="001E331B">
            <w:pPr>
              <w:spacing w:after="0" w:line="270" w:lineRule="atLeast"/>
              <w:ind w:left="360"/>
              <w:rPr>
                <w:rFonts w:eastAsia="Times New Roman" w:cstheme="minorHAnsi"/>
                <w:color w:val="000000" w:themeColor="text1"/>
              </w:rPr>
            </w:pPr>
            <w:r w:rsidRPr="000301F6">
              <w:rPr>
                <w:rFonts w:eastAsia="Times New Roman" w:cstheme="minorHAnsi"/>
                <w:b/>
                <w:bCs/>
                <w:color w:val="000000" w:themeColor="text1"/>
              </w:rPr>
              <w:t>From:</w:t>
            </w:r>
            <w:r w:rsidRPr="000301F6">
              <w:rPr>
                <w:rFonts w:eastAsia="Times New Roman" w:cstheme="minorHAnsi"/>
                <w:color w:val="000000" w:themeColor="text1"/>
              </w:rPr>
              <w:t xml:space="preserve"> John Burford </w:t>
            </w:r>
          </w:p>
        </w:tc>
        <w:tc>
          <w:tcPr>
            <w:tcW w:w="0" w:type="auto"/>
            <w:tcBorders>
              <w:left w:val="nil"/>
              <w:right w:val="nil"/>
            </w:tcBorders>
            <w:tcMar>
              <w:top w:w="192" w:type="dxa"/>
              <w:left w:w="15" w:type="dxa"/>
              <w:bottom w:w="192" w:type="dxa"/>
              <w:right w:w="240" w:type="dxa"/>
            </w:tcMar>
            <w:vAlign w:val="center"/>
            <w:hideMark/>
          </w:tcPr>
          <w:p w14:paraId="180BA603" w14:textId="77777777" w:rsidR="00F67F73" w:rsidRPr="000301F6" w:rsidRDefault="00F67F73" w:rsidP="00814543">
            <w:pPr>
              <w:spacing w:after="0" w:line="240" w:lineRule="auto"/>
              <w:rPr>
                <w:rFonts w:eastAsia="Times New Roman" w:cstheme="minorHAnsi"/>
                <w:color w:val="F2F2F2"/>
              </w:rPr>
            </w:pPr>
            <w:r w:rsidRPr="000301F6">
              <w:rPr>
                <w:rFonts w:eastAsia="Times New Roman" w:cstheme="minorHAnsi"/>
                <w:color w:val="F2F2F2"/>
              </w:rPr>
              <w:t xml:space="preserve">13 Jul 2014 </w:t>
            </w:r>
          </w:p>
        </w:tc>
      </w:tr>
      <w:tr w:rsidR="00F67F73" w:rsidRPr="000301F6" w14:paraId="1DF16BCC" w14:textId="77777777" w:rsidTr="001E331B">
        <w:tc>
          <w:tcPr>
            <w:tcW w:w="0" w:type="auto"/>
            <w:gridSpan w:val="2"/>
            <w:tcBorders>
              <w:left w:val="nil"/>
              <w:right w:val="nil"/>
            </w:tcBorders>
            <w:tcMar>
              <w:top w:w="192" w:type="dxa"/>
              <w:left w:w="15" w:type="dxa"/>
              <w:bottom w:w="192" w:type="dxa"/>
              <w:right w:w="240" w:type="dxa"/>
            </w:tcMar>
            <w:vAlign w:val="center"/>
            <w:hideMark/>
          </w:tcPr>
          <w:p w14:paraId="37AB0B90" w14:textId="3FAE8B7D" w:rsidR="00F67F73" w:rsidRPr="001E331B" w:rsidRDefault="00F67F73" w:rsidP="001E331B">
            <w:pPr>
              <w:spacing w:after="0" w:line="240" w:lineRule="auto"/>
              <w:ind w:left="142"/>
              <w:rPr>
                <w:rFonts w:eastAsia="Times New Roman" w:cstheme="minorHAnsi"/>
                <w:color w:val="000000" w:themeColor="text1"/>
              </w:rPr>
            </w:pPr>
            <w:r w:rsidRPr="001E331B">
              <w:rPr>
                <w:rFonts w:eastAsia="Times New Roman" w:cstheme="minorHAnsi"/>
                <w:color w:val="000000" w:themeColor="text1"/>
              </w:rPr>
              <w:t xml:space="preserve">Hello Ian, </w:t>
            </w:r>
            <w:r w:rsidRPr="001E331B">
              <w:rPr>
                <w:rFonts w:eastAsia="Times New Roman" w:cstheme="minorHAnsi"/>
                <w:color w:val="000000" w:themeColor="text1"/>
              </w:rPr>
              <w:br/>
              <w:t xml:space="preserve">I only have one tree member, Charles Henry Farr, with a connection to Cleeve Prior. My info on him has come from the IGI, the census for 1901 and 1911 the website FreeBMD.co.uk. </w:t>
            </w:r>
            <w:r w:rsidRPr="001E331B">
              <w:rPr>
                <w:rFonts w:eastAsia="Times New Roman" w:cstheme="minorHAnsi"/>
                <w:color w:val="000000" w:themeColor="text1"/>
              </w:rPr>
              <w:br/>
            </w:r>
            <w:r w:rsidRPr="001E331B">
              <w:rPr>
                <w:rFonts w:eastAsia="Times New Roman" w:cstheme="minorHAnsi"/>
                <w:color w:val="000000" w:themeColor="text1"/>
              </w:rPr>
              <w:lastRenderedPageBreak/>
              <w:t xml:space="preserve">Charles, b 1853, married Jane Burford (b 1857) in 1894 in Alcester district. Jane was my great grandfather's sister. </w:t>
            </w:r>
            <w:r w:rsidRPr="001E331B">
              <w:rPr>
                <w:rFonts w:eastAsia="Times New Roman" w:cstheme="minorHAnsi"/>
                <w:color w:val="000000" w:themeColor="text1"/>
              </w:rPr>
              <w:br/>
              <w:t xml:space="preserve">I have given you access to view my tree on GR. </w:t>
            </w:r>
            <w:r w:rsidRPr="001E331B">
              <w:rPr>
                <w:rFonts w:eastAsia="Times New Roman" w:cstheme="minorHAnsi"/>
                <w:color w:val="000000" w:themeColor="text1"/>
              </w:rPr>
              <w:br/>
            </w:r>
            <w:r w:rsidRPr="001E331B">
              <w:rPr>
                <w:rFonts w:eastAsia="Times New Roman" w:cstheme="minorHAnsi"/>
                <w:color w:val="000000" w:themeColor="text1"/>
              </w:rPr>
              <w:br/>
              <w:t xml:space="preserve">Please come back if you need further information. </w:t>
            </w:r>
            <w:r w:rsidRPr="001E331B">
              <w:rPr>
                <w:rFonts w:eastAsia="Times New Roman" w:cstheme="minorHAnsi"/>
                <w:color w:val="000000" w:themeColor="text1"/>
              </w:rPr>
              <w:br/>
            </w:r>
            <w:r w:rsidRPr="001E331B">
              <w:rPr>
                <w:rFonts w:eastAsia="Times New Roman" w:cstheme="minorHAnsi"/>
                <w:color w:val="000000" w:themeColor="text1"/>
              </w:rPr>
              <w:br/>
              <w:t xml:space="preserve">John Bufford. </w:t>
            </w:r>
          </w:p>
          <w:p w14:paraId="31FE7E4F" w14:textId="63228E00" w:rsidR="000301F6" w:rsidRPr="001E331B" w:rsidRDefault="000301F6" w:rsidP="001E331B">
            <w:pPr>
              <w:spacing w:after="0" w:line="240" w:lineRule="auto"/>
              <w:ind w:left="142"/>
              <w:rPr>
                <w:rFonts w:eastAsia="Times New Roman" w:cstheme="minorHAnsi"/>
                <w:i/>
                <w:color w:val="215868" w:themeColor="accent5" w:themeShade="80"/>
              </w:rPr>
            </w:pPr>
            <w:r w:rsidRPr="001E331B">
              <w:rPr>
                <w:rFonts w:eastAsia="Times New Roman" w:cstheme="minorHAnsi"/>
                <w:i/>
                <w:color w:val="215868" w:themeColor="accent5" w:themeShade="80"/>
              </w:rPr>
              <w:t>From Genes Re-United</w:t>
            </w:r>
          </w:p>
          <w:p w14:paraId="11DA76A3" w14:textId="77777777" w:rsidR="0057679B" w:rsidRPr="000301F6" w:rsidRDefault="0057679B" w:rsidP="001E331B">
            <w:pPr>
              <w:shd w:val="clear" w:color="auto" w:fill="FFFFFF"/>
              <w:spacing w:after="0" w:line="240" w:lineRule="auto"/>
              <w:rPr>
                <w:rFonts w:eastAsia="Times New Roman" w:cstheme="minorHAnsi"/>
                <w:i/>
                <w:iCs/>
                <w:color w:val="000000"/>
                <w:lang w:val="en-GB" w:eastAsia="en-GB"/>
              </w:rPr>
            </w:pPr>
          </w:p>
          <w:p w14:paraId="0505FF25" w14:textId="77777777" w:rsidR="0057679B" w:rsidRPr="000301F6" w:rsidRDefault="0057679B" w:rsidP="001E331B">
            <w:pPr>
              <w:shd w:val="clear" w:color="auto" w:fill="FFFFFF"/>
              <w:spacing w:after="0" w:line="240" w:lineRule="auto"/>
              <w:rPr>
                <w:rFonts w:eastAsia="Times New Roman" w:cstheme="minorHAnsi"/>
                <w:i/>
                <w:iCs/>
                <w:color w:val="000000"/>
                <w:lang w:val="en-GB" w:eastAsia="en-GB"/>
              </w:rPr>
            </w:pPr>
          </w:p>
          <w:p w14:paraId="3A645F39" w14:textId="148F52AD" w:rsidR="001E331B" w:rsidRPr="001E331B" w:rsidRDefault="00615346" w:rsidP="001E331B">
            <w:pPr>
              <w:spacing w:after="0" w:line="240" w:lineRule="auto"/>
              <w:ind w:left="142"/>
              <w:rPr>
                <w:rFonts w:eastAsia="Times New Roman" w:cstheme="minorHAnsi"/>
                <w:i/>
                <w:color w:val="215868" w:themeColor="accent5" w:themeShade="80"/>
              </w:rPr>
            </w:pPr>
            <w:r w:rsidRPr="001E331B">
              <w:rPr>
                <w:rFonts w:eastAsia="Times New Roman" w:cstheme="minorHAnsi"/>
                <w:i/>
                <w:iCs/>
                <w:color w:val="000000"/>
                <w:lang w:val="en-GB" w:eastAsia="en-GB"/>
              </w:rPr>
              <w:t>From:</w:t>
            </w:r>
            <w:r w:rsidRPr="001E331B">
              <w:rPr>
                <w:rFonts w:eastAsia="Times New Roman" w:cstheme="minorHAnsi"/>
                <w:color w:val="000000"/>
                <w:lang w:val="en-GB" w:eastAsia="en-GB"/>
              </w:rPr>
              <w:t> Dennis Grubb &lt;</w:t>
            </w:r>
            <w:hyperlink r:id="rId77" w:history="1">
              <w:r w:rsidRPr="001E331B">
                <w:rPr>
                  <w:rFonts w:eastAsia="Times New Roman" w:cstheme="minorHAnsi"/>
                  <w:color w:val="0000FF"/>
                  <w:u w:val="single"/>
                  <w:lang w:val="en-GB" w:eastAsia="en-GB"/>
                </w:rPr>
                <w:t>dennis.grubb@adelaide.on.net</w:t>
              </w:r>
            </w:hyperlink>
            <w:r w:rsidRPr="001E331B">
              <w:rPr>
                <w:rFonts w:eastAsia="Times New Roman" w:cstheme="minorHAnsi"/>
                <w:color w:val="000000"/>
                <w:lang w:val="en-GB" w:eastAsia="en-GB"/>
              </w:rPr>
              <w:t>&gt; </w:t>
            </w:r>
            <w:r w:rsidRPr="001E331B">
              <w:rPr>
                <w:rFonts w:eastAsia="Times New Roman" w:cstheme="minorHAnsi"/>
                <w:color w:val="000000"/>
                <w:lang w:val="en-GB" w:eastAsia="en-GB"/>
              </w:rPr>
              <w:br/>
            </w:r>
            <w:r w:rsidRPr="001E331B">
              <w:rPr>
                <w:rFonts w:eastAsia="Times New Roman" w:cstheme="minorHAnsi"/>
                <w:i/>
                <w:iCs/>
                <w:color w:val="000000"/>
                <w:lang w:val="en-GB" w:eastAsia="en-GB"/>
              </w:rPr>
              <w:t>Subject:</w:t>
            </w:r>
            <w:r w:rsidRPr="001E331B">
              <w:rPr>
                <w:rFonts w:eastAsia="Times New Roman" w:cstheme="minorHAnsi"/>
                <w:color w:val="000000"/>
                <w:lang w:val="en-GB" w:eastAsia="en-GB"/>
              </w:rPr>
              <w:t> FARR in Cleeve Prior Worcestersire </w:t>
            </w:r>
            <w:r w:rsidRPr="001E331B">
              <w:rPr>
                <w:rFonts w:eastAsia="Times New Roman" w:cstheme="minorHAnsi"/>
                <w:color w:val="000000"/>
                <w:lang w:val="en-GB" w:eastAsia="en-GB"/>
              </w:rPr>
              <w:br/>
            </w:r>
            <w:r w:rsidRPr="001E331B">
              <w:rPr>
                <w:rFonts w:eastAsia="Times New Roman" w:cstheme="minorHAnsi"/>
                <w:i/>
                <w:iCs/>
                <w:color w:val="000000"/>
                <w:lang w:val="en-GB" w:eastAsia="en-GB"/>
              </w:rPr>
              <w:t>Date:</w:t>
            </w:r>
            <w:r w:rsidRPr="001E331B">
              <w:rPr>
                <w:rFonts w:eastAsia="Times New Roman" w:cstheme="minorHAnsi"/>
                <w:color w:val="000000"/>
                <w:lang w:val="en-GB" w:eastAsia="en-GB"/>
              </w:rPr>
              <w:t> Tue, 04 Jul 2000 05:24:54 +0930</w:t>
            </w:r>
            <w:r w:rsidRPr="001E331B">
              <w:rPr>
                <w:rFonts w:eastAsia="Times New Roman" w:cstheme="minorHAnsi"/>
                <w:color w:val="000000"/>
                <w:shd w:val="clear" w:color="auto" w:fill="FFFFFF"/>
                <w:lang w:val="en-GB" w:eastAsia="en-GB"/>
              </w:rPr>
              <w:br/>
            </w:r>
            <w:r w:rsidRPr="001E331B">
              <w:rPr>
                <w:rFonts w:eastAsia="Times New Roman" w:cstheme="minorHAnsi"/>
                <w:color w:val="000000"/>
                <w:shd w:val="clear" w:color="auto" w:fill="FFFFFF"/>
                <w:lang w:val="en-GB" w:eastAsia="en-GB"/>
              </w:rPr>
              <w:br/>
              <w:t>I am researching my Farr family who lived in Cleeve Prior Worcester and I</w:t>
            </w:r>
            <w:r w:rsidR="001E331B">
              <w:rPr>
                <w:rFonts w:eastAsia="Times New Roman" w:cstheme="minorHAnsi"/>
                <w:color w:val="000000"/>
                <w:shd w:val="clear" w:color="auto" w:fill="FFFFFF"/>
                <w:lang w:val="en-GB" w:eastAsia="en-GB"/>
              </w:rPr>
              <w:t xml:space="preserve"> </w:t>
            </w:r>
            <w:r w:rsidRPr="001E331B">
              <w:rPr>
                <w:rFonts w:eastAsia="Times New Roman" w:cstheme="minorHAnsi"/>
                <w:color w:val="000000"/>
                <w:shd w:val="clear" w:color="auto" w:fill="FFFFFF"/>
                <w:lang w:val="en-GB" w:eastAsia="en-GB"/>
              </w:rPr>
              <w:t xml:space="preserve">have a </w:t>
            </w:r>
            <w:r w:rsidR="0057679B" w:rsidRPr="001E331B">
              <w:rPr>
                <w:rFonts w:eastAsia="Times New Roman" w:cstheme="minorHAnsi"/>
                <w:color w:val="000000"/>
                <w:shd w:val="clear" w:color="auto" w:fill="FFFFFF"/>
                <w:lang w:val="en-GB" w:eastAsia="en-GB"/>
              </w:rPr>
              <w:t>problem</w:t>
            </w:r>
            <w:r w:rsidRPr="001E331B">
              <w:rPr>
                <w:rFonts w:eastAsia="Times New Roman" w:cstheme="minorHAnsi"/>
                <w:color w:val="000000"/>
                <w:shd w:val="clear" w:color="auto" w:fill="FFFFFF"/>
                <w:lang w:val="en-GB" w:eastAsia="en-GB"/>
              </w:rPr>
              <w:t xml:space="preserve"> or so I believe. At this stage I have a Henry Farr who lived</w:t>
            </w:r>
            <w:r w:rsidR="001E331B">
              <w:rPr>
                <w:rFonts w:eastAsia="Times New Roman" w:cstheme="minorHAnsi"/>
                <w:color w:val="000000"/>
                <w:shd w:val="clear" w:color="auto" w:fill="FFFFFF"/>
                <w:lang w:val="en-GB" w:eastAsia="en-GB"/>
              </w:rPr>
              <w:t xml:space="preserve"> </w:t>
            </w:r>
            <w:r w:rsidRPr="001E331B">
              <w:rPr>
                <w:rFonts w:eastAsia="Times New Roman" w:cstheme="minorHAnsi"/>
                <w:color w:val="000000"/>
                <w:shd w:val="clear" w:color="auto" w:fill="FFFFFF"/>
                <w:lang w:val="en-GB" w:eastAsia="en-GB"/>
              </w:rPr>
              <w:t>greater than 100 years - I don't think so. The best theory I have is that I</w:t>
            </w:r>
            <w:r w:rsidR="001E331B">
              <w:rPr>
                <w:rFonts w:eastAsia="Times New Roman" w:cstheme="minorHAnsi"/>
                <w:color w:val="000000"/>
                <w:shd w:val="clear" w:color="auto" w:fill="FFFFFF"/>
                <w:lang w:val="en-GB" w:eastAsia="en-GB"/>
              </w:rPr>
              <w:t xml:space="preserve"> </w:t>
            </w:r>
            <w:r w:rsidRPr="001E331B">
              <w:rPr>
                <w:rFonts w:eastAsia="Times New Roman" w:cstheme="minorHAnsi"/>
                <w:color w:val="000000"/>
                <w:shd w:val="clear" w:color="auto" w:fill="FFFFFF"/>
                <w:lang w:val="en-GB" w:eastAsia="en-GB"/>
              </w:rPr>
              <w:t>have members mixed up and there is probably 2 generations where I have 1.</w:t>
            </w:r>
            <w:r w:rsidRPr="001E331B">
              <w:rPr>
                <w:rFonts w:eastAsia="Times New Roman" w:cstheme="minorHAnsi"/>
                <w:color w:val="000000"/>
                <w:shd w:val="clear" w:color="auto" w:fill="FFFFFF"/>
                <w:lang w:val="en-GB" w:eastAsia="en-GB"/>
              </w:rPr>
              <w:br/>
              <w:t>My Great grandfather was Edwin James Farr born c1847/8. Now there were twoFarr families living in adjacent houses.</w:t>
            </w:r>
            <w:r w:rsidR="00B01CC6" w:rsidRPr="001E331B">
              <w:rPr>
                <w:rFonts w:eastAsia="Times New Roman" w:cstheme="minorHAnsi"/>
                <w:color w:val="000000"/>
                <w:shd w:val="clear" w:color="auto" w:fill="FFFFFF"/>
                <w:lang w:val="en-GB" w:eastAsia="en-GB"/>
              </w:rPr>
              <w:t xml:space="preserve"> Edwin’s</w:t>
            </w:r>
            <w:r w:rsidRPr="001E331B">
              <w:rPr>
                <w:rFonts w:eastAsia="Times New Roman" w:cstheme="minorHAnsi"/>
                <w:color w:val="000000"/>
                <w:shd w:val="clear" w:color="auto" w:fill="FFFFFF"/>
                <w:lang w:val="en-GB" w:eastAsia="en-GB"/>
              </w:rPr>
              <w:t xml:space="preserve"> father was Henry </w:t>
            </w:r>
            <w:r w:rsidR="00B01CC6" w:rsidRPr="001E331B">
              <w:rPr>
                <w:rFonts w:eastAsia="Times New Roman" w:cstheme="minorHAnsi"/>
                <w:color w:val="000000"/>
                <w:shd w:val="clear" w:color="auto" w:fill="FFFFFF"/>
                <w:lang w:val="en-GB" w:eastAsia="en-GB"/>
              </w:rPr>
              <w:t>Thomas</w:t>
            </w:r>
            <w:r w:rsidRPr="001E331B">
              <w:rPr>
                <w:rFonts w:eastAsia="Times New Roman" w:cstheme="minorHAnsi"/>
                <w:color w:val="000000"/>
                <w:shd w:val="clear" w:color="auto" w:fill="FFFFFF"/>
                <w:lang w:val="en-GB" w:eastAsia="en-GB"/>
              </w:rPr>
              <w:t xml:space="preserve"> Farr</w:t>
            </w:r>
            <w:r w:rsidR="001E331B">
              <w:rPr>
                <w:rFonts w:eastAsia="Times New Roman" w:cstheme="minorHAnsi"/>
                <w:color w:val="000000"/>
                <w:shd w:val="clear" w:color="auto" w:fill="FFFFFF"/>
                <w:lang w:val="en-GB" w:eastAsia="en-GB"/>
              </w:rPr>
              <w:t xml:space="preserve"> </w:t>
            </w:r>
            <w:r w:rsidRPr="001E331B">
              <w:rPr>
                <w:rFonts w:eastAsia="Times New Roman" w:cstheme="minorHAnsi"/>
                <w:color w:val="000000"/>
                <w:shd w:val="clear" w:color="auto" w:fill="FFFFFF"/>
                <w:lang w:val="en-GB" w:eastAsia="en-GB"/>
              </w:rPr>
              <w:t>born c 1819 and Frederick Farr born c1822 lived next door. Henry and</w:t>
            </w:r>
            <w:r w:rsidRPr="001E331B">
              <w:rPr>
                <w:rFonts w:eastAsia="Times New Roman" w:cstheme="minorHAnsi"/>
                <w:color w:val="000000"/>
                <w:shd w:val="clear" w:color="auto" w:fill="FFFFFF"/>
                <w:lang w:val="en-GB" w:eastAsia="en-GB"/>
              </w:rPr>
              <w:br/>
              <w:t>Frederick could be brothers as they were born 3 years apart.</w:t>
            </w:r>
            <w:r w:rsidRPr="001E331B">
              <w:rPr>
                <w:rFonts w:eastAsia="Times New Roman" w:cstheme="minorHAnsi"/>
                <w:color w:val="000000"/>
                <w:shd w:val="clear" w:color="auto" w:fill="FFFFFF"/>
                <w:lang w:val="en-GB" w:eastAsia="en-GB"/>
              </w:rPr>
              <w:br/>
            </w:r>
            <w:r w:rsidRPr="001E331B">
              <w:rPr>
                <w:rFonts w:eastAsia="Times New Roman" w:cstheme="minorHAnsi"/>
                <w:color w:val="000000"/>
                <w:shd w:val="clear" w:color="auto" w:fill="FFFFFF"/>
                <w:lang w:val="en-GB" w:eastAsia="en-GB"/>
              </w:rPr>
              <w:br/>
              <w:t xml:space="preserve">Now a look through the IGI </w:t>
            </w:r>
            <w:r w:rsidR="0057679B" w:rsidRPr="001E331B">
              <w:rPr>
                <w:rFonts w:eastAsia="Times New Roman" w:cstheme="minorHAnsi"/>
                <w:color w:val="000000"/>
                <w:shd w:val="clear" w:color="auto" w:fill="FFFFFF"/>
                <w:lang w:val="en-GB" w:eastAsia="en-GB"/>
              </w:rPr>
              <w:t>records</w:t>
            </w:r>
            <w:r w:rsidRPr="001E331B">
              <w:rPr>
                <w:rFonts w:eastAsia="Times New Roman" w:cstheme="minorHAnsi"/>
                <w:color w:val="000000"/>
                <w:shd w:val="clear" w:color="auto" w:fill="FFFFFF"/>
                <w:lang w:val="en-GB" w:eastAsia="en-GB"/>
              </w:rPr>
              <w:t xml:space="preserve"> brings up at least two Henry Farrs and</w:t>
            </w:r>
            <w:r w:rsidR="001E331B">
              <w:rPr>
                <w:rFonts w:eastAsia="Times New Roman" w:cstheme="minorHAnsi"/>
                <w:color w:val="000000"/>
                <w:shd w:val="clear" w:color="auto" w:fill="FFFFFF"/>
                <w:lang w:val="en-GB" w:eastAsia="en-GB"/>
              </w:rPr>
              <w:t xml:space="preserve"> </w:t>
            </w:r>
            <w:r w:rsidRPr="001E331B">
              <w:rPr>
                <w:rFonts w:eastAsia="Times New Roman" w:cstheme="minorHAnsi"/>
                <w:color w:val="000000"/>
                <w:shd w:val="clear" w:color="auto" w:fill="FFFFFF"/>
                <w:lang w:val="en-GB" w:eastAsia="en-GB"/>
              </w:rPr>
              <w:t>one Henry Thomas Farr. Now I think this is where the rub is.</w:t>
            </w:r>
            <w:r w:rsidRPr="001E331B">
              <w:rPr>
                <w:rFonts w:eastAsia="Times New Roman" w:cstheme="minorHAnsi"/>
                <w:color w:val="000000"/>
                <w:shd w:val="clear" w:color="auto" w:fill="FFFFFF"/>
                <w:lang w:val="en-GB" w:eastAsia="en-GB"/>
              </w:rPr>
              <w:br/>
            </w:r>
            <w:r w:rsidRPr="001E331B">
              <w:rPr>
                <w:rFonts w:eastAsia="Times New Roman" w:cstheme="minorHAnsi"/>
                <w:color w:val="000000"/>
                <w:shd w:val="clear" w:color="auto" w:fill="FFFFFF"/>
                <w:lang w:val="en-GB" w:eastAsia="en-GB"/>
              </w:rPr>
              <w:br/>
              <w:t xml:space="preserve">Could </w:t>
            </w:r>
            <w:r w:rsidR="0057679B" w:rsidRPr="001E331B">
              <w:rPr>
                <w:rFonts w:eastAsia="Times New Roman" w:cstheme="minorHAnsi"/>
                <w:color w:val="000000"/>
                <w:shd w:val="clear" w:color="auto" w:fill="FFFFFF"/>
                <w:lang w:val="en-GB" w:eastAsia="en-GB"/>
              </w:rPr>
              <w:t>someone</w:t>
            </w:r>
            <w:r w:rsidRPr="001E331B">
              <w:rPr>
                <w:rFonts w:eastAsia="Times New Roman" w:cstheme="minorHAnsi"/>
                <w:color w:val="000000"/>
                <w:shd w:val="clear" w:color="auto" w:fill="FFFFFF"/>
                <w:lang w:val="en-GB" w:eastAsia="en-GB"/>
              </w:rPr>
              <w:t xml:space="preserve"> look up the all available </w:t>
            </w:r>
            <w:r w:rsidR="0057679B" w:rsidRPr="001E331B">
              <w:rPr>
                <w:rFonts w:eastAsia="Times New Roman" w:cstheme="minorHAnsi"/>
                <w:color w:val="000000"/>
                <w:shd w:val="clear" w:color="auto" w:fill="FFFFFF"/>
                <w:lang w:val="en-GB" w:eastAsia="en-GB"/>
              </w:rPr>
              <w:t>census</w:t>
            </w:r>
            <w:r w:rsidRPr="001E331B">
              <w:rPr>
                <w:rFonts w:eastAsia="Times New Roman" w:cstheme="minorHAnsi"/>
                <w:color w:val="000000"/>
                <w:shd w:val="clear" w:color="auto" w:fill="FFFFFF"/>
                <w:lang w:val="en-GB" w:eastAsia="en-GB"/>
              </w:rPr>
              <w:t xml:space="preserve"> records of Farrs in Cleeve</w:t>
            </w:r>
            <w:r w:rsidR="001E331B">
              <w:rPr>
                <w:rFonts w:eastAsia="Times New Roman" w:cstheme="minorHAnsi"/>
                <w:color w:val="000000"/>
                <w:shd w:val="clear" w:color="auto" w:fill="FFFFFF"/>
                <w:lang w:val="en-GB" w:eastAsia="en-GB"/>
              </w:rPr>
              <w:t xml:space="preserve"> </w:t>
            </w:r>
            <w:r w:rsidRPr="001E331B">
              <w:rPr>
                <w:rFonts w:eastAsia="Times New Roman" w:cstheme="minorHAnsi"/>
                <w:color w:val="000000"/>
                <w:shd w:val="clear" w:color="auto" w:fill="FFFFFF"/>
                <w:lang w:val="en-GB" w:eastAsia="en-GB"/>
              </w:rPr>
              <w:t xml:space="preserve">Prior for </w:t>
            </w:r>
            <w:r w:rsidR="001E331B" w:rsidRPr="001E331B">
              <w:rPr>
                <w:rFonts w:eastAsia="Times New Roman" w:cstheme="minorHAnsi"/>
                <w:color w:val="000000"/>
                <w:shd w:val="clear" w:color="auto" w:fill="FFFFFF"/>
                <w:lang w:val="en-GB" w:eastAsia="en-GB"/>
              </w:rPr>
              <w:t>me?</w:t>
            </w:r>
            <w:r w:rsidRPr="001E331B">
              <w:rPr>
                <w:rFonts w:eastAsia="Times New Roman" w:cstheme="minorHAnsi"/>
                <w:color w:val="000000"/>
                <w:shd w:val="clear" w:color="auto" w:fill="FFFFFF"/>
                <w:lang w:val="en-GB" w:eastAsia="en-GB"/>
              </w:rPr>
              <w:t xml:space="preserve"> I know I'm asking a lot but someone may be kind enough to</w:t>
            </w:r>
            <w:r w:rsidR="001E331B">
              <w:rPr>
                <w:rFonts w:eastAsia="Times New Roman" w:cstheme="minorHAnsi"/>
                <w:color w:val="000000"/>
                <w:shd w:val="clear" w:color="auto" w:fill="FFFFFF"/>
                <w:lang w:val="en-GB" w:eastAsia="en-GB"/>
              </w:rPr>
              <w:t xml:space="preserve"> </w:t>
            </w:r>
            <w:r w:rsidRPr="001E331B">
              <w:rPr>
                <w:rFonts w:eastAsia="Times New Roman" w:cstheme="minorHAnsi"/>
                <w:color w:val="000000"/>
                <w:shd w:val="clear" w:color="auto" w:fill="FFFFFF"/>
                <w:lang w:val="en-GB" w:eastAsia="en-GB"/>
              </w:rPr>
              <w:t>help me. It also appears they may have originally come from Alcester and</w:t>
            </w:r>
            <w:r w:rsidR="001E331B">
              <w:rPr>
                <w:rFonts w:eastAsia="Times New Roman" w:cstheme="minorHAnsi"/>
                <w:color w:val="000000"/>
                <w:shd w:val="clear" w:color="auto" w:fill="FFFFFF"/>
                <w:lang w:val="en-GB" w:eastAsia="en-GB"/>
              </w:rPr>
              <w:t xml:space="preserve"> </w:t>
            </w:r>
            <w:r w:rsidRPr="001E331B">
              <w:rPr>
                <w:rFonts w:eastAsia="Times New Roman" w:cstheme="minorHAnsi"/>
                <w:color w:val="000000"/>
                <w:shd w:val="clear" w:color="auto" w:fill="FFFFFF"/>
                <w:lang w:val="en-GB" w:eastAsia="en-GB"/>
              </w:rPr>
              <w:t xml:space="preserve">possibly moved over the border to </w:t>
            </w:r>
            <w:r w:rsidR="0057679B" w:rsidRPr="001E331B">
              <w:rPr>
                <w:rFonts w:eastAsia="Times New Roman" w:cstheme="minorHAnsi"/>
                <w:color w:val="000000"/>
                <w:shd w:val="clear" w:color="auto" w:fill="FFFFFF"/>
                <w:lang w:val="en-GB" w:eastAsia="en-GB"/>
              </w:rPr>
              <w:t>Warwickshire</w:t>
            </w:r>
            <w:r w:rsidR="001E331B">
              <w:rPr>
                <w:rFonts w:eastAsia="Times New Roman" w:cstheme="minorHAnsi"/>
                <w:color w:val="000000"/>
                <w:shd w:val="clear" w:color="auto" w:fill="FFFFFF"/>
                <w:lang w:val="en-GB" w:eastAsia="en-GB"/>
              </w:rPr>
              <w:t xml:space="preserve">. Henry Thomas Farr gives his </w:t>
            </w:r>
            <w:r w:rsidRPr="001E331B">
              <w:rPr>
                <w:rFonts w:eastAsia="Times New Roman" w:cstheme="minorHAnsi"/>
                <w:color w:val="000000"/>
                <w:shd w:val="clear" w:color="auto" w:fill="FFFFFF"/>
                <w:lang w:val="en-GB" w:eastAsia="en-GB"/>
              </w:rPr>
              <w:t xml:space="preserve">birth place as </w:t>
            </w:r>
            <w:r w:rsidR="001E331B" w:rsidRPr="001E331B">
              <w:rPr>
                <w:rFonts w:eastAsia="Times New Roman" w:cstheme="minorHAnsi"/>
                <w:color w:val="000000"/>
                <w:shd w:val="clear" w:color="auto" w:fill="FFFFFF"/>
                <w:lang w:val="en-GB" w:eastAsia="en-GB"/>
              </w:rPr>
              <w:t>Alcester</w:t>
            </w:r>
            <w:r w:rsidR="001E331B">
              <w:rPr>
                <w:rFonts w:eastAsia="Times New Roman" w:cstheme="minorHAnsi"/>
                <w:color w:val="000000"/>
                <w:shd w:val="clear" w:color="auto" w:fill="FFFFFF"/>
                <w:lang w:val="en-GB" w:eastAsia="en-GB"/>
              </w:rPr>
              <w:t>,</w:t>
            </w:r>
            <w:r w:rsidR="001E331B" w:rsidRPr="001E331B">
              <w:rPr>
                <w:rFonts w:eastAsia="Times New Roman" w:cstheme="minorHAnsi"/>
                <w:color w:val="000000"/>
                <w:shd w:val="clear" w:color="auto" w:fill="FFFFFF"/>
                <w:lang w:val="en-GB" w:eastAsia="en-GB"/>
              </w:rPr>
              <w:t xml:space="preserve"> </w:t>
            </w:r>
            <w:r w:rsidR="001E331B">
              <w:rPr>
                <w:rFonts w:eastAsia="Times New Roman" w:cstheme="minorHAnsi"/>
                <w:color w:val="000000"/>
                <w:shd w:val="clear" w:color="auto" w:fill="FFFFFF"/>
                <w:lang w:val="en-GB" w:eastAsia="en-GB"/>
              </w:rPr>
              <w:t>Warks.</w:t>
            </w:r>
            <w:r w:rsidRPr="001E331B">
              <w:rPr>
                <w:rFonts w:eastAsia="Times New Roman" w:cstheme="minorHAnsi"/>
                <w:color w:val="000000"/>
                <w:shd w:val="clear" w:color="auto" w:fill="FFFFFF"/>
                <w:lang w:val="en-GB" w:eastAsia="en-GB"/>
              </w:rPr>
              <w:br/>
            </w:r>
            <w:r w:rsidRPr="001E331B">
              <w:rPr>
                <w:rFonts w:eastAsia="Times New Roman" w:cstheme="minorHAnsi"/>
                <w:color w:val="000000"/>
                <w:shd w:val="clear" w:color="auto" w:fill="FFFFFF"/>
                <w:lang w:val="en-GB" w:eastAsia="en-GB"/>
              </w:rPr>
              <w:br/>
              <w:t>Henry Thomas Farr in the 1881 census is shown as living with his blind son</w:t>
            </w:r>
            <w:r w:rsidR="001E331B">
              <w:rPr>
                <w:rFonts w:eastAsia="Times New Roman" w:cstheme="minorHAnsi"/>
                <w:color w:val="000000"/>
                <w:shd w:val="clear" w:color="auto" w:fill="FFFFFF"/>
                <w:lang w:val="en-GB" w:eastAsia="en-GB"/>
              </w:rPr>
              <w:t xml:space="preserve"> </w:t>
            </w:r>
            <w:r w:rsidRPr="001E331B">
              <w:rPr>
                <w:rFonts w:eastAsia="Times New Roman" w:cstheme="minorHAnsi"/>
                <w:color w:val="000000"/>
                <w:shd w:val="clear" w:color="auto" w:fill="FFFFFF"/>
                <w:lang w:val="en-GB" w:eastAsia="en-GB"/>
              </w:rPr>
              <w:t>Charles. If anyone can tell me what happened to Charles after HT Farr's</w:t>
            </w:r>
            <w:r w:rsidR="001E331B">
              <w:rPr>
                <w:rFonts w:eastAsia="Times New Roman" w:cstheme="minorHAnsi"/>
                <w:color w:val="000000"/>
                <w:shd w:val="clear" w:color="auto" w:fill="FFFFFF"/>
                <w:lang w:val="en-GB" w:eastAsia="en-GB"/>
              </w:rPr>
              <w:t xml:space="preserve"> </w:t>
            </w:r>
            <w:r w:rsidRPr="001E331B">
              <w:rPr>
                <w:rFonts w:eastAsia="Times New Roman" w:cstheme="minorHAnsi"/>
                <w:color w:val="000000"/>
                <w:shd w:val="clear" w:color="auto" w:fill="FFFFFF"/>
                <w:lang w:val="en-GB" w:eastAsia="en-GB"/>
              </w:rPr>
              <w:t>death c1885 I would be grateful. Is there any mention of another Farr</w:t>
            </w:r>
            <w:r w:rsidR="001E331B">
              <w:rPr>
                <w:rFonts w:eastAsia="Times New Roman" w:cstheme="minorHAnsi"/>
                <w:color w:val="000000"/>
                <w:shd w:val="clear" w:color="auto" w:fill="FFFFFF"/>
                <w:lang w:val="en-GB" w:eastAsia="en-GB"/>
              </w:rPr>
              <w:t xml:space="preserve"> </w:t>
            </w:r>
            <w:r w:rsidRPr="001E331B">
              <w:rPr>
                <w:rFonts w:eastAsia="Times New Roman" w:cstheme="minorHAnsi"/>
                <w:color w:val="000000"/>
                <w:shd w:val="clear" w:color="auto" w:fill="FFFFFF"/>
                <w:lang w:val="en-GB" w:eastAsia="en-GB"/>
              </w:rPr>
              <w:t>family living next door in 1881?</w:t>
            </w:r>
            <w:r w:rsidRPr="001E331B">
              <w:rPr>
                <w:rFonts w:eastAsia="Times New Roman" w:cstheme="minorHAnsi"/>
                <w:color w:val="000000"/>
                <w:shd w:val="clear" w:color="auto" w:fill="FFFFFF"/>
                <w:lang w:val="en-GB" w:eastAsia="en-GB"/>
              </w:rPr>
              <w:br/>
            </w:r>
            <w:r w:rsidRPr="001E331B">
              <w:rPr>
                <w:rFonts w:eastAsia="Times New Roman" w:cstheme="minorHAnsi"/>
                <w:color w:val="000000"/>
                <w:shd w:val="clear" w:color="auto" w:fill="FFFFFF"/>
                <w:lang w:val="en-GB" w:eastAsia="en-GB"/>
              </w:rPr>
              <w:br/>
              <w:t>Regards</w:t>
            </w:r>
            <w:r w:rsidRPr="001E331B">
              <w:rPr>
                <w:rFonts w:eastAsia="Times New Roman" w:cstheme="minorHAnsi"/>
                <w:color w:val="000000"/>
                <w:shd w:val="clear" w:color="auto" w:fill="FFFFFF"/>
                <w:lang w:val="en-GB" w:eastAsia="en-GB"/>
              </w:rPr>
              <w:br/>
              <w:t>Dennis Grubb</w:t>
            </w:r>
            <w:r w:rsidRPr="001E331B">
              <w:rPr>
                <w:rFonts w:eastAsia="Times New Roman" w:cstheme="minorHAnsi"/>
                <w:color w:val="000000"/>
                <w:shd w:val="clear" w:color="auto" w:fill="FFFFFF"/>
                <w:lang w:val="en-GB" w:eastAsia="en-GB"/>
              </w:rPr>
              <w:br/>
            </w:r>
            <w:r w:rsidR="001E331B" w:rsidRPr="001E331B">
              <w:rPr>
                <w:rFonts w:eastAsia="Times New Roman" w:cstheme="minorHAnsi"/>
                <w:i/>
                <w:color w:val="215868" w:themeColor="accent5" w:themeShade="80"/>
              </w:rPr>
              <w:t>From Genes Re-United</w:t>
            </w:r>
          </w:p>
          <w:p w14:paraId="31CFDF4F" w14:textId="77777777" w:rsidR="00B01CC6" w:rsidRPr="001E331B" w:rsidRDefault="00B01CC6" w:rsidP="001E331B">
            <w:pPr>
              <w:shd w:val="clear" w:color="auto" w:fill="FFFFFF"/>
              <w:spacing w:after="0" w:line="240" w:lineRule="auto"/>
              <w:ind w:left="360"/>
              <w:rPr>
                <w:rFonts w:eastAsia="Times New Roman" w:cstheme="minorHAnsi"/>
                <w:color w:val="000000" w:themeColor="text1"/>
              </w:rPr>
            </w:pPr>
          </w:p>
          <w:p w14:paraId="5EE34526" w14:textId="77777777" w:rsidR="00085070" w:rsidRDefault="00615346" w:rsidP="001E331B">
            <w:pPr>
              <w:shd w:val="clear" w:color="auto" w:fill="FFFFFF"/>
              <w:spacing w:after="0" w:line="240" w:lineRule="auto"/>
              <w:ind w:left="360"/>
              <w:rPr>
                <w:rStyle w:val="h51"/>
                <w:rFonts w:asciiTheme="minorHAnsi" w:hAnsiTheme="minorHAnsi" w:cstheme="minorHAnsi"/>
                <w:caps/>
                <w:color w:val="666666"/>
              </w:rPr>
            </w:pPr>
            <w:r w:rsidRPr="001E331B">
              <w:rPr>
                <w:rFonts w:eastAsia="Times New Roman" w:cstheme="minorHAnsi"/>
                <w:color w:val="000000" w:themeColor="text1"/>
              </w:rPr>
              <w:t>1881 census</w:t>
            </w:r>
            <w:r w:rsidRPr="001E331B">
              <w:rPr>
                <w:rStyle w:val="h51"/>
                <w:rFonts w:asciiTheme="minorHAnsi" w:hAnsiTheme="minorHAnsi" w:cstheme="minorHAnsi"/>
                <w:caps/>
                <w:color w:val="666666"/>
              </w:rPr>
              <w:t xml:space="preserve"> </w:t>
            </w:r>
          </w:p>
          <w:p w14:paraId="4D24F0BB" w14:textId="4FE0B106" w:rsidR="00F67F73" w:rsidRPr="00085070" w:rsidRDefault="00615346" w:rsidP="001E331B">
            <w:pPr>
              <w:shd w:val="clear" w:color="auto" w:fill="FFFFFF"/>
              <w:spacing w:after="0" w:line="240" w:lineRule="auto"/>
              <w:ind w:left="360"/>
              <w:rPr>
                <w:rFonts w:eastAsia="Times New Roman" w:cstheme="minorHAnsi"/>
                <w:color w:val="000000" w:themeColor="text1"/>
                <w:sz w:val="16"/>
                <w:szCs w:val="16"/>
              </w:rPr>
            </w:pPr>
            <w:r w:rsidRPr="00085070">
              <w:rPr>
                <w:rStyle w:val="srchfoundlbl"/>
                <w:rFonts w:cstheme="minorHAnsi"/>
                <w:caps/>
                <w:color w:val="666666"/>
                <w:sz w:val="16"/>
                <w:szCs w:val="16"/>
              </w:rPr>
              <w:t>NAME: </w:t>
            </w:r>
            <w:r w:rsidRPr="00085070">
              <w:rPr>
                <w:rStyle w:val="srchselfname"/>
                <w:rFonts w:cstheme="minorHAnsi"/>
                <w:sz w:val="16"/>
                <w:szCs w:val="16"/>
              </w:rPr>
              <w:t>Frederick Wm.</w:t>
            </w:r>
            <w:r w:rsidRPr="00085070">
              <w:rPr>
                <w:rStyle w:val="apple-converted-space"/>
                <w:rFonts w:cstheme="minorHAnsi"/>
                <w:sz w:val="16"/>
                <w:szCs w:val="16"/>
              </w:rPr>
              <w:t> </w:t>
            </w:r>
            <w:r w:rsidRPr="00085070">
              <w:rPr>
                <w:rStyle w:val="srchmatch"/>
                <w:rFonts w:cstheme="minorHAnsi"/>
                <w:b/>
                <w:bCs/>
                <w:sz w:val="16"/>
                <w:szCs w:val="16"/>
              </w:rPr>
              <w:t>Farr</w:t>
            </w:r>
            <w:r w:rsidR="0057679B" w:rsidRPr="00085070">
              <w:rPr>
                <w:rStyle w:val="srchmatch"/>
                <w:rFonts w:cstheme="minorHAnsi"/>
                <w:b/>
                <w:bCs/>
                <w:sz w:val="16"/>
                <w:szCs w:val="16"/>
              </w:rPr>
              <w:t xml:space="preserve"> </w:t>
            </w:r>
            <w:r w:rsidRPr="00085070">
              <w:rPr>
                <w:rStyle w:val="srchfoundlbl"/>
                <w:rFonts w:cstheme="minorHAnsi"/>
                <w:caps/>
                <w:color w:val="666666"/>
                <w:sz w:val="16"/>
                <w:szCs w:val="16"/>
              </w:rPr>
              <w:t>SPOUSE: </w:t>
            </w:r>
            <w:r w:rsidRPr="00085070">
              <w:rPr>
                <w:rFonts w:cstheme="minorHAnsi"/>
                <w:sz w:val="16"/>
                <w:szCs w:val="16"/>
              </w:rPr>
              <w:t>Sarah Gwinnitt Farr</w:t>
            </w:r>
            <w:r w:rsidR="0057679B" w:rsidRPr="00085070">
              <w:rPr>
                <w:rFonts w:cstheme="minorHAnsi"/>
                <w:sz w:val="16"/>
                <w:szCs w:val="16"/>
              </w:rPr>
              <w:t xml:space="preserve"> </w:t>
            </w:r>
            <w:r w:rsidRPr="00085070">
              <w:rPr>
                <w:rStyle w:val="srchfoundlbl"/>
                <w:rFonts w:cstheme="minorHAnsi"/>
                <w:caps/>
                <w:color w:val="666666"/>
                <w:sz w:val="16"/>
                <w:szCs w:val="16"/>
              </w:rPr>
              <w:t>BIRTH: </w:t>
            </w:r>
            <w:r w:rsidRPr="00085070">
              <w:rPr>
                <w:rFonts w:cstheme="minorHAnsi"/>
                <w:sz w:val="16"/>
                <w:szCs w:val="16"/>
              </w:rPr>
              <w:t>abt 1822 - Cleeve Prior, Worcestershire, England</w:t>
            </w:r>
            <w:r w:rsidR="0057679B" w:rsidRPr="00085070">
              <w:rPr>
                <w:rFonts w:cstheme="minorHAnsi"/>
                <w:sz w:val="16"/>
                <w:szCs w:val="16"/>
              </w:rPr>
              <w:t xml:space="preserve"> </w:t>
            </w:r>
            <w:r w:rsidRPr="00085070">
              <w:rPr>
                <w:rStyle w:val="srchfoundlbl"/>
                <w:rFonts w:cstheme="minorHAnsi"/>
                <w:caps/>
                <w:color w:val="666666"/>
                <w:sz w:val="16"/>
                <w:szCs w:val="16"/>
              </w:rPr>
              <w:t>RESIDENCE: </w:t>
            </w:r>
            <w:r w:rsidRPr="00085070">
              <w:rPr>
                <w:rFonts w:cstheme="minorHAnsi"/>
                <w:sz w:val="16"/>
                <w:szCs w:val="16"/>
              </w:rPr>
              <w:t>1881 - Bidford, Warwickshire, England</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87"/>
              <w:gridCol w:w="6264"/>
            </w:tblGrid>
            <w:tr w:rsidR="00D950C8" w:rsidRPr="00085070" w14:paraId="25127A75" w14:textId="77777777" w:rsidTr="001E331B">
              <w:tc>
                <w:tcPr>
                  <w:tcW w:w="1296" w:type="dxa"/>
                  <w:shd w:val="clear" w:color="auto" w:fill="FFFFFF"/>
                  <w:tcMar>
                    <w:top w:w="120" w:type="dxa"/>
                    <w:left w:w="120" w:type="dxa"/>
                    <w:bottom w:w="120" w:type="dxa"/>
                    <w:right w:w="120" w:type="dxa"/>
                  </w:tcMar>
                  <w:hideMark/>
                </w:tcPr>
                <w:p w14:paraId="1D3406C9" w14:textId="77777777" w:rsidR="00D950C8" w:rsidRPr="00085070" w:rsidRDefault="00D950C8" w:rsidP="001E331B">
                  <w:pPr>
                    <w:spacing w:after="0"/>
                    <w:ind w:left="360"/>
                    <w:rPr>
                      <w:rFonts w:cstheme="minorHAnsi"/>
                      <w:color w:val="000000"/>
                      <w:sz w:val="16"/>
                      <w:szCs w:val="16"/>
                    </w:rPr>
                  </w:pPr>
                  <w:r w:rsidRPr="00085070">
                    <w:rPr>
                      <w:rFonts w:cstheme="minorHAnsi"/>
                      <w:color w:val="000000"/>
                      <w:sz w:val="16"/>
                      <w:szCs w:val="16"/>
                    </w:rPr>
                    <w:t>Title:</w:t>
                  </w:r>
                </w:p>
              </w:tc>
              <w:tc>
                <w:tcPr>
                  <w:tcW w:w="6264" w:type="dxa"/>
                  <w:shd w:val="clear" w:color="auto" w:fill="FFFFFF"/>
                  <w:tcMar>
                    <w:top w:w="120" w:type="dxa"/>
                    <w:left w:w="0" w:type="dxa"/>
                    <w:bottom w:w="120" w:type="dxa"/>
                    <w:right w:w="0" w:type="dxa"/>
                  </w:tcMar>
                  <w:hideMark/>
                </w:tcPr>
                <w:p w14:paraId="6FF5001E" w14:textId="77777777" w:rsidR="00D950C8" w:rsidRPr="00085070" w:rsidRDefault="00D950C8" w:rsidP="001E331B">
                  <w:pPr>
                    <w:spacing w:after="0"/>
                    <w:ind w:left="360"/>
                    <w:rPr>
                      <w:rFonts w:cstheme="minorHAnsi"/>
                      <w:color w:val="000000"/>
                      <w:sz w:val="16"/>
                      <w:szCs w:val="16"/>
                    </w:rPr>
                  </w:pPr>
                  <w:r w:rsidRPr="00085070">
                    <w:rPr>
                      <w:rFonts w:cstheme="minorHAnsi"/>
                      <w:color w:val="000000"/>
                      <w:sz w:val="16"/>
                      <w:szCs w:val="16"/>
                    </w:rPr>
                    <w:t>John (III) Slatter, (son of Thomas (I))</w:t>
                  </w:r>
                </w:p>
              </w:tc>
            </w:tr>
            <w:tr w:rsidR="00D950C8" w:rsidRPr="00085070" w14:paraId="1F0F046E" w14:textId="77777777" w:rsidTr="001E331B">
              <w:tc>
                <w:tcPr>
                  <w:tcW w:w="1296" w:type="dxa"/>
                  <w:shd w:val="clear" w:color="auto" w:fill="FFFFFF"/>
                  <w:tcMar>
                    <w:top w:w="120" w:type="dxa"/>
                    <w:left w:w="120" w:type="dxa"/>
                    <w:bottom w:w="120" w:type="dxa"/>
                    <w:right w:w="120" w:type="dxa"/>
                  </w:tcMar>
                  <w:hideMark/>
                </w:tcPr>
                <w:p w14:paraId="50F0A236" w14:textId="77777777" w:rsidR="00D950C8" w:rsidRPr="00085070" w:rsidRDefault="00D950C8" w:rsidP="001E331B">
                  <w:pPr>
                    <w:spacing w:after="0"/>
                    <w:ind w:left="360"/>
                    <w:rPr>
                      <w:rFonts w:cstheme="minorHAnsi"/>
                      <w:color w:val="000000"/>
                      <w:sz w:val="16"/>
                      <w:szCs w:val="16"/>
                    </w:rPr>
                  </w:pPr>
                  <w:r w:rsidRPr="00085070">
                    <w:rPr>
                      <w:rFonts w:cstheme="minorHAnsi"/>
                      <w:color w:val="000000"/>
                      <w:sz w:val="16"/>
                      <w:szCs w:val="16"/>
                    </w:rPr>
                    <w:t>Reference:</w:t>
                  </w:r>
                </w:p>
              </w:tc>
              <w:tc>
                <w:tcPr>
                  <w:tcW w:w="6264" w:type="dxa"/>
                  <w:shd w:val="clear" w:color="auto" w:fill="FFFFFF"/>
                  <w:tcMar>
                    <w:top w:w="120" w:type="dxa"/>
                    <w:left w:w="0" w:type="dxa"/>
                    <w:bottom w:w="120" w:type="dxa"/>
                    <w:right w:w="0" w:type="dxa"/>
                  </w:tcMar>
                  <w:hideMark/>
                </w:tcPr>
                <w:p w14:paraId="3A8BC4F0" w14:textId="77777777" w:rsidR="00D950C8" w:rsidRPr="00085070" w:rsidRDefault="00D950C8" w:rsidP="001E331B">
                  <w:pPr>
                    <w:spacing w:after="0"/>
                    <w:ind w:left="360"/>
                    <w:rPr>
                      <w:rFonts w:cstheme="minorHAnsi"/>
                      <w:color w:val="000000"/>
                      <w:sz w:val="16"/>
                      <w:szCs w:val="16"/>
                    </w:rPr>
                  </w:pPr>
                  <w:r w:rsidRPr="00085070">
                    <w:rPr>
                      <w:rFonts w:cstheme="minorHAnsi"/>
                      <w:color w:val="000000"/>
                      <w:sz w:val="16"/>
                      <w:szCs w:val="16"/>
                    </w:rPr>
                    <w:t>DR 165/496</w:t>
                  </w:r>
                </w:p>
              </w:tc>
            </w:tr>
            <w:tr w:rsidR="00D950C8" w:rsidRPr="00085070" w14:paraId="57389584" w14:textId="77777777" w:rsidTr="001E331B">
              <w:tc>
                <w:tcPr>
                  <w:tcW w:w="1296" w:type="dxa"/>
                  <w:shd w:val="clear" w:color="auto" w:fill="FFFFFF"/>
                  <w:tcMar>
                    <w:top w:w="120" w:type="dxa"/>
                    <w:left w:w="120" w:type="dxa"/>
                    <w:bottom w:w="120" w:type="dxa"/>
                    <w:right w:w="120" w:type="dxa"/>
                  </w:tcMar>
                  <w:hideMark/>
                </w:tcPr>
                <w:p w14:paraId="1E29B040" w14:textId="77777777" w:rsidR="00D950C8" w:rsidRPr="00085070" w:rsidRDefault="00D950C8" w:rsidP="001E331B">
                  <w:pPr>
                    <w:spacing w:after="0"/>
                    <w:ind w:left="360"/>
                    <w:rPr>
                      <w:rFonts w:cstheme="minorHAnsi"/>
                      <w:color w:val="000000"/>
                      <w:sz w:val="16"/>
                      <w:szCs w:val="16"/>
                    </w:rPr>
                  </w:pPr>
                  <w:r w:rsidRPr="00085070">
                    <w:rPr>
                      <w:rFonts w:cstheme="minorHAnsi"/>
                      <w:color w:val="000000"/>
                      <w:sz w:val="16"/>
                      <w:szCs w:val="16"/>
                    </w:rPr>
                    <w:lastRenderedPageBreak/>
                    <w:t>Description:</w:t>
                  </w:r>
                </w:p>
              </w:tc>
              <w:tc>
                <w:tcPr>
                  <w:tcW w:w="6264" w:type="dxa"/>
                  <w:shd w:val="clear" w:color="auto" w:fill="FFFFFF"/>
                  <w:tcMar>
                    <w:top w:w="120" w:type="dxa"/>
                    <w:left w:w="0" w:type="dxa"/>
                    <w:bottom w:w="120" w:type="dxa"/>
                    <w:right w:w="0" w:type="dxa"/>
                  </w:tcMar>
                  <w:hideMark/>
                </w:tcPr>
                <w:p w14:paraId="45E77A55" w14:textId="28FAD180" w:rsidR="00D950C8" w:rsidRPr="00085070" w:rsidRDefault="00D950C8" w:rsidP="001E331B">
                  <w:pPr>
                    <w:pStyle w:val="NormalWeb"/>
                    <w:spacing w:after="0" w:line="384" w:lineRule="atLeast"/>
                    <w:rPr>
                      <w:rFonts w:asciiTheme="minorHAnsi" w:hAnsiTheme="minorHAnsi" w:cstheme="minorHAnsi"/>
                      <w:color w:val="000000"/>
                      <w:sz w:val="16"/>
                      <w:szCs w:val="16"/>
                    </w:rPr>
                  </w:pPr>
                  <w:r w:rsidRPr="00085070">
                    <w:rPr>
                      <w:rFonts w:asciiTheme="minorHAnsi" w:hAnsiTheme="minorHAnsi" w:cstheme="minorHAnsi"/>
                      <w:color w:val="000000"/>
                      <w:sz w:val="16"/>
                      <w:szCs w:val="16"/>
                    </w:rPr>
                    <w:t>Maintenance, to William Farr in respect of a bastard child born to Elizabeth Felliner in Salford Priors, 13 May 1811 </w:t>
                  </w:r>
                </w:p>
                <w:p w14:paraId="48B15C8E" w14:textId="40926EE7" w:rsidR="00D950C8" w:rsidRPr="00085070" w:rsidRDefault="00D950C8" w:rsidP="008220FE">
                  <w:pPr>
                    <w:pStyle w:val="NormalWeb"/>
                    <w:spacing w:after="0" w:line="384" w:lineRule="atLeast"/>
                    <w:rPr>
                      <w:rFonts w:asciiTheme="minorHAnsi" w:hAnsiTheme="minorHAnsi" w:cstheme="minorHAnsi"/>
                      <w:color w:val="000000"/>
                      <w:sz w:val="16"/>
                      <w:szCs w:val="16"/>
                    </w:rPr>
                  </w:pPr>
                  <w:r w:rsidRPr="00085070">
                    <w:rPr>
                      <w:rFonts w:asciiTheme="minorHAnsi" w:hAnsiTheme="minorHAnsi" w:cstheme="minorHAnsi"/>
                      <w:color w:val="000000"/>
                      <w:sz w:val="16"/>
                      <w:szCs w:val="16"/>
                    </w:rPr>
                    <w:t>Maintenance, to Henry Farr in respect of a bastard child born to Elizabeth Dyke</w:t>
                  </w:r>
                  <w:r w:rsidR="00B01CC6" w:rsidRPr="00085070">
                    <w:rPr>
                      <w:rFonts w:asciiTheme="minorHAnsi" w:hAnsiTheme="minorHAnsi" w:cstheme="minorHAnsi"/>
                      <w:color w:val="000000"/>
                      <w:sz w:val="16"/>
                      <w:szCs w:val="16"/>
                    </w:rPr>
                    <w:t xml:space="preserve"> in Salford Priors, 22 July 181</w:t>
                  </w:r>
                </w:p>
              </w:tc>
            </w:tr>
            <w:tr w:rsidR="00D950C8" w:rsidRPr="00085070" w14:paraId="49CDFCA1" w14:textId="77777777" w:rsidTr="001E331B">
              <w:tc>
                <w:tcPr>
                  <w:tcW w:w="1296" w:type="dxa"/>
                  <w:shd w:val="clear" w:color="auto" w:fill="FFFFFF"/>
                  <w:tcMar>
                    <w:top w:w="120" w:type="dxa"/>
                    <w:left w:w="120" w:type="dxa"/>
                    <w:bottom w:w="120" w:type="dxa"/>
                    <w:right w:w="120" w:type="dxa"/>
                  </w:tcMar>
                  <w:hideMark/>
                </w:tcPr>
                <w:p w14:paraId="30CCD24E" w14:textId="77777777" w:rsidR="00D950C8" w:rsidRPr="00085070" w:rsidRDefault="00D950C8" w:rsidP="001E331B">
                  <w:pPr>
                    <w:spacing w:after="0"/>
                    <w:ind w:left="360"/>
                    <w:rPr>
                      <w:rFonts w:cstheme="minorHAnsi"/>
                      <w:color w:val="000000"/>
                      <w:sz w:val="16"/>
                      <w:szCs w:val="16"/>
                    </w:rPr>
                  </w:pPr>
                  <w:r w:rsidRPr="00085070">
                    <w:rPr>
                      <w:rFonts w:cstheme="minorHAnsi"/>
                      <w:color w:val="000000"/>
                      <w:sz w:val="16"/>
                      <w:szCs w:val="16"/>
                    </w:rPr>
                    <w:t>Date:</w:t>
                  </w:r>
                </w:p>
              </w:tc>
              <w:tc>
                <w:tcPr>
                  <w:tcW w:w="6264" w:type="dxa"/>
                  <w:shd w:val="clear" w:color="auto" w:fill="FFFFFF"/>
                  <w:tcMar>
                    <w:top w:w="120" w:type="dxa"/>
                    <w:left w:w="0" w:type="dxa"/>
                    <w:bottom w:w="120" w:type="dxa"/>
                    <w:right w:w="0" w:type="dxa"/>
                  </w:tcMar>
                  <w:hideMark/>
                </w:tcPr>
                <w:p w14:paraId="3CACBCA6" w14:textId="77777777" w:rsidR="00D950C8" w:rsidRPr="00085070" w:rsidRDefault="00D950C8" w:rsidP="001E331B">
                  <w:pPr>
                    <w:spacing w:after="0"/>
                    <w:ind w:left="360"/>
                    <w:rPr>
                      <w:rFonts w:cstheme="minorHAnsi"/>
                      <w:color w:val="000000"/>
                      <w:sz w:val="16"/>
                      <w:szCs w:val="16"/>
                    </w:rPr>
                  </w:pPr>
                  <w:r w:rsidRPr="00085070">
                    <w:rPr>
                      <w:rFonts w:cstheme="minorHAnsi"/>
                      <w:color w:val="000000"/>
                      <w:sz w:val="16"/>
                      <w:szCs w:val="16"/>
                    </w:rPr>
                    <w:t>1811-1861</w:t>
                  </w:r>
                </w:p>
              </w:tc>
            </w:tr>
            <w:tr w:rsidR="00D950C8" w:rsidRPr="000301F6" w14:paraId="65A378B8" w14:textId="77777777" w:rsidTr="001E331B">
              <w:tc>
                <w:tcPr>
                  <w:tcW w:w="1296" w:type="dxa"/>
                  <w:shd w:val="clear" w:color="auto" w:fill="FFFFFF"/>
                  <w:tcMar>
                    <w:top w:w="120" w:type="dxa"/>
                    <w:left w:w="120" w:type="dxa"/>
                    <w:bottom w:w="120" w:type="dxa"/>
                    <w:right w:w="120" w:type="dxa"/>
                  </w:tcMar>
                  <w:hideMark/>
                </w:tcPr>
                <w:p w14:paraId="7E617B89" w14:textId="2A6FFB06" w:rsidR="00D950C8" w:rsidRPr="001E331B" w:rsidRDefault="00D950C8" w:rsidP="00744B74">
                  <w:pPr>
                    <w:pStyle w:val="Heading1"/>
                  </w:pPr>
                </w:p>
              </w:tc>
              <w:tc>
                <w:tcPr>
                  <w:tcW w:w="6264" w:type="dxa"/>
                  <w:shd w:val="clear" w:color="auto" w:fill="FFFFFF"/>
                  <w:tcMar>
                    <w:top w:w="120" w:type="dxa"/>
                    <w:left w:w="0" w:type="dxa"/>
                    <w:bottom w:w="120" w:type="dxa"/>
                    <w:right w:w="0" w:type="dxa"/>
                  </w:tcMar>
                  <w:hideMark/>
                </w:tcPr>
                <w:p w14:paraId="7CCD28CF" w14:textId="3E7C848B" w:rsidR="001E331B" w:rsidRPr="001E331B" w:rsidRDefault="008A4CD8" w:rsidP="00085070">
                  <w:pPr>
                    <w:spacing w:after="0"/>
                    <w:rPr>
                      <w:rFonts w:cstheme="minorHAnsi"/>
                      <w:color w:val="000000"/>
                    </w:rPr>
                  </w:pPr>
                  <w:hyperlink r:id="rId78" w:tgtFrame="_blank" w:history="1">
                    <w:r w:rsidR="00D950C8" w:rsidRPr="008220FE">
                      <w:rPr>
                        <w:rStyle w:val="Hyperlink"/>
                        <w:rFonts w:cstheme="minorHAnsi"/>
                        <w:i/>
                        <w:color w:val="215868" w:themeColor="accent5" w:themeShade="80"/>
                      </w:rPr>
                      <w:t>Shakespeare Birthplace Trust</w:t>
                    </w:r>
                  </w:hyperlink>
                  <w:r w:rsidR="00D950C8" w:rsidRPr="008220FE">
                    <w:rPr>
                      <w:rFonts w:cstheme="minorHAnsi"/>
                      <w:i/>
                      <w:color w:val="215868" w:themeColor="accent5" w:themeShade="80"/>
                    </w:rPr>
                    <w:t>, not available at The National Archives</w:t>
                  </w:r>
                </w:p>
              </w:tc>
            </w:tr>
          </w:tbl>
          <w:p w14:paraId="4A8FED76" w14:textId="05CFFAD9" w:rsidR="004966A5" w:rsidRPr="008220FE" w:rsidRDefault="008220FE" w:rsidP="00744B74">
            <w:pPr>
              <w:pStyle w:val="Heading1"/>
            </w:pPr>
            <w:r w:rsidRPr="008220FE">
              <w:t xml:space="preserve">Fettiplace Robert. </w:t>
            </w:r>
          </w:p>
          <w:p w14:paraId="0CE9E362" w14:textId="77777777" w:rsidR="00F67F73" w:rsidRPr="001E331B" w:rsidRDefault="004966A5" w:rsidP="001E331B">
            <w:pPr>
              <w:spacing w:after="0" w:line="240" w:lineRule="auto"/>
              <w:ind w:left="360"/>
              <w:rPr>
                <w:rFonts w:eastAsia="Times New Roman" w:cstheme="minorHAnsi"/>
                <w:color w:val="000000" w:themeColor="text1"/>
              </w:rPr>
            </w:pPr>
            <w:r w:rsidRPr="001E331B">
              <w:rPr>
                <w:rFonts w:eastAsia="Times New Roman" w:cstheme="minorHAnsi"/>
                <w:color w:val="000000" w:themeColor="text1"/>
              </w:rPr>
              <w:t>1775 following the enclosure of the fields of Cleeve Prior he held the “Ancient inclosed grounds” in the quarry field , bounded on the west side by John Rouses land. In Cleeve Meadow he held an enclosure called” The Milham’s” which was on the south side of John Rouse’s meadow and another “old inclosure called lower Nait” which bounded part of the north-east side of John Rouse’s meadow.</w:t>
            </w:r>
          </w:p>
          <w:p w14:paraId="54ADEF6C" w14:textId="77777777" w:rsidR="004966A5" w:rsidRDefault="004966A5" w:rsidP="001E331B">
            <w:pPr>
              <w:spacing w:after="0" w:line="240" w:lineRule="auto"/>
              <w:ind w:left="360"/>
              <w:rPr>
                <w:rFonts w:eastAsia="Times New Roman" w:cstheme="minorHAnsi"/>
                <w:color w:val="000000" w:themeColor="text1"/>
              </w:rPr>
            </w:pPr>
            <w:r w:rsidRPr="001E331B">
              <w:rPr>
                <w:rFonts w:eastAsia="Times New Roman" w:cstheme="minorHAnsi"/>
                <w:color w:val="000000" w:themeColor="text1"/>
              </w:rPr>
              <w:t>3</w:t>
            </w:r>
            <w:r w:rsidRPr="001E331B">
              <w:rPr>
                <w:rFonts w:eastAsia="Times New Roman" w:cstheme="minorHAnsi"/>
                <w:color w:val="000000" w:themeColor="text1"/>
                <w:vertAlign w:val="superscript"/>
              </w:rPr>
              <w:t>rd</w:t>
            </w:r>
            <w:r w:rsidRPr="001E331B">
              <w:rPr>
                <w:rFonts w:eastAsia="Times New Roman" w:cstheme="minorHAnsi"/>
                <w:color w:val="000000" w:themeColor="text1"/>
              </w:rPr>
              <w:t xml:space="preserve"> June 1853.reference made to those lands in Quarry Field, now belonging to Charles Baylis, in that field had been bounded on the East side by Robert Fettiplace but were now owned by Miss Webb</w:t>
            </w:r>
          </w:p>
          <w:p w14:paraId="4D004204" w14:textId="18E7A8F4" w:rsidR="001E331B" w:rsidRPr="008220FE" w:rsidRDefault="008220FE" w:rsidP="008220FE">
            <w:pPr>
              <w:spacing w:after="0" w:line="240" w:lineRule="auto"/>
              <w:ind w:left="360"/>
              <w:rPr>
                <w:rFonts w:eastAsia="Times New Roman" w:cstheme="minorHAnsi"/>
                <w:i/>
                <w:color w:val="215868" w:themeColor="accent5" w:themeShade="80"/>
              </w:rPr>
            </w:pPr>
            <w:r w:rsidRPr="008220FE">
              <w:rPr>
                <w:rFonts w:cstheme="minorHAnsi"/>
                <w:i/>
                <w:color w:val="215868" w:themeColor="accent5" w:themeShade="80"/>
              </w:rPr>
              <w:t>from “the Laurels” by Lloyd J Edwards</w:t>
            </w:r>
          </w:p>
        </w:tc>
      </w:tr>
    </w:tbl>
    <w:p w14:paraId="6021B202" w14:textId="77777777" w:rsidR="00F3644D" w:rsidRPr="008220FE" w:rsidRDefault="00F3644D" w:rsidP="00744B74">
      <w:pPr>
        <w:pStyle w:val="Heading1"/>
        <w:rPr>
          <w:lang w:val="en-GB"/>
        </w:rPr>
      </w:pPr>
      <w:r w:rsidRPr="008220FE">
        <w:rPr>
          <w:lang w:val="en-GB"/>
        </w:rPr>
        <w:lastRenderedPageBreak/>
        <w:t>Field [also see Ankers]</w:t>
      </w:r>
    </w:p>
    <w:p w14:paraId="0E1DFD50" w14:textId="4094EC5F" w:rsidR="00F60D65" w:rsidRPr="008220FE" w:rsidRDefault="00F3644D" w:rsidP="00085070">
      <w:pPr>
        <w:spacing w:after="0" w:line="240" w:lineRule="auto"/>
        <w:ind w:left="426"/>
        <w:rPr>
          <w:rFonts w:eastAsia="Times New Roman" w:cstheme="minorHAnsi"/>
          <w:lang w:val="en-AU"/>
        </w:rPr>
      </w:pPr>
      <w:r w:rsidRPr="008220FE">
        <w:rPr>
          <w:rFonts w:eastAsia="Times New Roman" w:cstheme="minorHAnsi"/>
          <w:lang w:val="en-AU"/>
        </w:rPr>
        <w:t xml:space="preserve">Daniel Field was my 3x great grandfather, my 2x great grandfather being Richard Field, James' eldest known brother. I can supply you with information on the Canadian descendants of Henry Field (Daniel's 2nd known son), as I am in contact with "Field's" over there. I don't know of any descendants of Daniel Field in the USA. The only information I have on your 2x great grandfather James is that he was born in 1855 in Cleeve Prior and married Elisabeth Cooke in 1879. If you would like to exchange information, please e-mail me. </w:t>
      </w:r>
    </w:p>
    <w:p w14:paraId="49DA9C16" w14:textId="77777777" w:rsidR="008220FE" w:rsidRPr="008220FE" w:rsidRDefault="008220FE" w:rsidP="00F3644D">
      <w:pPr>
        <w:spacing w:after="0" w:line="240" w:lineRule="auto"/>
        <w:rPr>
          <w:rFonts w:eastAsia="Times New Roman" w:cstheme="minorHAnsi"/>
          <w:i/>
          <w:color w:val="215868" w:themeColor="accent5" w:themeShade="80"/>
          <w:lang w:val="en-AU"/>
        </w:rPr>
      </w:pPr>
    </w:p>
    <w:p w14:paraId="62A2E5C3" w14:textId="532412B2" w:rsidR="008220FE" w:rsidRPr="008220FE" w:rsidRDefault="008220FE" w:rsidP="00F3644D">
      <w:pPr>
        <w:spacing w:after="0" w:line="240" w:lineRule="auto"/>
        <w:rPr>
          <w:rFonts w:eastAsia="Times New Roman" w:cstheme="minorHAnsi"/>
          <w:i/>
          <w:color w:val="215868" w:themeColor="accent5" w:themeShade="80"/>
          <w:lang w:val="en-AU"/>
        </w:rPr>
      </w:pPr>
      <w:r w:rsidRPr="008220FE">
        <w:rPr>
          <w:rFonts w:eastAsia="Times New Roman" w:cstheme="minorHAnsi"/>
          <w:i/>
          <w:color w:val="215868" w:themeColor="accent5" w:themeShade="80"/>
          <w:lang w:val="en-AU"/>
        </w:rPr>
        <w:t>Genes Re-united</w:t>
      </w:r>
    </w:p>
    <w:p w14:paraId="29EE18BF" w14:textId="77777777" w:rsidR="008220FE" w:rsidRDefault="008220FE" w:rsidP="00F3644D">
      <w:pPr>
        <w:spacing w:after="0" w:line="240" w:lineRule="auto"/>
        <w:rPr>
          <w:rFonts w:ascii="Times New Roman" w:eastAsia="Times New Roman" w:hAnsi="Times New Roman" w:cs="Times New Roman"/>
          <w:sz w:val="24"/>
          <w:szCs w:val="24"/>
          <w:lang w:val="en-AU"/>
        </w:rPr>
      </w:pPr>
    </w:p>
    <w:p w14:paraId="2C3CC251" w14:textId="146A375D" w:rsidR="008220FE" w:rsidRDefault="008220FE" w:rsidP="00F3644D">
      <w:pPr>
        <w:spacing w:after="0" w:line="240" w:lineRule="auto"/>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lang w:val="en-AU"/>
        </w:rPr>
        <w:t>Other members of the Field family</w:t>
      </w:r>
    </w:p>
    <w:p w14:paraId="1ABEC719" w14:textId="77777777" w:rsidR="00F60D65" w:rsidRPr="008220FE" w:rsidRDefault="00F60D65" w:rsidP="00F60D65">
      <w:pPr>
        <w:pBdr>
          <w:top w:val="single" w:sz="6" w:space="1" w:color="auto"/>
        </w:pBdr>
        <w:spacing w:after="0" w:line="240" w:lineRule="auto"/>
        <w:rPr>
          <w:rFonts w:cstheme="minorHAnsi"/>
        </w:rPr>
      </w:pPr>
      <w:r w:rsidRPr="008220FE">
        <w:rPr>
          <w:rFonts w:cstheme="minorHAnsi"/>
          <w:b/>
          <w:bCs/>
        </w:rPr>
        <w:t>FIELD, Dinah</w:t>
      </w:r>
      <w:r w:rsidRPr="008220FE">
        <w:rPr>
          <w:rFonts w:cstheme="minorHAnsi"/>
        </w:rPr>
        <w:t xml:space="preserve"> (f) bc. 1861, Cleeve Prior, Worcs; . </w:t>
      </w:r>
      <w:hyperlink r:id="rId79" w:anchor="c01_680" w:history="1">
        <w:r w:rsidRPr="008220FE">
          <w:rPr>
            <w:rStyle w:val="Hyperlink"/>
            <w:rFonts w:cstheme="minorHAnsi"/>
          </w:rPr>
          <w:t>1901 census</w:t>
        </w:r>
      </w:hyperlink>
      <w:r w:rsidRPr="008220FE">
        <w:rPr>
          <w:rFonts w:cstheme="minorHAnsi"/>
        </w:rPr>
        <w:t xml:space="preserve"> </w:t>
      </w:r>
      <w:r w:rsidRPr="008220FE">
        <w:rPr>
          <w:rFonts w:cstheme="minorHAnsi"/>
        </w:rPr>
        <w:br/>
      </w:r>
      <w:r w:rsidRPr="008220FE">
        <w:rPr>
          <w:rFonts w:cstheme="minorHAnsi"/>
          <w:b/>
          <w:bCs/>
        </w:rPr>
        <w:t>FIELD, Dinah</w:t>
      </w:r>
      <w:r w:rsidRPr="008220FE">
        <w:rPr>
          <w:rFonts w:cstheme="minorHAnsi"/>
        </w:rPr>
        <w:t xml:space="preserve"> (f) bc. 1861, Worcestershire, Cleeve Prior. </w:t>
      </w:r>
      <w:hyperlink r:id="rId80" w:anchor="c11_100" w:history="1">
        <w:r w:rsidRPr="008220FE">
          <w:rPr>
            <w:rStyle w:val="Hyperlink"/>
            <w:rFonts w:cstheme="minorHAnsi"/>
          </w:rPr>
          <w:t>1911 census</w:t>
        </w:r>
      </w:hyperlink>
      <w:r w:rsidRPr="008220FE">
        <w:rPr>
          <w:rFonts w:cstheme="minorHAnsi"/>
        </w:rPr>
        <w:t xml:space="preserve"> </w:t>
      </w:r>
    </w:p>
    <w:p w14:paraId="23E8D4A3" w14:textId="77777777" w:rsidR="00F60D65" w:rsidRPr="008220FE" w:rsidRDefault="00F60D65" w:rsidP="00F60D65">
      <w:pPr>
        <w:pBdr>
          <w:top w:val="single" w:sz="6" w:space="1" w:color="auto"/>
        </w:pBdr>
        <w:spacing w:after="0" w:line="240" w:lineRule="auto"/>
        <w:rPr>
          <w:rFonts w:cstheme="minorHAnsi"/>
        </w:rPr>
      </w:pPr>
      <w:r w:rsidRPr="008220FE">
        <w:rPr>
          <w:rFonts w:cstheme="minorHAnsi"/>
          <w:b/>
          <w:bCs/>
        </w:rPr>
        <w:t>FIELD, James</w:t>
      </w:r>
      <w:r w:rsidRPr="008220FE">
        <w:rPr>
          <w:rFonts w:cstheme="minorHAnsi"/>
        </w:rPr>
        <w:t xml:space="preserve"> (m) bc. 1856, Cleeve Prior, Worcestershire; Agri Lab. </w:t>
      </w:r>
      <w:hyperlink r:id="rId81" w:anchor="c81_851" w:history="1">
        <w:r w:rsidRPr="008220FE">
          <w:rPr>
            <w:rStyle w:val="Hyperlink"/>
            <w:rFonts w:cstheme="minorHAnsi"/>
          </w:rPr>
          <w:t>1881 census</w:t>
        </w:r>
      </w:hyperlink>
      <w:r w:rsidRPr="008220FE">
        <w:rPr>
          <w:rFonts w:cstheme="minorHAnsi"/>
        </w:rPr>
        <w:t xml:space="preserve"> </w:t>
      </w:r>
    </w:p>
    <w:p w14:paraId="363240CA" w14:textId="77777777" w:rsidR="00F60D65" w:rsidRPr="008220FE" w:rsidRDefault="00F60D65" w:rsidP="00F60D65">
      <w:pPr>
        <w:pBdr>
          <w:top w:val="single" w:sz="6" w:space="1" w:color="auto"/>
        </w:pBdr>
        <w:spacing w:after="0" w:line="240" w:lineRule="auto"/>
        <w:rPr>
          <w:rFonts w:cstheme="minorHAnsi"/>
        </w:rPr>
      </w:pPr>
      <w:r w:rsidRPr="008220FE">
        <w:rPr>
          <w:rFonts w:cstheme="minorHAnsi"/>
          <w:b/>
          <w:bCs/>
        </w:rPr>
        <w:t xml:space="preserve">FIELD, James </w:t>
      </w:r>
      <w:r w:rsidRPr="008220FE">
        <w:rPr>
          <w:rFonts w:cstheme="minorHAnsi"/>
        </w:rPr>
        <w:t xml:space="preserve">(m) bc. 1855, Worcs, Cleeve Prior; Market Gardener. </w:t>
      </w:r>
      <w:hyperlink r:id="rId82" w:anchor="c91_6480" w:history="1">
        <w:r w:rsidRPr="008220FE">
          <w:rPr>
            <w:rStyle w:val="Hyperlink"/>
            <w:rFonts w:cstheme="minorHAnsi"/>
          </w:rPr>
          <w:t>1891 census</w:t>
        </w:r>
      </w:hyperlink>
      <w:r w:rsidRPr="008220FE">
        <w:rPr>
          <w:rFonts w:cstheme="minorHAnsi"/>
        </w:rPr>
        <w:t xml:space="preserve"> </w:t>
      </w:r>
    </w:p>
    <w:p w14:paraId="40EC5B7A" w14:textId="77777777" w:rsidR="00F60D65" w:rsidRPr="008220FE" w:rsidRDefault="00F60D65" w:rsidP="00F60D65">
      <w:pPr>
        <w:pBdr>
          <w:top w:val="single" w:sz="6" w:space="1" w:color="auto"/>
        </w:pBdr>
        <w:spacing w:after="0" w:line="240" w:lineRule="auto"/>
        <w:rPr>
          <w:rFonts w:cstheme="minorHAnsi"/>
        </w:rPr>
      </w:pPr>
      <w:r w:rsidRPr="008220FE">
        <w:rPr>
          <w:rFonts w:cstheme="minorHAnsi"/>
          <w:b/>
          <w:bCs/>
        </w:rPr>
        <w:t>FIELD, James</w:t>
      </w:r>
      <w:r w:rsidRPr="008220FE">
        <w:rPr>
          <w:rFonts w:cstheme="minorHAnsi"/>
        </w:rPr>
        <w:t xml:space="preserve"> (m) bc. 1857, Cleeve Prior, Worcs; Market Gardener. </w:t>
      </w:r>
      <w:hyperlink r:id="rId83" w:anchor="c01_670" w:history="1">
        <w:r w:rsidRPr="008220FE">
          <w:rPr>
            <w:rStyle w:val="Hyperlink"/>
            <w:rFonts w:cstheme="minorHAnsi"/>
          </w:rPr>
          <w:t>1901 census</w:t>
        </w:r>
      </w:hyperlink>
      <w:r w:rsidRPr="008220FE">
        <w:rPr>
          <w:rFonts w:cstheme="minorHAnsi"/>
        </w:rPr>
        <w:t xml:space="preserve"> </w:t>
      </w:r>
    </w:p>
    <w:p w14:paraId="467E25D8" w14:textId="77777777" w:rsidR="00F60D65" w:rsidRPr="008220FE" w:rsidRDefault="00F60D65" w:rsidP="00F60D65">
      <w:pPr>
        <w:pBdr>
          <w:top w:val="single" w:sz="6" w:space="1" w:color="auto"/>
        </w:pBdr>
        <w:spacing w:after="0" w:line="240" w:lineRule="auto"/>
        <w:rPr>
          <w:rFonts w:cstheme="minorHAnsi"/>
        </w:rPr>
      </w:pPr>
      <w:r w:rsidRPr="008220FE">
        <w:rPr>
          <w:rFonts w:cstheme="minorHAnsi"/>
          <w:b/>
          <w:bCs/>
        </w:rPr>
        <w:t>FIELD, James</w:t>
      </w:r>
      <w:r w:rsidRPr="008220FE">
        <w:rPr>
          <w:rFonts w:cstheme="minorHAnsi"/>
        </w:rPr>
        <w:t xml:space="preserve"> (m) bc. 1856, Worcestershire, Cleeve Prior; Market Gardener. </w:t>
      </w:r>
      <w:hyperlink r:id="rId84" w:anchor="c11_99" w:history="1">
        <w:r w:rsidRPr="008220FE">
          <w:rPr>
            <w:rStyle w:val="Hyperlink"/>
            <w:rFonts w:cstheme="minorHAnsi"/>
          </w:rPr>
          <w:t>1911 census</w:t>
        </w:r>
      </w:hyperlink>
      <w:r w:rsidRPr="008220FE">
        <w:rPr>
          <w:rFonts w:cstheme="minorHAnsi"/>
        </w:rPr>
        <w:t xml:space="preserve"> </w:t>
      </w:r>
    </w:p>
    <w:p w14:paraId="707EB718" w14:textId="77777777" w:rsidR="00F60D65" w:rsidRPr="008220FE" w:rsidRDefault="00F60D65" w:rsidP="00F60D65">
      <w:pPr>
        <w:pBdr>
          <w:top w:val="single" w:sz="6" w:space="1" w:color="auto"/>
        </w:pBdr>
        <w:spacing w:after="0" w:line="240" w:lineRule="auto"/>
        <w:rPr>
          <w:rFonts w:cstheme="minorHAnsi"/>
        </w:rPr>
      </w:pPr>
      <w:r w:rsidRPr="008220FE">
        <w:rPr>
          <w:rFonts w:cstheme="minorHAnsi"/>
          <w:b/>
          <w:bCs/>
        </w:rPr>
        <w:t>FIELD, Richard</w:t>
      </w:r>
      <w:r w:rsidRPr="008220FE">
        <w:rPr>
          <w:rFonts w:cstheme="minorHAnsi"/>
        </w:rPr>
        <w:t xml:space="preserve"> (m) bc. 1840, Worcs, Cleeve Prior; Market Gardener. </w:t>
      </w:r>
      <w:hyperlink r:id="rId85" w:anchor="c91_6590" w:history="1">
        <w:r w:rsidRPr="008220FE">
          <w:rPr>
            <w:rStyle w:val="Hyperlink"/>
            <w:rFonts w:cstheme="minorHAnsi"/>
          </w:rPr>
          <w:t>1891 census</w:t>
        </w:r>
      </w:hyperlink>
      <w:r w:rsidRPr="008220FE">
        <w:rPr>
          <w:rFonts w:cstheme="minorHAnsi"/>
        </w:rPr>
        <w:t xml:space="preserve"> </w:t>
      </w:r>
      <w:r w:rsidRPr="008220FE">
        <w:rPr>
          <w:rFonts w:cstheme="minorHAnsi"/>
        </w:rPr>
        <w:br/>
      </w:r>
      <w:r w:rsidRPr="008220FE">
        <w:rPr>
          <w:rFonts w:cstheme="minorHAnsi"/>
          <w:b/>
          <w:bCs/>
        </w:rPr>
        <w:t>FIELD, Richard</w:t>
      </w:r>
      <w:r w:rsidRPr="008220FE">
        <w:rPr>
          <w:rFonts w:cstheme="minorHAnsi"/>
        </w:rPr>
        <w:t xml:space="preserve"> (m) bc. 1841, Cleeve Prior, Worcs; Market Gardener. </w:t>
      </w:r>
      <w:hyperlink r:id="rId86" w:anchor="c01_730" w:history="1">
        <w:r w:rsidRPr="008220FE">
          <w:rPr>
            <w:rStyle w:val="Hyperlink"/>
            <w:rFonts w:cstheme="minorHAnsi"/>
          </w:rPr>
          <w:t>1901 census</w:t>
        </w:r>
      </w:hyperlink>
      <w:r w:rsidRPr="008220FE">
        <w:rPr>
          <w:rFonts w:cstheme="minorHAnsi"/>
        </w:rPr>
        <w:t xml:space="preserve"> </w:t>
      </w:r>
      <w:r w:rsidRPr="008220FE">
        <w:rPr>
          <w:rFonts w:cstheme="minorHAnsi"/>
        </w:rPr>
        <w:br/>
      </w:r>
      <w:r w:rsidRPr="008220FE">
        <w:rPr>
          <w:rFonts w:cstheme="minorHAnsi"/>
          <w:b/>
          <w:bCs/>
        </w:rPr>
        <w:t>FIELD, Richard</w:t>
      </w:r>
      <w:r w:rsidRPr="008220FE">
        <w:rPr>
          <w:rFonts w:cstheme="minorHAnsi"/>
        </w:rPr>
        <w:t xml:space="preserve"> (m) Will May 1909. </w:t>
      </w:r>
      <w:hyperlink r:id="rId87" w:anchor="prob_365" w:history="1">
        <w:r w:rsidRPr="008220FE">
          <w:rPr>
            <w:rStyle w:val="Hyperlink"/>
            <w:rFonts w:cstheme="minorHAnsi"/>
          </w:rPr>
          <w:t>Probate records</w:t>
        </w:r>
      </w:hyperlink>
      <w:r w:rsidRPr="008220FE">
        <w:rPr>
          <w:rFonts w:cstheme="minorHAnsi"/>
        </w:rPr>
        <w:t xml:space="preserve"> </w:t>
      </w:r>
    </w:p>
    <w:p w14:paraId="4842F593" w14:textId="77777777" w:rsidR="00F60D65" w:rsidRPr="008220FE" w:rsidRDefault="00F60D65" w:rsidP="00F3644D">
      <w:pPr>
        <w:spacing w:after="0" w:line="240" w:lineRule="auto"/>
        <w:rPr>
          <w:rFonts w:eastAsia="Times New Roman" w:cstheme="minorHAnsi"/>
          <w:lang w:val="en-AU"/>
        </w:rPr>
      </w:pPr>
    </w:p>
    <w:p w14:paraId="4BD3EAEF" w14:textId="77777777" w:rsidR="00224725" w:rsidRDefault="00224725" w:rsidP="00F3644D">
      <w:pPr>
        <w:spacing w:after="0" w:line="240" w:lineRule="auto"/>
        <w:rPr>
          <w:rFonts w:cstheme="minorHAnsi"/>
          <w:color w:val="0000FF"/>
          <w:u w:val="single"/>
          <w:shd w:val="clear" w:color="auto" w:fill="FFFFFF"/>
        </w:rPr>
      </w:pPr>
      <w:r w:rsidRPr="008220FE">
        <w:rPr>
          <w:rFonts w:cstheme="minorHAnsi"/>
          <w:b/>
          <w:bCs/>
          <w:color w:val="000000"/>
          <w:shd w:val="clear" w:color="auto" w:fill="FFFFFF"/>
        </w:rPr>
        <w:t>16. Village, Aldington f.75 p.3</w:t>
      </w:r>
      <w:r w:rsidRPr="008220FE">
        <w:rPr>
          <w:rFonts w:cstheme="minorHAnsi"/>
          <w:color w:val="000000"/>
          <w:shd w:val="clear" w:color="auto" w:fill="FFFFFF"/>
        </w:rPr>
        <w:t> </w:t>
      </w:r>
      <w:r w:rsidRPr="008220FE">
        <w:rPr>
          <w:rFonts w:cstheme="minorHAnsi"/>
          <w:i/>
          <w:iCs/>
          <w:color w:val="000000"/>
          <w:shd w:val="clear" w:color="auto" w:fill="FFFFFF"/>
        </w:rPr>
        <w:t>[Chapel Cottages, Chapel Lane]</w:t>
      </w:r>
      <w:r w:rsidRPr="008220FE">
        <w:rPr>
          <w:rFonts w:cstheme="minorHAnsi"/>
          <w:color w:val="000000"/>
        </w:rPr>
        <w:br/>
      </w:r>
      <w:bookmarkStart w:id="0" w:name="c01_730"/>
      <w:r w:rsidRPr="008220FE">
        <w:rPr>
          <w:rFonts w:cstheme="minorHAnsi"/>
          <w:color w:val="000000"/>
          <w:shd w:val="clear" w:color="auto" w:fill="FFFFFF"/>
        </w:rPr>
        <w:t>Richard</w:t>
      </w:r>
      <w:bookmarkEnd w:id="0"/>
      <w:r w:rsidRPr="008220FE">
        <w:rPr>
          <w:rFonts w:cstheme="minorHAnsi"/>
          <w:color w:val="000000"/>
          <w:shd w:val="clear" w:color="auto" w:fill="FFFFFF"/>
        </w:rPr>
        <w:t> FIELD; Head; married 60 m; Market Gardener (own account); Worcs, Cleeve Prior. </w:t>
      </w:r>
      <w:hyperlink r:id="rId88" w:anchor="c01_730" w:history="1">
        <w:r w:rsidRPr="008220FE">
          <w:rPr>
            <w:rFonts w:cstheme="minorHAnsi"/>
            <w:color w:val="0000FF"/>
            <w:u w:val="single"/>
            <w:shd w:val="clear" w:color="auto" w:fill="FFFFFF"/>
          </w:rPr>
          <w:t>[Index]</w:t>
        </w:r>
      </w:hyperlink>
      <w:r w:rsidRPr="008220FE">
        <w:rPr>
          <w:rFonts w:cstheme="minorHAnsi"/>
          <w:color w:val="000000"/>
          <w:shd w:val="clear" w:color="auto" w:fill="FFFFFF"/>
        </w:rPr>
        <w:t> </w:t>
      </w:r>
      <w:r w:rsidRPr="008220FE">
        <w:rPr>
          <w:rFonts w:cstheme="minorHAnsi"/>
          <w:color w:val="000000"/>
        </w:rPr>
        <w:br/>
      </w:r>
      <w:bookmarkStart w:id="1" w:name="c01_740"/>
      <w:r w:rsidRPr="008220FE">
        <w:rPr>
          <w:rFonts w:cstheme="minorHAnsi"/>
          <w:color w:val="000000"/>
          <w:shd w:val="clear" w:color="auto" w:fill="FFFFFF"/>
        </w:rPr>
        <w:t>Mary Ann</w:t>
      </w:r>
      <w:bookmarkEnd w:id="1"/>
      <w:r w:rsidRPr="008220FE">
        <w:rPr>
          <w:rFonts w:cstheme="minorHAnsi"/>
          <w:color w:val="000000"/>
          <w:shd w:val="clear" w:color="auto" w:fill="FFFFFF"/>
        </w:rPr>
        <w:t> FIELD; Wife; married 64 f; Worcs, Cookhill. </w:t>
      </w:r>
      <w:hyperlink r:id="rId89" w:anchor="c01_740" w:history="1">
        <w:r w:rsidRPr="008220FE">
          <w:rPr>
            <w:rFonts w:cstheme="minorHAnsi"/>
            <w:color w:val="0000FF"/>
            <w:u w:val="single"/>
            <w:shd w:val="clear" w:color="auto" w:fill="FFFFFF"/>
          </w:rPr>
          <w:t>[Index]</w:t>
        </w:r>
      </w:hyperlink>
    </w:p>
    <w:p w14:paraId="14DD1411" w14:textId="77777777" w:rsidR="008220FE" w:rsidRDefault="008220FE" w:rsidP="00F3644D">
      <w:pPr>
        <w:spacing w:after="0" w:line="240" w:lineRule="auto"/>
        <w:rPr>
          <w:rFonts w:cstheme="minorHAnsi"/>
          <w:color w:val="0000FF"/>
          <w:u w:val="single"/>
          <w:shd w:val="clear" w:color="auto" w:fill="FFFFFF"/>
        </w:rPr>
      </w:pPr>
    </w:p>
    <w:p w14:paraId="412A7526" w14:textId="77777777" w:rsidR="008220FE" w:rsidRPr="008220FE" w:rsidRDefault="008220FE" w:rsidP="008220FE">
      <w:pPr>
        <w:rPr>
          <w:rFonts w:eastAsia="Times New Roman" w:cstheme="minorHAnsi"/>
          <w:i/>
          <w:color w:val="215868" w:themeColor="accent5" w:themeShade="80"/>
        </w:rPr>
      </w:pPr>
      <w:r w:rsidRPr="008220FE">
        <w:rPr>
          <w:rFonts w:eastAsia="Times New Roman"/>
          <w:i/>
          <w:color w:val="215868" w:themeColor="accent5" w:themeShade="80"/>
        </w:rPr>
        <w:t xml:space="preserve">From the Index of people who lived in Badsey, Aldington &amp; </w:t>
      </w:r>
      <w:r w:rsidRPr="008220FE">
        <w:rPr>
          <w:rFonts w:eastAsia="Times New Roman" w:cstheme="minorHAnsi"/>
          <w:i/>
          <w:color w:val="215868" w:themeColor="accent5" w:themeShade="80"/>
        </w:rPr>
        <w:t xml:space="preserve">Wickhamford </w:t>
      </w:r>
    </w:p>
    <w:p w14:paraId="38EB97C7" w14:textId="77777777" w:rsidR="008220FE" w:rsidRDefault="008220FE" w:rsidP="00F3644D">
      <w:pPr>
        <w:spacing w:after="0" w:line="240" w:lineRule="auto"/>
        <w:rPr>
          <w:rFonts w:ascii="Arial" w:hAnsi="Arial" w:cs="Arial"/>
          <w:color w:val="0000FF"/>
          <w:u w:val="single"/>
          <w:shd w:val="clear" w:color="auto" w:fill="FFFFFF"/>
        </w:rPr>
      </w:pPr>
    </w:p>
    <w:p w14:paraId="39B09A16" w14:textId="6989D08C" w:rsidR="006D70D3" w:rsidRPr="008220FE" w:rsidRDefault="006D70D3" w:rsidP="00744B74">
      <w:pPr>
        <w:pStyle w:val="Heading1"/>
        <w:rPr>
          <w:lang w:val="en"/>
        </w:rPr>
      </w:pPr>
      <w:r w:rsidRPr="008220FE">
        <w:rPr>
          <w:lang w:val="en"/>
        </w:rPr>
        <w:t>Fletcher [Roberts]</w:t>
      </w:r>
    </w:p>
    <w:p w14:paraId="671281C5" w14:textId="3D957349" w:rsidR="006D70D3" w:rsidRPr="008220FE" w:rsidRDefault="006D70D3" w:rsidP="00085070">
      <w:pPr>
        <w:ind w:left="284"/>
        <w:rPr>
          <w:rFonts w:cstheme="minorHAnsi"/>
        </w:rPr>
      </w:pPr>
      <w:r w:rsidRPr="008220FE">
        <w:rPr>
          <w:rFonts w:cstheme="minorHAnsi"/>
        </w:rPr>
        <w:t xml:space="preserve">When I came back to live I Cleeve in 1995, I spent time with </w:t>
      </w:r>
      <w:r w:rsidR="008220FE" w:rsidRPr="008220FE">
        <w:rPr>
          <w:rFonts w:cstheme="minorHAnsi"/>
        </w:rPr>
        <w:t>Mrs.</w:t>
      </w:r>
      <w:r w:rsidRPr="008220FE">
        <w:rPr>
          <w:rFonts w:cstheme="minorHAnsi"/>
        </w:rPr>
        <w:t xml:space="preserve"> Stella Fletcher, who was then I think I her eighties. In my childhood she was Miss Stella Roberts, whose late father had been the village blacksmith. She did all the secretarial work for my father’s [3C] Transport business. She married one of the 3C drivers Chris Fletcher in 1942, [Their son, Clive now lives in North Littleton]</w:t>
      </w:r>
    </w:p>
    <w:p w14:paraId="4C094685" w14:textId="707CD634" w:rsidR="006D70D3" w:rsidRPr="008220FE" w:rsidRDefault="006D70D3" w:rsidP="00085070">
      <w:pPr>
        <w:ind w:left="284"/>
        <w:rPr>
          <w:rFonts w:cstheme="minorHAnsi"/>
        </w:rPr>
      </w:pPr>
      <w:r w:rsidRPr="008220FE">
        <w:rPr>
          <w:rFonts w:cstheme="minorHAnsi"/>
        </w:rPr>
        <w:t xml:space="preserve">I heard my parents talking about the ‘Motherly Ladies’ in Cleeve and I asked Stella if she knew who they were. She said that her mother, </w:t>
      </w:r>
      <w:r w:rsidR="008220FE" w:rsidRPr="008220FE">
        <w:rPr>
          <w:rFonts w:cstheme="minorHAnsi"/>
        </w:rPr>
        <w:t>Mrs.</w:t>
      </w:r>
      <w:r w:rsidRPr="008220FE">
        <w:rPr>
          <w:rFonts w:cstheme="minorHAnsi"/>
        </w:rPr>
        <w:t xml:space="preserve"> Roberts was certainly one, and the only other name she could remember was ‘Ma Nicks’. This was </w:t>
      </w:r>
      <w:r w:rsidR="008220FE" w:rsidRPr="008220FE">
        <w:rPr>
          <w:rFonts w:cstheme="minorHAnsi"/>
        </w:rPr>
        <w:t>Mrs.</w:t>
      </w:r>
      <w:r w:rsidRPr="008220FE">
        <w:rPr>
          <w:rFonts w:cstheme="minorHAnsi"/>
        </w:rPr>
        <w:t xml:space="preserve"> Nicholls who lived at No1, the Green, whose husband was shepherd for Chris Gray at the Manor. These ladies did what they could for the 18/19 &amp; 20 year old boys, stationed in Cleeve Prior, before they left for France in 1939. Just what the kindness meant to these young men, most who had never been away from home before, is expressed in a postcard sent to Stella’s mother. I found it so moving that I asked her if she would allow me to copy it:</w:t>
      </w:r>
    </w:p>
    <w:p w14:paraId="5EE166E6" w14:textId="77777777" w:rsidR="008220FE" w:rsidRPr="008220FE" w:rsidRDefault="008220FE" w:rsidP="008220FE">
      <w:pPr>
        <w:rPr>
          <w:rFonts w:cstheme="minorHAnsi"/>
          <w:i/>
          <w:color w:val="215868" w:themeColor="accent5" w:themeShade="80"/>
          <w:lang w:val="en"/>
        </w:rPr>
      </w:pPr>
      <w:r w:rsidRPr="008220FE">
        <w:rPr>
          <w:rFonts w:cstheme="minorHAnsi"/>
          <w:i/>
          <w:color w:val="215868" w:themeColor="accent5" w:themeShade="80"/>
          <w:lang w:val="en"/>
        </w:rPr>
        <w:t xml:space="preserve">From Mary Collins </w:t>
      </w:r>
      <w:r w:rsidRPr="008220FE">
        <w:rPr>
          <w:rFonts w:cstheme="minorHAnsi"/>
          <w:i/>
          <w:color w:val="215868" w:themeColor="accent5" w:themeShade="80"/>
        </w:rPr>
        <w:t>Recollections</w:t>
      </w:r>
    </w:p>
    <w:p w14:paraId="370F3E9A" w14:textId="77777777" w:rsidR="008220FE" w:rsidRPr="006D70D3" w:rsidRDefault="008220FE" w:rsidP="006D70D3"/>
    <w:p w14:paraId="063A7CB2" w14:textId="64D86C9A" w:rsidR="004F1363" w:rsidRDefault="004F1363" w:rsidP="00744B74">
      <w:pPr>
        <w:pStyle w:val="Heading1"/>
        <w:rPr>
          <w:lang w:val="en"/>
        </w:rPr>
      </w:pPr>
      <w:r>
        <w:rPr>
          <w:lang w:val="en"/>
        </w:rPr>
        <w:t>Freeman</w:t>
      </w:r>
    </w:p>
    <w:p w14:paraId="01892AC5" w14:textId="27E9E2B3" w:rsidR="004F1363" w:rsidRPr="00AD1112" w:rsidRDefault="00BA0EED" w:rsidP="00085070">
      <w:pPr>
        <w:spacing w:after="0" w:line="240" w:lineRule="auto"/>
        <w:ind w:left="284"/>
        <w:rPr>
          <w:rFonts w:cstheme="minorHAnsi"/>
          <w:color w:val="000000"/>
          <w:shd w:val="clear" w:color="auto" w:fill="F5F3E9"/>
        </w:rPr>
      </w:pPr>
      <w:r w:rsidRPr="00AD1112">
        <w:rPr>
          <w:rFonts w:cstheme="minorHAnsi"/>
          <w:color w:val="000000"/>
          <w:shd w:val="clear" w:color="auto" w:fill="F5F3E9"/>
        </w:rPr>
        <w:t xml:space="preserve">       </w:t>
      </w:r>
      <w:r w:rsidR="004F1363" w:rsidRPr="00AD1112">
        <w:rPr>
          <w:rFonts w:cstheme="minorHAnsi"/>
          <w:color w:val="000000"/>
          <w:shd w:val="clear" w:color="auto" w:fill="F5F3E9"/>
        </w:rPr>
        <w:t>Thomas</w:t>
      </w:r>
      <w:r w:rsidR="008220FE" w:rsidRPr="00AD1112">
        <w:rPr>
          <w:rFonts w:cstheme="minorHAnsi"/>
          <w:color w:val="000000"/>
          <w:shd w:val="clear" w:color="auto" w:fill="F5F3E9"/>
        </w:rPr>
        <w:tab/>
      </w:r>
      <w:r w:rsidR="008220FE" w:rsidRPr="00AD1112">
        <w:rPr>
          <w:rFonts w:cstheme="minorHAnsi"/>
          <w:color w:val="000000"/>
          <w:shd w:val="clear" w:color="auto" w:fill="F5F3E9"/>
        </w:rPr>
        <w:tab/>
      </w:r>
      <w:r w:rsidR="004F1363" w:rsidRPr="00AD1112">
        <w:rPr>
          <w:rFonts w:cstheme="minorHAnsi"/>
          <w:color w:val="000000"/>
          <w:shd w:val="clear" w:color="auto" w:fill="F5F3E9"/>
        </w:rPr>
        <w:t xml:space="preserve"> - born 1818 </w:t>
      </w:r>
      <w:r w:rsidR="008220FE" w:rsidRPr="00AD1112">
        <w:rPr>
          <w:rFonts w:cstheme="minorHAnsi"/>
          <w:color w:val="000000"/>
          <w:shd w:val="clear" w:color="auto" w:fill="F5F3E9"/>
        </w:rPr>
        <w:tab/>
      </w:r>
      <w:r w:rsidR="004F1363" w:rsidRPr="00AD1112">
        <w:rPr>
          <w:rFonts w:cstheme="minorHAnsi"/>
          <w:color w:val="000000"/>
          <w:shd w:val="clear" w:color="auto" w:fill="F5F3E9"/>
        </w:rPr>
        <w:t>- Marlcliff, Warwick</w:t>
      </w:r>
      <w:r w:rsidR="004F1363" w:rsidRPr="00AD1112">
        <w:rPr>
          <w:rFonts w:cstheme="minorHAnsi"/>
          <w:color w:val="000000"/>
        </w:rPr>
        <w:br/>
      </w:r>
      <w:r w:rsidRPr="00AD1112">
        <w:rPr>
          <w:rFonts w:cstheme="minorHAnsi"/>
          <w:color w:val="000000"/>
          <w:shd w:val="clear" w:color="auto" w:fill="F5F3E9"/>
        </w:rPr>
        <w:t xml:space="preserve">       </w:t>
      </w:r>
      <w:r w:rsidR="004F1363" w:rsidRPr="00AD1112">
        <w:rPr>
          <w:rFonts w:cstheme="minorHAnsi"/>
          <w:color w:val="000000"/>
          <w:shd w:val="clear" w:color="auto" w:fill="F5F3E9"/>
        </w:rPr>
        <w:t>Elizabeth (Wife)</w:t>
      </w:r>
      <w:r w:rsidR="008220FE" w:rsidRPr="00AD1112">
        <w:rPr>
          <w:rFonts w:cstheme="minorHAnsi"/>
          <w:color w:val="000000"/>
          <w:shd w:val="clear" w:color="auto" w:fill="F5F3E9"/>
        </w:rPr>
        <w:tab/>
      </w:r>
      <w:r w:rsidR="004F1363" w:rsidRPr="00AD1112">
        <w:rPr>
          <w:rFonts w:cstheme="minorHAnsi"/>
          <w:color w:val="000000"/>
          <w:shd w:val="clear" w:color="auto" w:fill="F5F3E9"/>
        </w:rPr>
        <w:t xml:space="preserve"> - 1821 </w:t>
      </w:r>
      <w:r w:rsidR="008220FE" w:rsidRPr="00AD1112">
        <w:rPr>
          <w:rFonts w:cstheme="minorHAnsi"/>
          <w:color w:val="000000"/>
          <w:shd w:val="clear" w:color="auto" w:fill="F5F3E9"/>
        </w:rPr>
        <w:tab/>
      </w:r>
      <w:r w:rsidR="008220FE" w:rsidRPr="00AD1112">
        <w:rPr>
          <w:rFonts w:cstheme="minorHAnsi"/>
          <w:color w:val="000000"/>
          <w:shd w:val="clear" w:color="auto" w:fill="F5F3E9"/>
        </w:rPr>
        <w:tab/>
      </w:r>
      <w:r w:rsidR="004F1363" w:rsidRPr="00AD1112">
        <w:rPr>
          <w:rFonts w:cstheme="minorHAnsi"/>
          <w:color w:val="000000"/>
          <w:shd w:val="clear" w:color="auto" w:fill="F5F3E9"/>
        </w:rPr>
        <w:t>- Cleeve Prior, Worcester</w:t>
      </w:r>
      <w:r w:rsidR="004F1363" w:rsidRPr="00AD1112">
        <w:rPr>
          <w:rFonts w:cstheme="minorHAnsi"/>
          <w:color w:val="000000"/>
        </w:rPr>
        <w:br/>
      </w:r>
      <w:r w:rsidRPr="00AD1112">
        <w:rPr>
          <w:rFonts w:cstheme="minorHAnsi"/>
          <w:color w:val="000000"/>
          <w:shd w:val="clear" w:color="auto" w:fill="F5F3E9"/>
        </w:rPr>
        <w:t xml:space="preserve">       </w:t>
      </w:r>
      <w:r w:rsidR="004F1363" w:rsidRPr="00AD1112">
        <w:rPr>
          <w:rFonts w:cstheme="minorHAnsi"/>
          <w:color w:val="000000"/>
          <w:shd w:val="clear" w:color="auto" w:fill="F5F3E9"/>
        </w:rPr>
        <w:t>George (Son)</w:t>
      </w:r>
      <w:r w:rsidR="008220FE" w:rsidRPr="00AD1112">
        <w:rPr>
          <w:rFonts w:cstheme="minorHAnsi"/>
          <w:color w:val="000000"/>
          <w:shd w:val="clear" w:color="auto" w:fill="F5F3E9"/>
        </w:rPr>
        <w:tab/>
      </w:r>
      <w:r w:rsidR="008220FE" w:rsidRPr="00AD1112">
        <w:rPr>
          <w:rFonts w:cstheme="minorHAnsi"/>
          <w:color w:val="000000"/>
          <w:shd w:val="clear" w:color="auto" w:fill="F5F3E9"/>
        </w:rPr>
        <w:tab/>
      </w:r>
      <w:r w:rsidR="004F1363" w:rsidRPr="00AD1112">
        <w:rPr>
          <w:rFonts w:cstheme="minorHAnsi"/>
          <w:color w:val="000000"/>
          <w:shd w:val="clear" w:color="auto" w:fill="F5F3E9"/>
        </w:rPr>
        <w:t xml:space="preserve"> - 1850 </w:t>
      </w:r>
      <w:r w:rsidR="008220FE" w:rsidRPr="00AD1112">
        <w:rPr>
          <w:rFonts w:cstheme="minorHAnsi"/>
          <w:color w:val="000000"/>
          <w:shd w:val="clear" w:color="auto" w:fill="F5F3E9"/>
        </w:rPr>
        <w:tab/>
      </w:r>
      <w:r w:rsidR="008220FE" w:rsidRPr="00AD1112">
        <w:rPr>
          <w:rFonts w:cstheme="minorHAnsi"/>
          <w:color w:val="000000"/>
          <w:shd w:val="clear" w:color="auto" w:fill="F5F3E9"/>
        </w:rPr>
        <w:tab/>
      </w:r>
      <w:r w:rsidR="004F1363" w:rsidRPr="00AD1112">
        <w:rPr>
          <w:rFonts w:cstheme="minorHAnsi"/>
          <w:color w:val="000000"/>
          <w:shd w:val="clear" w:color="auto" w:fill="F5F3E9"/>
        </w:rPr>
        <w:t>- Bidford, Warwick</w:t>
      </w:r>
    </w:p>
    <w:p w14:paraId="5D00FFEF" w14:textId="2C92AAB1" w:rsidR="004F1363" w:rsidRPr="00AD1112" w:rsidRDefault="00085070" w:rsidP="00085070">
      <w:pPr>
        <w:spacing w:after="0" w:line="240" w:lineRule="auto"/>
        <w:ind w:left="284"/>
        <w:rPr>
          <w:rFonts w:cstheme="minorHAnsi"/>
          <w:color w:val="000000"/>
          <w:shd w:val="clear" w:color="auto" w:fill="F5F3E9"/>
        </w:rPr>
      </w:pPr>
      <w:r>
        <w:rPr>
          <w:rFonts w:cstheme="minorHAnsi"/>
          <w:color w:val="000000"/>
          <w:shd w:val="clear" w:color="auto" w:fill="F5F3E9"/>
        </w:rPr>
        <w:t xml:space="preserve">   </w:t>
      </w:r>
      <w:r w:rsidR="004F1363" w:rsidRPr="00AD1112">
        <w:rPr>
          <w:rFonts w:cstheme="minorHAnsi"/>
          <w:color w:val="000000"/>
          <w:shd w:val="clear" w:color="auto" w:fill="F5F3E9"/>
        </w:rPr>
        <w:t>I think this is the family in 1861 (RG9/2236 Folio 38 Page 25)</w:t>
      </w:r>
      <w:r w:rsidR="004F1363" w:rsidRPr="00AD1112">
        <w:rPr>
          <w:rFonts w:cstheme="minorHAnsi"/>
          <w:color w:val="000000"/>
          <w:shd w:val="clear" w:color="auto" w:fill="F5F3E9"/>
        </w:rPr>
        <w:br/>
      </w:r>
      <w:r w:rsidR="004F1363" w:rsidRPr="00AD1112">
        <w:rPr>
          <w:rFonts w:cstheme="minorHAnsi"/>
          <w:color w:val="000000"/>
          <w:shd w:val="clear" w:color="auto" w:fill="F5F3E9"/>
        </w:rPr>
        <w:br/>
      </w:r>
      <w:r>
        <w:rPr>
          <w:rFonts w:cstheme="minorHAnsi"/>
          <w:color w:val="000000"/>
          <w:shd w:val="clear" w:color="auto" w:fill="F5F3E9"/>
        </w:rPr>
        <w:t xml:space="preserve">   </w:t>
      </w:r>
      <w:r w:rsidR="004F1363" w:rsidRPr="00AD1112">
        <w:rPr>
          <w:rFonts w:cstheme="minorHAnsi"/>
          <w:color w:val="000000"/>
          <w:shd w:val="clear" w:color="auto" w:fill="F5F3E9"/>
        </w:rPr>
        <w:t xml:space="preserve">Address: 154 </w:t>
      </w:r>
      <w:r w:rsidR="00BA0EED" w:rsidRPr="00AD1112">
        <w:rPr>
          <w:rFonts w:cstheme="minorHAnsi"/>
          <w:color w:val="000000"/>
          <w:shd w:val="clear" w:color="auto" w:fill="F5F3E9"/>
        </w:rPr>
        <w:t>Marlcliffe</w:t>
      </w:r>
      <w:r w:rsidR="004F1363" w:rsidRPr="00AD1112">
        <w:rPr>
          <w:rFonts w:cstheme="minorHAnsi"/>
          <w:color w:val="000000"/>
          <w:shd w:val="clear" w:color="auto" w:fill="F5F3E9"/>
        </w:rPr>
        <w:t>, Village Bidford</w:t>
      </w:r>
      <w:r w:rsidR="004F1363" w:rsidRPr="00AD1112">
        <w:rPr>
          <w:rFonts w:cstheme="minorHAnsi"/>
          <w:color w:val="000000"/>
          <w:shd w:val="clear" w:color="auto" w:fill="F5F3E9"/>
        </w:rPr>
        <w:br/>
      </w:r>
      <w:r w:rsidR="004F1363" w:rsidRPr="00AD1112">
        <w:rPr>
          <w:rFonts w:cstheme="minorHAnsi"/>
          <w:color w:val="000000"/>
          <w:shd w:val="clear" w:color="auto" w:fill="F5F3E9"/>
        </w:rPr>
        <w:br/>
      </w:r>
      <w:r w:rsidR="00BA0EED" w:rsidRPr="00AD1112">
        <w:rPr>
          <w:rFonts w:cstheme="minorHAnsi"/>
          <w:color w:val="000000"/>
          <w:shd w:val="clear" w:color="auto" w:fill="F5F3E9"/>
        </w:rPr>
        <w:t xml:space="preserve">       </w:t>
      </w:r>
      <w:r w:rsidR="004F1363" w:rsidRPr="00AD1112">
        <w:rPr>
          <w:rFonts w:cstheme="minorHAnsi"/>
          <w:color w:val="000000"/>
          <w:shd w:val="clear" w:color="auto" w:fill="F5F3E9"/>
        </w:rPr>
        <w:t>Thomas FREEMAN, Head, 42, Ag Lab, b. Bidford</w:t>
      </w:r>
      <w:r w:rsidR="004F1363" w:rsidRPr="00AD1112">
        <w:rPr>
          <w:rFonts w:cstheme="minorHAnsi"/>
          <w:color w:val="000000"/>
          <w:shd w:val="clear" w:color="auto" w:fill="F5F3E9"/>
        </w:rPr>
        <w:br/>
      </w:r>
      <w:r w:rsidR="00BA0EED" w:rsidRPr="00AD1112">
        <w:rPr>
          <w:rFonts w:cstheme="minorHAnsi"/>
          <w:color w:val="000000"/>
          <w:shd w:val="clear" w:color="auto" w:fill="F5F3E9"/>
        </w:rPr>
        <w:t xml:space="preserve">       </w:t>
      </w:r>
      <w:r w:rsidR="004F1363" w:rsidRPr="00AD1112">
        <w:rPr>
          <w:rFonts w:cstheme="minorHAnsi"/>
          <w:color w:val="000000"/>
          <w:shd w:val="clear" w:color="auto" w:fill="F5F3E9"/>
        </w:rPr>
        <w:t xml:space="preserve">Elizabeth FREEMAN, Wife, 40, No Occupation, b. Worcs, Cleeve </w:t>
      </w:r>
      <w:r w:rsidR="008220FE" w:rsidRPr="00AD1112">
        <w:rPr>
          <w:rFonts w:cstheme="minorHAnsi"/>
          <w:color w:val="000000"/>
          <w:shd w:val="clear" w:color="auto" w:fill="F5F3E9"/>
        </w:rPr>
        <w:t>P</w:t>
      </w:r>
      <w:r w:rsidR="004F1363" w:rsidRPr="00AD1112">
        <w:rPr>
          <w:rFonts w:cstheme="minorHAnsi"/>
          <w:color w:val="000000"/>
          <w:shd w:val="clear" w:color="auto" w:fill="F5F3E9"/>
        </w:rPr>
        <w:br/>
      </w:r>
      <w:r w:rsidR="00BA0EED" w:rsidRPr="00AD1112">
        <w:rPr>
          <w:rFonts w:cstheme="minorHAnsi"/>
          <w:color w:val="000000"/>
          <w:shd w:val="clear" w:color="auto" w:fill="F5F3E9"/>
        </w:rPr>
        <w:t xml:space="preserve">       </w:t>
      </w:r>
      <w:r w:rsidR="004F1363" w:rsidRPr="00AD1112">
        <w:rPr>
          <w:rFonts w:cstheme="minorHAnsi"/>
          <w:color w:val="000000"/>
          <w:shd w:val="clear" w:color="auto" w:fill="F5F3E9"/>
        </w:rPr>
        <w:t>George FREEMAN, Son, 11, Ag Lab, b. Worcs, Marlcliffe</w:t>
      </w:r>
      <w:r w:rsidR="004F1363" w:rsidRPr="00AD1112">
        <w:rPr>
          <w:rFonts w:cstheme="minorHAnsi"/>
          <w:color w:val="000000"/>
          <w:shd w:val="clear" w:color="auto" w:fill="F5F3E9"/>
        </w:rPr>
        <w:br/>
      </w:r>
      <w:r w:rsidR="00BA0EED" w:rsidRPr="00AD1112">
        <w:rPr>
          <w:rFonts w:cstheme="minorHAnsi"/>
          <w:color w:val="000000"/>
          <w:shd w:val="clear" w:color="auto" w:fill="F5F3E9"/>
        </w:rPr>
        <w:t xml:space="preserve">       </w:t>
      </w:r>
      <w:r w:rsidR="004F1363" w:rsidRPr="00AD1112">
        <w:rPr>
          <w:rFonts w:cstheme="minorHAnsi"/>
          <w:color w:val="000000"/>
          <w:shd w:val="clear" w:color="auto" w:fill="F5F3E9"/>
        </w:rPr>
        <w:t>Thomas FREEMAN, Son, 8, Scholar, b. ditto</w:t>
      </w:r>
      <w:r w:rsidR="004F1363" w:rsidRPr="00AD1112">
        <w:rPr>
          <w:rFonts w:cstheme="minorHAnsi"/>
          <w:color w:val="000000"/>
          <w:shd w:val="clear" w:color="auto" w:fill="F5F3E9"/>
        </w:rPr>
        <w:br/>
      </w:r>
      <w:r w:rsidR="00BA0EED" w:rsidRPr="00AD1112">
        <w:rPr>
          <w:rFonts w:cstheme="minorHAnsi"/>
          <w:color w:val="000000"/>
          <w:shd w:val="clear" w:color="auto" w:fill="F5F3E9"/>
        </w:rPr>
        <w:t xml:space="preserve">       </w:t>
      </w:r>
      <w:r w:rsidR="004F1363" w:rsidRPr="00AD1112">
        <w:rPr>
          <w:rFonts w:cstheme="minorHAnsi"/>
          <w:color w:val="000000"/>
          <w:shd w:val="clear" w:color="auto" w:fill="F5F3E9"/>
        </w:rPr>
        <w:t>Jesse FREEMAN, Son, 7, ditto, b. ditto</w:t>
      </w:r>
      <w:r w:rsidR="004F1363" w:rsidRPr="00AD1112">
        <w:rPr>
          <w:rFonts w:cstheme="minorHAnsi"/>
          <w:color w:val="000000"/>
          <w:shd w:val="clear" w:color="auto" w:fill="F5F3E9"/>
        </w:rPr>
        <w:br/>
      </w:r>
      <w:r w:rsidR="00BA0EED" w:rsidRPr="00AD1112">
        <w:rPr>
          <w:rFonts w:cstheme="minorHAnsi"/>
          <w:color w:val="000000"/>
          <w:shd w:val="clear" w:color="auto" w:fill="F5F3E9"/>
        </w:rPr>
        <w:t xml:space="preserve">       </w:t>
      </w:r>
      <w:r w:rsidR="004F1363" w:rsidRPr="00AD1112">
        <w:rPr>
          <w:rFonts w:cstheme="minorHAnsi"/>
          <w:color w:val="000000"/>
          <w:shd w:val="clear" w:color="auto" w:fill="F5F3E9"/>
        </w:rPr>
        <w:t>Silas FREEMAN, Son, 4, b. ditto</w:t>
      </w:r>
      <w:r w:rsidR="004F1363" w:rsidRPr="00AD1112">
        <w:rPr>
          <w:rFonts w:cstheme="minorHAnsi"/>
          <w:color w:val="000000"/>
          <w:shd w:val="clear" w:color="auto" w:fill="F5F3E9"/>
        </w:rPr>
        <w:br/>
      </w:r>
      <w:r w:rsidR="00BA0EED" w:rsidRPr="00AD1112">
        <w:rPr>
          <w:rFonts w:cstheme="minorHAnsi"/>
          <w:color w:val="000000"/>
          <w:shd w:val="clear" w:color="auto" w:fill="F5F3E9"/>
        </w:rPr>
        <w:t xml:space="preserve">       </w:t>
      </w:r>
      <w:r w:rsidR="004F1363" w:rsidRPr="00AD1112">
        <w:rPr>
          <w:rFonts w:cstheme="minorHAnsi"/>
          <w:color w:val="000000"/>
          <w:shd w:val="clear" w:color="auto" w:fill="F5F3E9"/>
        </w:rPr>
        <w:t>Sarah FREEMAN, Daur, 6 mo, b. ditto</w:t>
      </w:r>
    </w:p>
    <w:p w14:paraId="5296237F" w14:textId="77777777" w:rsidR="00AD1112" w:rsidRPr="00AD1112" w:rsidRDefault="00AD1112" w:rsidP="00085070">
      <w:pPr>
        <w:spacing w:after="0" w:line="240" w:lineRule="auto"/>
        <w:ind w:left="284"/>
        <w:rPr>
          <w:rFonts w:cstheme="minorHAnsi"/>
          <w:color w:val="000000"/>
          <w:shd w:val="clear" w:color="auto" w:fill="F5F3E9"/>
        </w:rPr>
      </w:pPr>
    </w:p>
    <w:p w14:paraId="64DC94A1" w14:textId="77777777" w:rsidR="00AD1112" w:rsidRPr="00AD1112" w:rsidRDefault="004F1363" w:rsidP="00085070">
      <w:pPr>
        <w:spacing w:after="0" w:line="240" w:lineRule="auto"/>
        <w:ind w:left="284"/>
        <w:rPr>
          <w:rFonts w:cstheme="minorHAnsi"/>
          <w:color w:val="000000"/>
          <w:shd w:val="clear" w:color="auto" w:fill="F5F3E9"/>
        </w:rPr>
      </w:pPr>
      <w:r w:rsidRPr="00AD1112">
        <w:rPr>
          <w:rFonts w:cstheme="minorHAnsi"/>
          <w:color w:val="000000"/>
          <w:shd w:val="clear" w:color="auto" w:fill="F5F3E9"/>
        </w:rPr>
        <w:lastRenderedPageBreak/>
        <w:t>I've also found the family in 1871 (RG10/3212 Folio 41 Page 28) still in Bidford and with 2 additional children born after the 1861 census:</w:t>
      </w:r>
    </w:p>
    <w:p w14:paraId="7D34EAAF" w14:textId="7D3EC7FD" w:rsidR="004F1363" w:rsidRPr="00AD1112" w:rsidRDefault="004F1363" w:rsidP="00085070">
      <w:pPr>
        <w:spacing w:after="0" w:line="240" w:lineRule="auto"/>
        <w:ind w:left="284"/>
        <w:rPr>
          <w:rFonts w:cstheme="minorHAnsi"/>
          <w:color w:val="000000"/>
        </w:rPr>
      </w:pPr>
      <w:r w:rsidRPr="00AD1112">
        <w:rPr>
          <w:rFonts w:cstheme="minorHAnsi"/>
          <w:color w:val="000000"/>
        </w:rPr>
        <w:br/>
      </w:r>
      <w:r w:rsidR="00BA0EED" w:rsidRPr="00AD1112">
        <w:rPr>
          <w:rFonts w:cstheme="minorHAnsi"/>
          <w:color w:val="000000"/>
          <w:shd w:val="clear" w:color="auto" w:fill="F5F3E9"/>
        </w:rPr>
        <w:t xml:space="preserve">       </w:t>
      </w:r>
      <w:r w:rsidRPr="00AD1112">
        <w:rPr>
          <w:rFonts w:cstheme="minorHAnsi"/>
          <w:color w:val="000000"/>
          <w:shd w:val="clear" w:color="auto" w:fill="F5F3E9"/>
        </w:rPr>
        <w:t>Eli FREEMAN, Son, 8, b. Bidford</w:t>
      </w:r>
      <w:r w:rsidRPr="00AD1112">
        <w:rPr>
          <w:rFonts w:cstheme="minorHAnsi"/>
          <w:color w:val="000000"/>
        </w:rPr>
        <w:br/>
      </w:r>
      <w:r w:rsidR="00BA0EED" w:rsidRPr="00AD1112">
        <w:rPr>
          <w:rFonts w:cstheme="minorHAnsi"/>
          <w:color w:val="000000"/>
          <w:shd w:val="clear" w:color="auto" w:fill="F5F3E9"/>
        </w:rPr>
        <w:t xml:space="preserve">      </w:t>
      </w:r>
      <w:r w:rsidRPr="00AD1112">
        <w:rPr>
          <w:rFonts w:cstheme="minorHAnsi"/>
          <w:color w:val="000000"/>
          <w:shd w:val="clear" w:color="auto" w:fill="F5F3E9"/>
        </w:rPr>
        <w:t>Jane FREEMAN, Dau, 6, b. ditto</w:t>
      </w:r>
      <w:r w:rsidRPr="00AD1112">
        <w:rPr>
          <w:rFonts w:cstheme="minorHAnsi"/>
          <w:color w:val="000000"/>
        </w:rPr>
        <w:br/>
      </w:r>
    </w:p>
    <w:p w14:paraId="0A6751B7" w14:textId="34C35CCC" w:rsidR="004F1363" w:rsidRPr="00AD1112" w:rsidRDefault="004F1363" w:rsidP="00085070">
      <w:pPr>
        <w:spacing w:after="0" w:line="240" w:lineRule="auto"/>
        <w:ind w:left="284"/>
        <w:rPr>
          <w:rFonts w:cstheme="minorHAnsi"/>
          <w:color w:val="000000"/>
          <w:shd w:val="clear" w:color="auto" w:fill="F5F3E9"/>
        </w:rPr>
      </w:pPr>
      <w:r w:rsidRPr="00AD1112">
        <w:rPr>
          <w:rFonts w:cstheme="minorHAnsi"/>
          <w:color w:val="000000"/>
          <w:shd w:val="clear" w:color="auto" w:fill="F5F3E9"/>
        </w:rPr>
        <w:t xml:space="preserve">Children Thomas, Silas &amp; Sarah are still living with their parents but no sign of </w:t>
      </w:r>
      <w:r w:rsidR="00AD1112" w:rsidRPr="00AD1112">
        <w:rPr>
          <w:rFonts w:cstheme="minorHAnsi"/>
          <w:color w:val="000000"/>
          <w:shd w:val="clear" w:color="auto" w:fill="F5F3E9"/>
        </w:rPr>
        <w:t>George</w:t>
      </w:r>
      <w:r w:rsidRPr="00AD1112">
        <w:rPr>
          <w:rFonts w:cstheme="minorHAnsi"/>
          <w:color w:val="000000"/>
          <w:shd w:val="clear" w:color="auto" w:fill="F5F3E9"/>
        </w:rPr>
        <w:t xml:space="preserve"> or Jesse.</w:t>
      </w:r>
    </w:p>
    <w:p w14:paraId="5827852C" w14:textId="7548F2A8" w:rsidR="004F1363" w:rsidRPr="00AD1112" w:rsidRDefault="004F1363" w:rsidP="00085070">
      <w:pPr>
        <w:spacing w:after="0" w:line="240" w:lineRule="auto"/>
        <w:ind w:left="284"/>
        <w:rPr>
          <w:rFonts w:cstheme="minorHAnsi"/>
          <w:color w:val="000000"/>
          <w:shd w:val="clear" w:color="auto" w:fill="F5F3E9"/>
        </w:rPr>
      </w:pPr>
      <w:r w:rsidRPr="00AD1112">
        <w:rPr>
          <w:rFonts w:cstheme="minorHAnsi"/>
          <w:color w:val="000000"/>
          <w:shd w:val="clear" w:color="auto" w:fill="F5F3E9"/>
        </w:rPr>
        <w:t>1891</w:t>
      </w:r>
    </w:p>
    <w:p w14:paraId="4195CB39" w14:textId="1D3B3E82" w:rsidR="00AD1112" w:rsidRPr="00AD1112" w:rsidRDefault="004F1363" w:rsidP="00085070">
      <w:pPr>
        <w:shd w:val="clear" w:color="auto" w:fill="FFFF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95"/>
        <w:rPr>
          <w:rFonts w:eastAsia="Times New Roman" w:cstheme="minorHAnsi"/>
          <w:color w:val="000000"/>
          <w:lang w:val="en-GB" w:eastAsia="en-GB"/>
        </w:rPr>
      </w:pPr>
      <w:r w:rsidRPr="00AD1112">
        <w:rPr>
          <w:rFonts w:eastAsia="Times New Roman" w:cstheme="minorHAnsi"/>
          <w:color w:val="000000"/>
          <w:lang w:val="en-GB" w:eastAsia="en-GB"/>
        </w:rPr>
        <w:t>,Thomas Freeman,</w:t>
      </w:r>
      <w:r w:rsidR="00BA0EED" w:rsidRPr="00AD1112">
        <w:rPr>
          <w:rFonts w:eastAsia="Times New Roman" w:cstheme="minorHAnsi"/>
          <w:color w:val="000000"/>
          <w:lang w:val="en-GB" w:eastAsia="en-GB"/>
        </w:rPr>
        <w:t xml:space="preserve"> </w:t>
      </w:r>
      <w:r w:rsidR="00AD1112" w:rsidRPr="00AD1112">
        <w:rPr>
          <w:rFonts w:eastAsia="Times New Roman" w:cstheme="minorHAnsi"/>
          <w:color w:val="000000"/>
          <w:lang w:val="en-GB" w:eastAsia="en-GB"/>
        </w:rPr>
        <w:t>Head</w:t>
      </w:r>
      <w:r w:rsidRPr="00AD1112">
        <w:rPr>
          <w:rFonts w:eastAsia="Times New Roman" w:cstheme="minorHAnsi"/>
          <w:color w:val="000000"/>
          <w:lang w:val="en-GB" w:eastAsia="en-GB"/>
        </w:rPr>
        <w:t>,</w:t>
      </w:r>
      <w:r w:rsidR="00BA0EED" w:rsidRPr="00AD1112">
        <w:rPr>
          <w:rFonts w:eastAsia="Times New Roman" w:cstheme="minorHAnsi"/>
          <w:color w:val="000000"/>
          <w:lang w:val="en-GB" w:eastAsia="en-GB"/>
        </w:rPr>
        <w:t>36,</w:t>
      </w:r>
      <w:r w:rsidR="00AD1112" w:rsidRPr="00AD1112">
        <w:rPr>
          <w:rFonts w:eastAsia="Times New Roman" w:cstheme="minorHAnsi"/>
          <w:color w:val="000000"/>
          <w:lang w:val="en-GB" w:eastAsia="en-GB"/>
        </w:rPr>
        <w:t>Gen Labo</w:t>
      </w:r>
      <w:r w:rsidRPr="00AD1112">
        <w:rPr>
          <w:rFonts w:eastAsia="Times New Roman" w:cstheme="minorHAnsi"/>
          <w:color w:val="000000"/>
          <w:lang w:val="en-GB" w:eastAsia="en-GB"/>
        </w:rPr>
        <w:t>,</w:t>
      </w:r>
      <w:r w:rsidR="00AD1112" w:rsidRPr="00AD1112">
        <w:rPr>
          <w:rFonts w:eastAsia="Times New Roman" w:cstheme="minorHAnsi"/>
          <w:color w:val="000000"/>
          <w:lang w:val="en-GB" w:eastAsia="en-GB"/>
        </w:rPr>
        <w:t xml:space="preserve"> Empl</w:t>
      </w:r>
      <w:r w:rsidRPr="00AD1112">
        <w:rPr>
          <w:rFonts w:eastAsia="Times New Roman" w:cstheme="minorHAnsi"/>
          <w:color w:val="000000"/>
          <w:lang w:val="en-GB" w:eastAsia="en-GB"/>
        </w:rPr>
        <w:t>,</w:t>
      </w:r>
      <w:r w:rsidR="00AD1112" w:rsidRPr="00AD1112">
        <w:rPr>
          <w:rFonts w:eastAsia="Times New Roman" w:cstheme="minorHAnsi"/>
          <w:color w:val="000000"/>
          <w:lang w:val="en-GB" w:eastAsia="en-GB"/>
        </w:rPr>
        <w:t>Marlcliff Warwic</w:t>
      </w:r>
    </w:p>
    <w:p w14:paraId="42F54809" w14:textId="07E72022" w:rsidR="004F1363" w:rsidRPr="00AD1112" w:rsidRDefault="004F1363" w:rsidP="00085070">
      <w:pPr>
        <w:shd w:val="clear" w:color="auto" w:fill="FFFF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95"/>
        <w:rPr>
          <w:rFonts w:eastAsia="Times New Roman" w:cstheme="minorHAnsi"/>
          <w:color w:val="000000"/>
          <w:lang w:val="en-GB" w:eastAsia="en-GB"/>
        </w:rPr>
      </w:pPr>
      <w:r w:rsidRPr="00AD1112">
        <w:rPr>
          <w:rFonts w:eastAsia="Times New Roman" w:cstheme="minorHAnsi"/>
          <w:color w:val="000000"/>
          <w:lang w:val="en-GB" w:eastAsia="en-GB"/>
        </w:rPr>
        <w:t>Mary A. Freeman,</w:t>
      </w:r>
      <w:r w:rsidR="00BA0EED" w:rsidRPr="00AD1112">
        <w:rPr>
          <w:rFonts w:eastAsia="Times New Roman" w:cstheme="minorHAnsi"/>
          <w:color w:val="000000"/>
          <w:lang w:val="en-GB" w:eastAsia="en-GB"/>
        </w:rPr>
        <w:t xml:space="preserve"> Wife, 37</w:t>
      </w:r>
      <w:r w:rsidRPr="00AD1112">
        <w:rPr>
          <w:rFonts w:eastAsia="Times New Roman" w:cstheme="minorHAnsi"/>
          <w:color w:val="000000"/>
          <w:lang w:val="en-GB" w:eastAsia="en-GB"/>
        </w:rPr>
        <w:t>,</w:t>
      </w:r>
      <w:r w:rsidR="00AD1112" w:rsidRPr="00AD1112">
        <w:rPr>
          <w:rFonts w:eastAsia="Times New Roman" w:cstheme="minorHAnsi"/>
          <w:color w:val="000000"/>
          <w:lang w:val="en-GB" w:eastAsia="en-GB"/>
        </w:rPr>
        <w:t xml:space="preserve"> </w:t>
      </w:r>
      <w:r w:rsidR="00BA0EED" w:rsidRPr="00AD1112">
        <w:rPr>
          <w:rFonts w:eastAsia="Times New Roman" w:cstheme="minorHAnsi"/>
          <w:color w:val="000000"/>
          <w:lang w:val="en-GB" w:eastAsia="en-GB"/>
        </w:rPr>
        <w:t>Marlcliff Warwickshire,</w:t>
      </w:r>
    </w:p>
    <w:p w14:paraId="56D95616" w14:textId="1D002D31" w:rsidR="004F1363" w:rsidRPr="00AD1112" w:rsidRDefault="004F1363" w:rsidP="00085070">
      <w:pPr>
        <w:shd w:val="clear" w:color="auto" w:fill="FFFF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95"/>
        <w:rPr>
          <w:rFonts w:eastAsia="Times New Roman" w:cstheme="minorHAnsi"/>
          <w:color w:val="000000"/>
          <w:lang w:val="en-GB" w:eastAsia="en-GB"/>
        </w:rPr>
      </w:pPr>
      <w:r w:rsidRPr="00AD1112">
        <w:rPr>
          <w:rFonts w:eastAsia="Times New Roman" w:cstheme="minorHAnsi"/>
          <w:color w:val="000000"/>
          <w:lang w:val="en-GB" w:eastAsia="en-GB"/>
        </w:rPr>
        <w:t>Agnes Freeman,</w:t>
      </w:r>
      <w:r w:rsidR="00AD1112" w:rsidRPr="00AD1112">
        <w:rPr>
          <w:rFonts w:eastAsia="Times New Roman" w:cstheme="minorHAnsi"/>
          <w:color w:val="000000"/>
          <w:lang w:val="en-GB" w:eastAsia="en-GB"/>
        </w:rPr>
        <w:t xml:space="preserve">  Dau   , 12, Marlcliff Warwickshire </w:t>
      </w:r>
    </w:p>
    <w:p w14:paraId="66011B2B" w14:textId="77777777" w:rsidR="00AD1112" w:rsidRPr="00AD1112" w:rsidRDefault="004F1363" w:rsidP="00085070">
      <w:pPr>
        <w:shd w:val="clear" w:color="auto" w:fill="FFFF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95"/>
        <w:rPr>
          <w:rFonts w:eastAsia="Times New Roman" w:cstheme="minorHAnsi"/>
          <w:color w:val="000000"/>
          <w:lang w:val="en-GB" w:eastAsia="en-GB"/>
        </w:rPr>
      </w:pPr>
      <w:r w:rsidRPr="00AD1112">
        <w:rPr>
          <w:rFonts w:eastAsia="Times New Roman" w:cstheme="minorHAnsi"/>
          <w:color w:val="000000"/>
          <w:lang w:val="en-GB" w:eastAsia="en-GB"/>
        </w:rPr>
        <w:t>Arthur H. Freeman,</w:t>
      </w:r>
      <w:r w:rsidR="00AD1112" w:rsidRPr="00AD1112">
        <w:rPr>
          <w:rFonts w:eastAsia="Times New Roman" w:cstheme="minorHAnsi"/>
          <w:color w:val="000000"/>
          <w:lang w:val="en-GB" w:eastAsia="en-GB"/>
        </w:rPr>
        <w:t xml:space="preserve"> son,  8,</w:t>
      </w:r>
      <w:r w:rsidR="00BA0EED" w:rsidRPr="00AD1112">
        <w:rPr>
          <w:rFonts w:eastAsia="Times New Roman" w:cstheme="minorHAnsi"/>
          <w:color w:val="000000"/>
          <w:lang w:val="en-GB" w:eastAsia="en-GB"/>
        </w:rPr>
        <w:t xml:space="preserve"> </w:t>
      </w:r>
      <w:r w:rsidR="00AD1112" w:rsidRPr="00AD1112">
        <w:rPr>
          <w:rFonts w:eastAsia="Times New Roman" w:cstheme="minorHAnsi"/>
          <w:color w:val="000000"/>
          <w:lang w:val="en-GB" w:eastAsia="en-GB"/>
        </w:rPr>
        <w:t>Marlcliff Warwickshire</w:t>
      </w:r>
    </w:p>
    <w:p w14:paraId="28370B30" w14:textId="3E8EFF50" w:rsidR="004F1363" w:rsidRPr="00AD1112" w:rsidRDefault="004F1363" w:rsidP="00085070">
      <w:pPr>
        <w:shd w:val="clear" w:color="auto" w:fill="FFFF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95"/>
        <w:rPr>
          <w:rFonts w:eastAsia="Times New Roman" w:cstheme="minorHAnsi"/>
          <w:color w:val="000000"/>
          <w:lang w:val="en-GB" w:eastAsia="en-GB"/>
        </w:rPr>
      </w:pPr>
      <w:r w:rsidRPr="00AD1112">
        <w:rPr>
          <w:rFonts w:eastAsia="Times New Roman" w:cstheme="minorHAnsi"/>
          <w:color w:val="000000"/>
          <w:lang w:val="en-GB" w:eastAsia="en-GB"/>
        </w:rPr>
        <w:t>George Freeman,</w:t>
      </w:r>
      <w:r w:rsidR="00BA0EED" w:rsidRPr="00AD1112">
        <w:rPr>
          <w:rFonts w:eastAsia="Times New Roman" w:cstheme="minorHAnsi"/>
          <w:color w:val="000000"/>
          <w:lang w:val="en-GB" w:eastAsia="en-GB"/>
        </w:rPr>
        <w:t xml:space="preserve">   </w:t>
      </w:r>
      <w:r w:rsidR="00AD1112" w:rsidRPr="00AD1112">
        <w:rPr>
          <w:rFonts w:eastAsia="Times New Roman" w:cstheme="minorHAnsi"/>
          <w:color w:val="000000"/>
          <w:lang w:val="en-GB" w:eastAsia="en-GB"/>
        </w:rPr>
        <w:t>son,  7, Marlcliff Warwickshire</w:t>
      </w:r>
      <w:r w:rsidR="00BA0EED" w:rsidRPr="00AD1112">
        <w:rPr>
          <w:rFonts w:eastAsia="Times New Roman" w:cstheme="minorHAnsi"/>
          <w:color w:val="000000"/>
          <w:lang w:val="en-GB" w:eastAsia="en-GB"/>
        </w:rPr>
        <w:t xml:space="preserve"> </w:t>
      </w:r>
    </w:p>
    <w:p w14:paraId="7F2CD088" w14:textId="77777777" w:rsidR="004F1363" w:rsidRPr="00AD1112" w:rsidRDefault="004F1363" w:rsidP="00085070">
      <w:pPr>
        <w:spacing w:after="0" w:line="240" w:lineRule="auto"/>
        <w:ind w:left="284"/>
        <w:rPr>
          <w:rFonts w:cstheme="minorHAnsi"/>
          <w:color w:val="000000"/>
          <w:shd w:val="clear" w:color="auto" w:fill="F5F3E9"/>
        </w:rPr>
      </w:pPr>
    </w:p>
    <w:p w14:paraId="7A89B992" w14:textId="52E05FA2" w:rsidR="004F1363" w:rsidRPr="00AD1112" w:rsidRDefault="004F1363" w:rsidP="00085070">
      <w:pPr>
        <w:spacing w:after="0" w:line="240" w:lineRule="auto"/>
        <w:ind w:left="284"/>
        <w:rPr>
          <w:rFonts w:cstheme="minorHAnsi"/>
          <w:color w:val="000000"/>
          <w:shd w:val="clear" w:color="auto" w:fill="F1F1F1"/>
        </w:rPr>
      </w:pPr>
      <w:r w:rsidRPr="00AD1112">
        <w:rPr>
          <w:rFonts w:cstheme="minorHAnsi"/>
          <w:color w:val="000000"/>
          <w:shd w:val="clear" w:color="auto" w:fill="F1F1F1"/>
        </w:rPr>
        <w:t>In 1901, Thomas is a Widower aged 82, still living at Marlcliff, Bidford with his unmarried daughter Sarah (40) and still working as an Ag Lab!  The reference is RG13/2944 Folio 119 Page 5.</w:t>
      </w:r>
      <w:r w:rsidRPr="00AD1112">
        <w:rPr>
          <w:rFonts w:cstheme="minorHAnsi"/>
          <w:color w:val="000000"/>
        </w:rPr>
        <w:br/>
      </w:r>
      <w:r w:rsidRPr="00AD1112">
        <w:rPr>
          <w:rFonts w:cstheme="minorHAnsi"/>
          <w:color w:val="000000"/>
        </w:rPr>
        <w:br/>
      </w:r>
      <w:r w:rsidRPr="00AD1112">
        <w:rPr>
          <w:rFonts w:cstheme="minorHAnsi"/>
          <w:color w:val="000000"/>
          <w:shd w:val="clear" w:color="auto" w:fill="F1F1F1"/>
        </w:rPr>
        <w:t>One final bit of information which you may already have:</w:t>
      </w:r>
      <w:r w:rsidRPr="00AD1112">
        <w:rPr>
          <w:rFonts w:cstheme="minorHAnsi"/>
          <w:color w:val="000000"/>
        </w:rPr>
        <w:br/>
      </w:r>
      <w:r w:rsidRPr="00AD1112">
        <w:rPr>
          <w:rFonts w:cstheme="minorHAnsi"/>
          <w:color w:val="000000"/>
        </w:rPr>
        <w:br/>
      </w:r>
      <w:r w:rsidRPr="00AD1112">
        <w:rPr>
          <w:rFonts w:cstheme="minorHAnsi"/>
          <w:color w:val="000000"/>
          <w:shd w:val="clear" w:color="auto" w:fill="F1F1F1"/>
        </w:rPr>
        <w:t>Deaths, December Quarter 1906, FREEMAN, Thomas, Age 87, Alcester 6d 405</w:t>
      </w:r>
    </w:p>
    <w:p w14:paraId="04C19B27" w14:textId="0EE58452" w:rsidR="004F1363" w:rsidRDefault="00AD1112" w:rsidP="00F3644D">
      <w:pPr>
        <w:spacing w:after="0" w:line="240" w:lineRule="auto"/>
        <w:rPr>
          <w:rFonts w:cstheme="minorHAnsi"/>
          <w:i/>
          <w:color w:val="215868" w:themeColor="accent5" w:themeShade="80"/>
          <w:shd w:val="clear" w:color="auto" w:fill="F1F1F1"/>
        </w:rPr>
      </w:pPr>
      <w:r w:rsidRPr="00AD1112">
        <w:rPr>
          <w:rFonts w:cstheme="minorHAnsi"/>
          <w:i/>
          <w:color w:val="215868" w:themeColor="accent5" w:themeShade="80"/>
          <w:shd w:val="clear" w:color="auto" w:fill="F1F1F1"/>
        </w:rPr>
        <w:t>Genes reunited</w:t>
      </w:r>
    </w:p>
    <w:p w14:paraId="6AEDB691" w14:textId="77777777" w:rsidR="00AD1112" w:rsidRPr="00AD1112" w:rsidRDefault="00AD1112" w:rsidP="00F3644D">
      <w:pPr>
        <w:spacing w:after="0" w:line="240" w:lineRule="auto"/>
        <w:rPr>
          <w:rFonts w:cstheme="minorHAnsi"/>
          <w:i/>
          <w:color w:val="215868" w:themeColor="accent5" w:themeShade="80"/>
          <w:shd w:val="clear" w:color="auto" w:fill="F1F1F1"/>
        </w:rPr>
      </w:pPr>
    </w:p>
    <w:p w14:paraId="37BEF4F1" w14:textId="62B5D6A1" w:rsidR="008220FE" w:rsidRPr="008220FE" w:rsidRDefault="008220FE" w:rsidP="001F52A8">
      <w:pPr>
        <w:pStyle w:val="Heading2"/>
      </w:pPr>
      <w:r w:rsidRPr="008220FE">
        <w:t xml:space="preserve">Freeman R </w:t>
      </w:r>
    </w:p>
    <w:p w14:paraId="33C7994B" w14:textId="30FA82C8" w:rsidR="008220FE" w:rsidRPr="008220FE" w:rsidRDefault="008220FE" w:rsidP="008220FE">
      <w:pPr>
        <w:rPr>
          <w:rFonts w:cstheme="minorHAnsi"/>
        </w:rPr>
      </w:pPr>
      <w:r w:rsidRPr="008220FE">
        <w:rPr>
          <w:rFonts w:cstheme="minorHAnsi"/>
        </w:rPr>
        <w:t xml:space="preserve"> </w:t>
      </w:r>
      <w:r w:rsidR="00085070">
        <w:rPr>
          <w:rFonts w:cstheme="minorHAnsi"/>
        </w:rPr>
        <w:t xml:space="preserve">  </w:t>
      </w:r>
      <w:r w:rsidRPr="008220FE">
        <w:rPr>
          <w:rFonts w:cstheme="minorHAnsi"/>
        </w:rPr>
        <w:t>Richard Freeman son of Edward, baptised at CP 1</w:t>
      </w:r>
      <w:r w:rsidRPr="008220FE">
        <w:rPr>
          <w:rFonts w:cstheme="minorHAnsi"/>
          <w:vertAlign w:val="superscript"/>
        </w:rPr>
        <w:t>st</w:t>
      </w:r>
      <w:r w:rsidRPr="008220FE">
        <w:rPr>
          <w:rFonts w:cstheme="minorHAnsi"/>
        </w:rPr>
        <w:t xml:space="preserve"> March 1625</w:t>
      </w:r>
    </w:p>
    <w:p w14:paraId="7AB7D901" w14:textId="77777777" w:rsidR="008220FE" w:rsidRPr="008220FE" w:rsidRDefault="008220FE" w:rsidP="008220FE">
      <w:pPr>
        <w:rPr>
          <w:rFonts w:cstheme="minorHAnsi"/>
          <w:color w:val="215868" w:themeColor="accent5" w:themeShade="80"/>
        </w:rPr>
      </w:pPr>
      <w:r w:rsidRPr="008220FE">
        <w:rPr>
          <w:rFonts w:cstheme="minorHAnsi"/>
          <w:i/>
          <w:color w:val="215868" w:themeColor="accent5" w:themeShade="80"/>
        </w:rPr>
        <w:t>From “the Laurels” by Lloyd J Edwards</w:t>
      </w:r>
    </w:p>
    <w:p w14:paraId="5A871736" w14:textId="4534A04F" w:rsidR="00AD1112" w:rsidRDefault="00F67F73" w:rsidP="00744B74">
      <w:pPr>
        <w:pStyle w:val="Heading1"/>
        <w:rPr>
          <w:noProof/>
          <w:lang w:val="en-GB" w:eastAsia="en-GB"/>
        </w:rPr>
      </w:pPr>
      <w:r w:rsidRPr="00AD1112">
        <w:rPr>
          <w:lang w:val="en"/>
        </w:rPr>
        <w:lastRenderedPageBreak/>
        <w:t>Gair</w:t>
      </w:r>
    </w:p>
    <w:p w14:paraId="4762F0DF" w14:textId="77777777" w:rsidR="00F67F73" w:rsidRDefault="00F67F73" w:rsidP="00F67F73">
      <w:pPr>
        <w:rPr>
          <w:lang w:val="en"/>
        </w:rPr>
      </w:pPr>
      <w:r>
        <w:rPr>
          <w:noProof/>
          <w:lang w:val="en-GB" w:eastAsia="en-GB"/>
        </w:rPr>
        <w:drawing>
          <wp:inline distT="0" distB="0" distL="0" distR="0" wp14:anchorId="698DDAE2" wp14:editId="1591D7DB">
            <wp:extent cx="4437782" cy="2829560"/>
            <wp:effectExtent l="0" t="0" r="127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458853" cy="2842995"/>
                    </a:xfrm>
                    <a:prstGeom prst="rect">
                      <a:avLst/>
                    </a:prstGeom>
                  </pic:spPr>
                </pic:pic>
              </a:graphicData>
            </a:graphic>
          </wp:inline>
        </w:drawing>
      </w:r>
    </w:p>
    <w:p w14:paraId="44BCBAF6" w14:textId="256A1361" w:rsidR="00AD1112" w:rsidRPr="00AD1112" w:rsidRDefault="00AD1112" w:rsidP="00AD1112">
      <w:pPr>
        <w:rPr>
          <w:i/>
          <w:color w:val="215868" w:themeColor="accent5" w:themeShade="80"/>
          <w:lang w:val="en"/>
        </w:rPr>
      </w:pPr>
      <w:r w:rsidRPr="00AD1112">
        <w:rPr>
          <w:i/>
          <w:color w:val="215868" w:themeColor="accent5" w:themeShade="80"/>
          <w:lang w:val="en"/>
        </w:rPr>
        <w:t>From The internet</w:t>
      </w:r>
    </w:p>
    <w:p w14:paraId="4F8ADF15" w14:textId="2EC4811E" w:rsidR="00A80656" w:rsidRPr="00AD1112" w:rsidRDefault="00A80656" w:rsidP="00744B74">
      <w:pPr>
        <w:pStyle w:val="Heading1"/>
      </w:pPr>
      <w:r w:rsidRPr="00AD1112">
        <w:t>Garrett</w:t>
      </w:r>
    </w:p>
    <w:p w14:paraId="1D9D1893" w14:textId="3E71323F" w:rsidR="00A80656" w:rsidRDefault="00A80656" w:rsidP="00085070">
      <w:pPr>
        <w:ind w:left="284"/>
        <w:rPr>
          <w:sz w:val="28"/>
          <w:szCs w:val="28"/>
        </w:rPr>
      </w:pPr>
      <w:r w:rsidRPr="00A80656">
        <w:t xml:space="preserve">The top village shop was for a time run by </w:t>
      </w:r>
      <w:r w:rsidR="00AD1112" w:rsidRPr="00A80656">
        <w:t>Mrs.</w:t>
      </w:r>
      <w:r w:rsidRPr="00A80656">
        <w:t xml:space="preserve"> Garrett and her husband</w:t>
      </w:r>
      <w:r w:rsidRPr="00524147">
        <w:rPr>
          <w:sz w:val="28"/>
          <w:szCs w:val="28"/>
        </w:rPr>
        <w:t>.</w:t>
      </w:r>
    </w:p>
    <w:p w14:paraId="6E74144F" w14:textId="25694947" w:rsidR="00AD1112" w:rsidRPr="00AD1112" w:rsidRDefault="00AD1112" w:rsidP="00A80656">
      <w:pPr>
        <w:rPr>
          <w:i/>
          <w:color w:val="215868" w:themeColor="accent5" w:themeShade="80"/>
        </w:rPr>
      </w:pPr>
      <w:r w:rsidRPr="00AD1112">
        <w:rPr>
          <w:i/>
          <w:color w:val="215868" w:themeColor="accent5" w:themeShade="80"/>
        </w:rPr>
        <w:t>Recollections</w:t>
      </w:r>
    </w:p>
    <w:p w14:paraId="39BF6E55" w14:textId="77777777" w:rsidR="007431F4" w:rsidRPr="00AD1112" w:rsidRDefault="007431F4" w:rsidP="00744B74">
      <w:pPr>
        <w:pStyle w:val="Heading1"/>
      </w:pPr>
      <w:r w:rsidRPr="00AD1112">
        <w:t>Gilbert</w:t>
      </w:r>
    </w:p>
    <w:tbl>
      <w:tblPr>
        <w:tblW w:w="5000" w:type="pct"/>
        <w:tblCellMar>
          <w:top w:w="15" w:type="dxa"/>
          <w:left w:w="15" w:type="dxa"/>
          <w:bottom w:w="15" w:type="dxa"/>
          <w:right w:w="15" w:type="dxa"/>
        </w:tblCellMar>
        <w:tblLook w:val="04A0" w:firstRow="1" w:lastRow="0" w:firstColumn="1" w:lastColumn="0" w:noHBand="0" w:noVBand="1"/>
        <w:tblDescription w:val="Message Inbox"/>
      </w:tblPr>
      <w:tblGrid>
        <w:gridCol w:w="6726"/>
        <w:gridCol w:w="3246"/>
      </w:tblGrid>
      <w:tr w:rsidR="007431F4" w:rsidRPr="00AA567D" w14:paraId="756631B0" w14:textId="77777777" w:rsidTr="00B40571">
        <w:tc>
          <w:tcPr>
            <w:tcW w:w="0" w:type="auto"/>
            <w:tcBorders>
              <w:left w:val="nil"/>
              <w:right w:val="nil"/>
            </w:tcBorders>
            <w:tcMar>
              <w:top w:w="192" w:type="dxa"/>
              <w:left w:w="15" w:type="dxa"/>
              <w:bottom w:w="192" w:type="dxa"/>
              <w:right w:w="240" w:type="dxa"/>
            </w:tcMar>
            <w:vAlign w:val="center"/>
            <w:hideMark/>
          </w:tcPr>
          <w:p w14:paraId="72F3925D" w14:textId="77777777" w:rsidR="007431F4" w:rsidRPr="00AD1112" w:rsidRDefault="007431F4" w:rsidP="00AD1112">
            <w:pPr>
              <w:spacing w:before="100" w:beforeAutospacing="1" w:after="48" w:line="270" w:lineRule="atLeast"/>
              <w:ind w:left="694" w:hanging="567"/>
              <w:rPr>
                <w:rFonts w:eastAsia="Times New Roman" w:cstheme="minorHAnsi"/>
                <w:color w:val="000000" w:themeColor="text1"/>
              </w:rPr>
            </w:pPr>
            <w:r w:rsidRPr="00AD1112">
              <w:rPr>
                <w:rFonts w:eastAsia="Times New Roman" w:cstheme="minorHAnsi"/>
                <w:b/>
                <w:bCs/>
                <w:color w:val="000000" w:themeColor="text1"/>
              </w:rPr>
              <w:t>From:</w:t>
            </w:r>
            <w:r w:rsidRPr="00AD1112">
              <w:rPr>
                <w:rFonts w:eastAsia="Times New Roman" w:cstheme="minorHAnsi"/>
                <w:color w:val="000000" w:themeColor="text1"/>
              </w:rPr>
              <w:t xml:space="preserve"> Heather Merchant </w:t>
            </w:r>
          </w:p>
        </w:tc>
        <w:tc>
          <w:tcPr>
            <w:tcW w:w="0" w:type="auto"/>
            <w:tcBorders>
              <w:left w:val="nil"/>
              <w:right w:val="nil"/>
            </w:tcBorders>
            <w:tcMar>
              <w:top w:w="192" w:type="dxa"/>
              <w:left w:w="15" w:type="dxa"/>
              <w:bottom w:w="192" w:type="dxa"/>
              <w:right w:w="240" w:type="dxa"/>
            </w:tcMar>
            <w:vAlign w:val="center"/>
            <w:hideMark/>
          </w:tcPr>
          <w:p w14:paraId="0542F964" w14:textId="77777777" w:rsidR="007431F4" w:rsidRPr="00AD1112" w:rsidRDefault="007431F4" w:rsidP="00814543">
            <w:pPr>
              <w:spacing w:after="0" w:line="240" w:lineRule="auto"/>
              <w:rPr>
                <w:rFonts w:eastAsia="Times New Roman" w:cstheme="minorHAnsi"/>
                <w:color w:val="000000" w:themeColor="text1"/>
              </w:rPr>
            </w:pPr>
            <w:r w:rsidRPr="00AD1112">
              <w:rPr>
                <w:rFonts w:eastAsia="Times New Roman" w:cstheme="minorHAnsi"/>
                <w:color w:val="000000" w:themeColor="text1"/>
              </w:rPr>
              <w:t xml:space="preserve">15 Jun 2014 </w:t>
            </w:r>
          </w:p>
        </w:tc>
      </w:tr>
      <w:tr w:rsidR="00EA4AE8" w:rsidRPr="00AA567D" w14:paraId="2F0EB801" w14:textId="77777777" w:rsidTr="00B40571">
        <w:tc>
          <w:tcPr>
            <w:tcW w:w="0" w:type="auto"/>
            <w:gridSpan w:val="2"/>
            <w:tcBorders>
              <w:left w:val="nil"/>
              <w:right w:val="nil"/>
            </w:tcBorders>
            <w:tcMar>
              <w:top w:w="192" w:type="dxa"/>
              <w:left w:w="15" w:type="dxa"/>
              <w:bottom w:w="192" w:type="dxa"/>
              <w:right w:w="240" w:type="dxa"/>
            </w:tcMar>
            <w:vAlign w:val="center"/>
          </w:tcPr>
          <w:p w14:paraId="39E8B258" w14:textId="77777777" w:rsidR="00EA4AE8" w:rsidRPr="00AD1112" w:rsidRDefault="00EA4AE8" w:rsidP="00AD1112">
            <w:pPr>
              <w:spacing w:before="100" w:beforeAutospacing="1" w:after="100" w:afterAutospacing="1" w:line="240" w:lineRule="auto"/>
              <w:ind w:left="694" w:hanging="567"/>
              <w:rPr>
                <w:rFonts w:eastAsia="Times New Roman" w:cstheme="minorHAnsi"/>
                <w:color w:val="000000" w:themeColor="text1"/>
              </w:rPr>
            </w:pPr>
          </w:p>
        </w:tc>
      </w:tr>
      <w:tr w:rsidR="00EA4AE8" w:rsidRPr="00AA567D" w14:paraId="53B70400" w14:textId="77777777" w:rsidTr="00B40571">
        <w:tc>
          <w:tcPr>
            <w:tcW w:w="0" w:type="auto"/>
            <w:gridSpan w:val="2"/>
            <w:tcBorders>
              <w:left w:val="nil"/>
              <w:right w:val="nil"/>
            </w:tcBorders>
            <w:tcMar>
              <w:top w:w="192" w:type="dxa"/>
              <w:left w:w="15" w:type="dxa"/>
              <w:bottom w:w="192" w:type="dxa"/>
              <w:right w:w="240" w:type="dxa"/>
            </w:tcMar>
            <w:vAlign w:val="center"/>
          </w:tcPr>
          <w:p w14:paraId="52DF1860" w14:textId="77777777" w:rsidR="00EA4AE8" w:rsidRPr="00AD1112" w:rsidRDefault="00EA4AE8" w:rsidP="00AD1112">
            <w:pPr>
              <w:spacing w:before="100" w:beforeAutospacing="1" w:after="100" w:afterAutospacing="1" w:line="240" w:lineRule="auto"/>
              <w:ind w:left="694" w:hanging="567"/>
              <w:rPr>
                <w:rFonts w:eastAsia="Times New Roman" w:cstheme="minorHAnsi"/>
                <w:color w:val="000000" w:themeColor="text1"/>
              </w:rPr>
            </w:pPr>
          </w:p>
        </w:tc>
      </w:tr>
      <w:tr w:rsidR="007431F4" w:rsidRPr="00AA567D" w14:paraId="7F34ADF5" w14:textId="77777777" w:rsidTr="00B40571">
        <w:tc>
          <w:tcPr>
            <w:tcW w:w="0" w:type="auto"/>
            <w:gridSpan w:val="2"/>
            <w:tcBorders>
              <w:left w:val="nil"/>
              <w:right w:val="nil"/>
            </w:tcBorders>
            <w:tcMar>
              <w:top w:w="192" w:type="dxa"/>
              <w:left w:w="15" w:type="dxa"/>
              <w:bottom w:w="192" w:type="dxa"/>
              <w:right w:w="240" w:type="dxa"/>
            </w:tcMar>
            <w:vAlign w:val="center"/>
            <w:hideMark/>
          </w:tcPr>
          <w:p w14:paraId="46985999" w14:textId="484D48A7" w:rsidR="00AA567D" w:rsidRDefault="007431F4" w:rsidP="00AD1112">
            <w:pPr>
              <w:spacing w:before="100" w:beforeAutospacing="1" w:after="100" w:afterAutospacing="1" w:line="240" w:lineRule="auto"/>
              <w:ind w:left="694" w:hanging="567"/>
              <w:rPr>
                <w:rFonts w:eastAsia="Times New Roman" w:cstheme="minorHAnsi"/>
                <w:color w:val="000000" w:themeColor="text1"/>
              </w:rPr>
            </w:pPr>
            <w:r w:rsidRPr="00AD1112">
              <w:rPr>
                <w:rFonts w:eastAsia="Times New Roman" w:cstheme="minorHAnsi"/>
                <w:color w:val="000000" w:themeColor="text1"/>
              </w:rPr>
              <w:t xml:space="preserve">Hello, </w:t>
            </w:r>
            <w:r w:rsidRPr="00AD1112">
              <w:rPr>
                <w:rFonts w:eastAsia="Times New Roman" w:cstheme="minorHAnsi"/>
                <w:color w:val="000000" w:themeColor="text1"/>
              </w:rPr>
              <w:br/>
              <w:t xml:space="preserve">I have opened up access to my tree for you, however, it is a while ago since I worked on it and I have lost the cable to my old laptop so unable to gain access to the full tree at present </w:t>
            </w:r>
            <w:r w:rsidRPr="00AD1112">
              <w:rPr>
                <w:rFonts w:eastAsia="Times New Roman" w:cstheme="minorHAnsi"/>
                <w:color w:val="000000" w:themeColor="text1"/>
              </w:rPr>
              <w:br/>
              <w:t>Off the top of my head my family history is as follows;</w:t>
            </w:r>
            <w:r w:rsidRPr="00AD1112">
              <w:rPr>
                <w:rFonts w:eastAsia="Times New Roman" w:cstheme="minorHAnsi"/>
                <w:color w:val="000000" w:themeColor="text1"/>
              </w:rPr>
              <w:br/>
            </w:r>
            <w:r w:rsidRPr="00AD1112">
              <w:rPr>
                <w:rFonts w:eastAsia="Times New Roman" w:cstheme="minorHAnsi"/>
                <w:color w:val="000000" w:themeColor="text1"/>
              </w:rPr>
              <w:lastRenderedPageBreak/>
              <w:t>Phoebe Gilbert was born in Cleeve Prior to the Gilberts that are featured regularly throughout the parish registers, she married a John Sollis who was born in Broad Marston, they had four children, Ellen Amelia (I think) who died in infancy, if not at birth, this was recorded in the Broadway district so must have been born in the locality (again can't gain access right now) Lizzie, Harry and William John. Lizzie was born following a move to Leamington Spa, Harry was born in Selly Oak (Birmingham now) and William I think was born in Salford Priors, they moved on to Wyre Piddle, where one of Phoebe's brothers were residing and Harry married Kate Trapp, together they had 8 children; Charlie, Harry, Kathleen, Edward, Alice, Nellie, Patrick James (</w:t>
            </w:r>
            <w:r w:rsidR="005350E6" w:rsidRPr="00AD1112">
              <w:rPr>
                <w:rFonts w:eastAsia="Times New Roman" w:cstheme="minorHAnsi"/>
                <w:color w:val="000000" w:themeColor="text1"/>
              </w:rPr>
              <w:t>Jim</w:t>
            </w:r>
            <w:r w:rsidRPr="00AD1112">
              <w:rPr>
                <w:rFonts w:eastAsia="Times New Roman" w:cstheme="minorHAnsi"/>
                <w:color w:val="000000" w:themeColor="text1"/>
              </w:rPr>
              <w:t xml:space="preserve">) and Edith between 1897 and 1918. Harry served as a soldier in the Boer War and first world war whilst also working as a carpenter. His youngest son, Patrick James - born St Patricks day 1915 and died St </w:t>
            </w:r>
            <w:r w:rsidR="005350E6" w:rsidRPr="00AD1112">
              <w:rPr>
                <w:rFonts w:eastAsia="Times New Roman" w:cstheme="minorHAnsi"/>
                <w:color w:val="000000" w:themeColor="text1"/>
              </w:rPr>
              <w:t>Patrick’s</w:t>
            </w:r>
            <w:r w:rsidRPr="00AD1112">
              <w:rPr>
                <w:rFonts w:eastAsia="Times New Roman" w:cstheme="minorHAnsi"/>
                <w:color w:val="000000" w:themeColor="text1"/>
              </w:rPr>
              <w:t xml:space="preserve"> day 1986, was my great grandad. He married a Dorothy May Beach and had an only daughter, Patricia Mary Sollis (31.01.1936 - 24.05.2009) she had five children, Graham, Patrick Alwyn, Mervyn, Cheryl and Steven. Mervyn is my dad. Phoebe continued to live in Wyre Piddle until her death, although we're not sure of her burial place, as did her son Harry who is buried in the local church yard. The family have continued to live in the village and my parents and younger brother still live there, whilst I live in Lower Moor, the next village along. If you can bear with me a few weeks, I will try and access my laptop as I think I managed to trace the Gilberts in Cleeve Prior back to possibly the 1600's. I hope this is of some help to you, if there is anything else you would like to know please do not hesitate to contact me </w:t>
            </w:r>
            <w:r w:rsidRPr="00AD1112">
              <w:rPr>
                <w:rFonts w:eastAsia="Times New Roman" w:cstheme="minorHAnsi"/>
                <w:color w:val="000000" w:themeColor="text1"/>
              </w:rPr>
              <w:br/>
              <w:t>Heather</w:t>
            </w:r>
          </w:p>
          <w:p w14:paraId="6E0632C5" w14:textId="294D79A8" w:rsidR="00B40571" w:rsidRDefault="00B40571" w:rsidP="00B40571">
            <w:pPr>
              <w:spacing w:after="0" w:line="240" w:lineRule="auto"/>
              <w:rPr>
                <w:rFonts w:cstheme="minorHAnsi"/>
                <w:i/>
                <w:color w:val="215868" w:themeColor="accent5" w:themeShade="80"/>
                <w:shd w:val="clear" w:color="auto" w:fill="F1F1F1"/>
              </w:rPr>
            </w:pPr>
            <w:r>
              <w:rPr>
                <w:rFonts w:cstheme="minorHAnsi"/>
                <w:i/>
                <w:color w:val="215868" w:themeColor="accent5" w:themeShade="80"/>
                <w:shd w:val="clear" w:color="auto" w:fill="F1F1F1"/>
              </w:rPr>
              <w:t xml:space="preserve">            </w:t>
            </w:r>
            <w:r w:rsidRPr="00AD1112">
              <w:rPr>
                <w:rFonts w:cstheme="minorHAnsi"/>
                <w:i/>
                <w:color w:val="215868" w:themeColor="accent5" w:themeShade="80"/>
                <w:shd w:val="clear" w:color="auto" w:fill="F1F1F1"/>
              </w:rPr>
              <w:t>Genes reunited</w:t>
            </w:r>
          </w:p>
          <w:p w14:paraId="38B81D39" w14:textId="64F9E3D2" w:rsidR="00F32D19" w:rsidRDefault="00085070" w:rsidP="00AD1112">
            <w:pPr>
              <w:spacing w:before="100" w:beforeAutospacing="1" w:after="100" w:afterAutospacing="1" w:line="240" w:lineRule="auto"/>
              <w:ind w:left="694" w:hanging="567"/>
              <w:rPr>
                <w:rFonts w:cstheme="minorHAnsi"/>
                <w:color w:val="000000" w:themeColor="text1"/>
              </w:rPr>
            </w:pPr>
            <w:r>
              <w:rPr>
                <w:rFonts w:cstheme="minorHAnsi"/>
                <w:color w:val="000000" w:themeColor="text1"/>
              </w:rPr>
              <w:t xml:space="preserve">       </w:t>
            </w:r>
            <w:r w:rsidR="00B40571" w:rsidRPr="00AD1112">
              <w:rPr>
                <w:rFonts w:cstheme="minorHAnsi"/>
                <w:color w:val="000000" w:themeColor="text1"/>
              </w:rPr>
              <w:t>Mr.</w:t>
            </w:r>
            <w:r w:rsidR="00F32D19" w:rsidRPr="00AD1112">
              <w:rPr>
                <w:rFonts w:cstheme="minorHAnsi"/>
                <w:color w:val="000000" w:themeColor="text1"/>
              </w:rPr>
              <w:t xml:space="preserve"> Gilbert, the cobbler lived &amp; worked at Pear Tree Cottage </w:t>
            </w:r>
          </w:p>
          <w:p w14:paraId="6C8D2E43" w14:textId="3CBABAE8" w:rsidR="00165618" w:rsidRPr="00165618" w:rsidRDefault="00085070" w:rsidP="00EA4AE8">
            <w:pPr>
              <w:spacing w:before="100" w:beforeAutospacing="1" w:after="100" w:afterAutospacing="1" w:line="240" w:lineRule="auto"/>
              <w:ind w:left="694" w:hanging="567"/>
              <w:rPr>
                <w:rFonts w:eastAsia="Times New Roman" w:cstheme="minorHAnsi"/>
                <w:color w:val="000000" w:themeColor="text1"/>
              </w:rPr>
            </w:pPr>
            <w:r>
              <w:rPr>
                <w:rFonts w:cstheme="minorHAnsi"/>
                <w:i/>
                <w:color w:val="215868" w:themeColor="accent5" w:themeShade="80"/>
              </w:rPr>
              <w:t xml:space="preserve">      </w:t>
            </w:r>
            <w:r w:rsidR="00B40571" w:rsidRPr="00B40571">
              <w:rPr>
                <w:rFonts w:cstheme="minorHAnsi"/>
                <w:i/>
                <w:color w:val="215868" w:themeColor="accent5" w:themeShade="80"/>
              </w:rPr>
              <w:t>From Mary Collins recollections</w:t>
            </w:r>
          </w:p>
        </w:tc>
      </w:tr>
    </w:tbl>
    <w:p w14:paraId="32E7A413" w14:textId="549E3B09" w:rsidR="005974F8" w:rsidRDefault="005974F8" w:rsidP="00744B74">
      <w:pPr>
        <w:pStyle w:val="Heading1"/>
      </w:pPr>
      <w:r w:rsidRPr="00165618">
        <w:lastRenderedPageBreak/>
        <w:t>G</w:t>
      </w:r>
      <w:r w:rsidR="00EA4AE8">
        <w:t>odfrey</w:t>
      </w:r>
    </w:p>
    <w:p w14:paraId="220A5015" w14:textId="2FC34E17" w:rsidR="00EA4AE8" w:rsidRDefault="00EA4AE8" w:rsidP="00EA4AE8">
      <w:pPr>
        <w:pStyle w:val="Heading2"/>
      </w:pPr>
      <w:r w:rsidRPr="00165618">
        <w:t>Go</w:t>
      </w:r>
      <w:r>
        <w:t>dfrey John I</w:t>
      </w:r>
    </w:p>
    <w:p w14:paraId="6809F107" w14:textId="77777777" w:rsidR="00EA4AE8" w:rsidRPr="00AD1112" w:rsidRDefault="00EA4AE8" w:rsidP="00EA4AE8">
      <w:pPr>
        <w:spacing w:before="100" w:beforeAutospacing="1" w:after="100" w:afterAutospacing="1" w:line="240" w:lineRule="auto"/>
        <w:ind w:left="127"/>
        <w:rPr>
          <w:rFonts w:eastAsia="Times New Roman" w:cstheme="minorHAnsi"/>
          <w:color w:val="000000" w:themeColor="text1"/>
        </w:rPr>
      </w:pPr>
      <w:r w:rsidRPr="00AD1112">
        <w:rPr>
          <w:rFonts w:eastAsia="Times New Roman" w:cstheme="minorHAnsi"/>
          <w:color w:val="000000" w:themeColor="text1"/>
        </w:rPr>
        <w:t>This appears to be John, son of William, baptised at CP 18</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October 1604. He later married Margaret and had the following Children baptised there</w:t>
      </w:r>
    </w:p>
    <w:p w14:paraId="607093C0" w14:textId="77777777" w:rsidR="00EA4AE8" w:rsidRPr="00AD1112" w:rsidRDefault="00EA4AE8" w:rsidP="00EA4AE8">
      <w:pPr>
        <w:spacing w:after="0" w:line="240" w:lineRule="auto"/>
        <w:ind w:left="1287" w:hanging="567"/>
        <w:rPr>
          <w:rFonts w:eastAsia="Times New Roman" w:cstheme="minorHAnsi"/>
          <w:color w:val="000000" w:themeColor="text1"/>
        </w:rPr>
      </w:pPr>
      <w:r w:rsidRPr="00AD1112">
        <w:rPr>
          <w:rFonts w:eastAsia="Times New Roman" w:cstheme="minorHAnsi"/>
          <w:color w:val="000000" w:themeColor="text1"/>
        </w:rPr>
        <w:t>Mary</w:t>
      </w:r>
      <w:r>
        <w:rPr>
          <w:rFonts w:eastAsia="Times New Roman" w:cstheme="minorHAnsi"/>
          <w:color w:val="000000" w:themeColor="text1"/>
        </w:rPr>
        <w:t>:</w:t>
      </w:r>
      <w:r w:rsidRPr="00AD1112">
        <w:rPr>
          <w:rFonts w:eastAsia="Times New Roman" w:cstheme="minorHAnsi"/>
          <w:color w:val="000000" w:themeColor="text1"/>
        </w:rPr>
        <w:t xml:space="preserve"> </w:t>
      </w:r>
      <w:r>
        <w:rPr>
          <w:rFonts w:eastAsia="Times New Roman" w:cstheme="minorHAnsi"/>
          <w:color w:val="000000" w:themeColor="text1"/>
        </w:rPr>
        <w:t xml:space="preserve">       </w:t>
      </w:r>
      <w:r w:rsidRPr="00AD1112">
        <w:rPr>
          <w:rFonts w:eastAsia="Times New Roman" w:cstheme="minorHAnsi"/>
          <w:color w:val="000000" w:themeColor="text1"/>
        </w:rPr>
        <w:t>8</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February 1623-4</w:t>
      </w:r>
    </w:p>
    <w:p w14:paraId="59E11067" w14:textId="77777777" w:rsidR="00EA4AE8" w:rsidRPr="00AD1112" w:rsidRDefault="00EA4AE8" w:rsidP="00EA4AE8">
      <w:pPr>
        <w:spacing w:after="0" w:line="240" w:lineRule="auto"/>
        <w:ind w:left="1287" w:hanging="567"/>
        <w:rPr>
          <w:rFonts w:eastAsia="Times New Roman" w:cstheme="minorHAnsi"/>
          <w:color w:val="000000" w:themeColor="text1"/>
        </w:rPr>
      </w:pPr>
      <w:r w:rsidRPr="00AD1112">
        <w:rPr>
          <w:rFonts w:eastAsia="Times New Roman" w:cstheme="minorHAnsi"/>
          <w:color w:val="000000" w:themeColor="text1"/>
        </w:rPr>
        <w:t xml:space="preserve">Sybbell </w:t>
      </w:r>
      <w:r>
        <w:rPr>
          <w:rFonts w:eastAsia="Times New Roman" w:cstheme="minorHAnsi"/>
          <w:color w:val="000000" w:themeColor="text1"/>
        </w:rPr>
        <w:t xml:space="preserve">   </w:t>
      </w:r>
      <w:r w:rsidRPr="00AD1112">
        <w:rPr>
          <w:rFonts w:eastAsia="Times New Roman" w:cstheme="minorHAnsi"/>
          <w:color w:val="000000" w:themeColor="text1"/>
        </w:rPr>
        <w:t>27</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September 1630</w:t>
      </w:r>
    </w:p>
    <w:p w14:paraId="2A3F2F96" w14:textId="77777777" w:rsidR="00EA4AE8" w:rsidRPr="00AD1112" w:rsidRDefault="00EA4AE8" w:rsidP="00EA4AE8">
      <w:pPr>
        <w:spacing w:after="0" w:line="240" w:lineRule="auto"/>
        <w:ind w:left="1287" w:hanging="567"/>
        <w:rPr>
          <w:rFonts w:eastAsia="Times New Roman" w:cstheme="minorHAnsi"/>
          <w:color w:val="000000" w:themeColor="text1"/>
        </w:rPr>
      </w:pPr>
      <w:r w:rsidRPr="00AD1112">
        <w:rPr>
          <w:rFonts w:eastAsia="Times New Roman" w:cstheme="minorHAnsi"/>
          <w:color w:val="000000" w:themeColor="text1"/>
        </w:rPr>
        <w:t xml:space="preserve">John </w:t>
      </w:r>
      <w:r>
        <w:rPr>
          <w:rFonts w:eastAsia="Times New Roman" w:cstheme="minorHAnsi"/>
          <w:color w:val="000000" w:themeColor="text1"/>
        </w:rPr>
        <w:t xml:space="preserve">       </w:t>
      </w:r>
      <w:r w:rsidRPr="00AD1112">
        <w:rPr>
          <w:rFonts w:eastAsia="Times New Roman" w:cstheme="minorHAnsi"/>
          <w:color w:val="000000" w:themeColor="text1"/>
        </w:rPr>
        <w:t>12</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September 1633</w:t>
      </w:r>
    </w:p>
    <w:p w14:paraId="5511641C" w14:textId="77777777" w:rsidR="00EA4AE8" w:rsidRPr="00AD1112" w:rsidRDefault="00EA4AE8" w:rsidP="00EA4AE8">
      <w:pPr>
        <w:spacing w:after="0" w:line="240" w:lineRule="auto"/>
        <w:ind w:left="1287" w:hanging="567"/>
        <w:rPr>
          <w:rFonts w:eastAsia="Times New Roman" w:cstheme="minorHAnsi"/>
          <w:color w:val="000000" w:themeColor="text1"/>
        </w:rPr>
      </w:pPr>
      <w:r w:rsidRPr="00AD1112">
        <w:rPr>
          <w:rFonts w:eastAsia="Times New Roman" w:cstheme="minorHAnsi"/>
          <w:color w:val="000000" w:themeColor="text1"/>
        </w:rPr>
        <w:t xml:space="preserve">William </w:t>
      </w:r>
      <w:r>
        <w:rPr>
          <w:rFonts w:eastAsia="Times New Roman" w:cstheme="minorHAnsi"/>
          <w:color w:val="000000" w:themeColor="text1"/>
        </w:rPr>
        <w:t xml:space="preserve">  </w:t>
      </w:r>
      <w:r w:rsidRPr="00AD1112">
        <w:rPr>
          <w:rFonts w:eastAsia="Times New Roman" w:cstheme="minorHAnsi"/>
          <w:color w:val="000000" w:themeColor="text1"/>
        </w:rPr>
        <w:t>22</w:t>
      </w:r>
      <w:r w:rsidRPr="00AD1112">
        <w:rPr>
          <w:rFonts w:eastAsia="Times New Roman" w:cstheme="minorHAnsi"/>
          <w:color w:val="000000" w:themeColor="text1"/>
          <w:vertAlign w:val="superscript"/>
        </w:rPr>
        <w:t>nd</w:t>
      </w:r>
      <w:r w:rsidRPr="00AD1112">
        <w:rPr>
          <w:rFonts w:eastAsia="Times New Roman" w:cstheme="minorHAnsi"/>
          <w:color w:val="000000" w:themeColor="text1"/>
        </w:rPr>
        <w:t xml:space="preserve"> November 1635 </w:t>
      </w:r>
    </w:p>
    <w:p w14:paraId="173A5F1D" w14:textId="77777777" w:rsidR="00EA4AE8" w:rsidRPr="00AD1112" w:rsidRDefault="00EA4AE8" w:rsidP="00EA4AE8">
      <w:pPr>
        <w:spacing w:after="0" w:line="240" w:lineRule="auto"/>
        <w:ind w:left="1287" w:hanging="567"/>
        <w:rPr>
          <w:rFonts w:eastAsia="Times New Roman" w:cstheme="minorHAnsi"/>
          <w:color w:val="000000" w:themeColor="text1"/>
        </w:rPr>
      </w:pPr>
      <w:r w:rsidRPr="00AD1112">
        <w:rPr>
          <w:rFonts w:eastAsia="Times New Roman" w:cstheme="minorHAnsi"/>
          <w:color w:val="000000" w:themeColor="text1"/>
        </w:rPr>
        <w:t>Elizabeth 10</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January 1637-8 </w:t>
      </w:r>
    </w:p>
    <w:p w14:paraId="355FA651" w14:textId="77777777" w:rsidR="00EA4AE8" w:rsidRPr="00AD1112" w:rsidRDefault="00EA4AE8" w:rsidP="00EA4AE8">
      <w:pPr>
        <w:spacing w:before="100" w:beforeAutospacing="1" w:after="100" w:afterAutospacing="1" w:line="240" w:lineRule="auto"/>
        <w:ind w:left="1261" w:hanging="567"/>
        <w:rPr>
          <w:rFonts w:eastAsia="Times New Roman" w:cstheme="minorHAnsi"/>
          <w:color w:val="000000" w:themeColor="text1"/>
        </w:rPr>
      </w:pPr>
      <w:r w:rsidRPr="00AD1112">
        <w:rPr>
          <w:rFonts w:eastAsia="Times New Roman" w:cstheme="minorHAnsi"/>
          <w:color w:val="000000" w:themeColor="text1"/>
        </w:rPr>
        <w:t>He is the father of John II &amp; William</w:t>
      </w:r>
    </w:p>
    <w:p w14:paraId="317C2F8B" w14:textId="77777777" w:rsidR="00EA4AE8" w:rsidRPr="00AD1112" w:rsidRDefault="00EA4AE8" w:rsidP="00EA4AE8">
      <w:pPr>
        <w:spacing w:before="100" w:beforeAutospacing="1" w:after="100" w:afterAutospacing="1" w:line="240" w:lineRule="auto"/>
        <w:ind w:left="694" w:hanging="567"/>
        <w:rPr>
          <w:rFonts w:eastAsia="Times New Roman" w:cstheme="minorHAnsi"/>
          <w:color w:val="000000" w:themeColor="text1"/>
        </w:rPr>
      </w:pPr>
      <w:r w:rsidRPr="00AD1112">
        <w:rPr>
          <w:rFonts w:eastAsia="Times New Roman" w:cstheme="minorHAnsi"/>
          <w:color w:val="000000" w:themeColor="text1"/>
        </w:rPr>
        <w:lastRenderedPageBreak/>
        <w:t>24</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January. In the West Field of Cleeve Prior he held one land shooting towards Littleton Hedge, and one acre at Gilberts Close End</w:t>
      </w:r>
    </w:p>
    <w:p w14:paraId="0438B13B" w14:textId="77777777" w:rsidR="00EA4AE8" w:rsidRDefault="00EA4AE8" w:rsidP="00EA4AE8">
      <w:pPr>
        <w:spacing w:before="100" w:beforeAutospacing="1" w:after="100" w:afterAutospacing="1" w:line="240" w:lineRule="auto"/>
        <w:ind w:left="694" w:hanging="567"/>
        <w:rPr>
          <w:rFonts w:eastAsia="Times New Roman" w:cstheme="minorHAnsi"/>
          <w:color w:val="000000" w:themeColor="text1"/>
        </w:rPr>
      </w:pPr>
      <w:r w:rsidRPr="00AD1112">
        <w:rPr>
          <w:rFonts w:eastAsia="Times New Roman" w:cstheme="minorHAnsi"/>
          <w:color w:val="000000" w:themeColor="text1"/>
        </w:rPr>
        <w:t>1658 He held one land in Blackwood in the North field. In the East Field one land in Olden Hill and one land near the brook. In the South Field he held one acre near the Moore way and one acre on Olden Hill. In the Meadow Ground [Cleeve Meadow?] he held one laye at Flax Layes</w:t>
      </w:r>
    </w:p>
    <w:p w14:paraId="0DF3CDB9" w14:textId="77777777" w:rsidR="00EA4AE8" w:rsidRPr="00B40571" w:rsidRDefault="00EA4AE8" w:rsidP="00EA4AE8">
      <w:pPr>
        <w:spacing w:before="100" w:beforeAutospacing="1" w:after="100" w:afterAutospacing="1" w:line="240" w:lineRule="auto"/>
        <w:ind w:left="694" w:hanging="567"/>
        <w:rPr>
          <w:rFonts w:eastAsia="Times New Roman" w:cstheme="minorHAnsi"/>
          <w:i/>
          <w:color w:val="215868" w:themeColor="accent5" w:themeShade="80"/>
        </w:rPr>
      </w:pPr>
      <w:r w:rsidRPr="00B40571">
        <w:rPr>
          <w:rFonts w:cstheme="minorHAnsi"/>
          <w:i/>
          <w:color w:val="215868" w:themeColor="accent5" w:themeShade="80"/>
        </w:rPr>
        <w:t>from “the Laurels” by Lloyd J Edwards</w:t>
      </w:r>
    </w:p>
    <w:p w14:paraId="5D27E8E7" w14:textId="77777777" w:rsidR="00EA4AE8" w:rsidRPr="00AD1112" w:rsidRDefault="00EA4AE8" w:rsidP="00EA4AE8">
      <w:pPr>
        <w:spacing w:before="100" w:beforeAutospacing="1" w:after="100" w:afterAutospacing="1" w:line="240" w:lineRule="auto"/>
        <w:ind w:left="694" w:hanging="567"/>
        <w:rPr>
          <w:rFonts w:eastAsia="Times New Roman" w:cstheme="minorHAnsi"/>
          <w:color w:val="000000" w:themeColor="text1"/>
        </w:rPr>
      </w:pPr>
      <w:r w:rsidRPr="00AD1112">
        <w:rPr>
          <w:rFonts w:eastAsia="Times New Roman" w:cstheme="minorHAnsi"/>
          <w:color w:val="000000" w:themeColor="text1"/>
        </w:rPr>
        <w:t xml:space="preserve">1662 paid 3s.00 hearth tax in CP </w:t>
      </w:r>
      <w:r w:rsidRPr="00AD1112">
        <w:rPr>
          <w:rFonts w:eastAsia="Times New Roman" w:cstheme="minorHAnsi"/>
          <w:i/>
          <w:color w:val="000000" w:themeColor="text1"/>
        </w:rPr>
        <w:t xml:space="preserve"> “returned one too many</w:t>
      </w:r>
      <w:r w:rsidRPr="00AD1112">
        <w:rPr>
          <w:rFonts w:eastAsia="Times New Roman" w:cstheme="minorHAnsi"/>
          <w:color w:val="000000" w:themeColor="text1"/>
        </w:rPr>
        <w:t>”</w:t>
      </w:r>
    </w:p>
    <w:p w14:paraId="5F1ED6AF" w14:textId="77777777" w:rsidR="00EA4AE8" w:rsidRPr="00AD1112" w:rsidRDefault="00EA4AE8" w:rsidP="00EA4AE8">
      <w:pPr>
        <w:spacing w:before="100" w:beforeAutospacing="1" w:after="100" w:afterAutospacing="1" w:line="240" w:lineRule="auto"/>
        <w:ind w:left="694" w:hanging="567"/>
        <w:rPr>
          <w:rFonts w:eastAsia="Times New Roman" w:cstheme="minorHAnsi"/>
          <w:i/>
          <w:color w:val="215868" w:themeColor="accent5" w:themeShade="80"/>
        </w:rPr>
      </w:pPr>
      <w:r w:rsidRPr="00AD1112">
        <w:rPr>
          <w:rFonts w:eastAsia="Times New Roman" w:cstheme="minorHAnsi"/>
          <w:i/>
          <w:color w:val="215868" w:themeColor="accent5" w:themeShade="80"/>
        </w:rPr>
        <w:t>Hearth Tax W.R.O. 7449/i</w:t>
      </w:r>
    </w:p>
    <w:p w14:paraId="3D1EDF93" w14:textId="77777777" w:rsidR="00EA4AE8" w:rsidRPr="00AD1112" w:rsidRDefault="00EA4AE8" w:rsidP="00EA4AE8">
      <w:pPr>
        <w:spacing w:before="100" w:beforeAutospacing="1" w:after="100" w:afterAutospacing="1" w:line="240" w:lineRule="auto"/>
        <w:ind w:left="694" w:hanging="567"/>
        <w:rPr>
          <w:rFonts w:eastAsia="Times New Roman" w:cstheme="minorHAnsi"/>
          <w:color w:val="000000" w:themeColor="text1"/>
        </w:rPr>
      </w:pPr>
      <w:r w:rsidRPr="00AD1112">
        <w:rPr>
          <w:rFonts w:eastAsia="Times New Roman" w:cstheme="minorHAnsi"/>
          <w:color w:val="000000" w:themeColor="text1"/>
        </w:rPr>
        <w:t>1672-3 26</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February buried in CP in the same plot as his son &amp; daughter in law</w:t>
      </w:r>
    </w:p>
    <w:p w14:paraId="6473E8BC" w14:textId="77777777" w:rsidR="00EA4AE8" w:rsidRPr="00AD1112" w:rsidRDefault="00EA4AE8" w:rsidP="00EA4AE8">
      <w:pPr>
        <w:spacing w:before="100" w:beforeAutospacing="1" w:after="100" w:afterAutospacing="1" w:line="240" w:lineRule="auto"/>
        <w:ind w:left="694" w:hanging="567"/>
        <w:rPr>
          <w:rFonts w:eastAsia="Times New Roman" w:cstheme="minorHAnsi"/>
          <w:i/>
          <w:color w:val="215868" w:themeColor="accent5" w:themeShade="80"/>
        </w:rPr>
      </w:pPr>
      <w:r w:rsidRPr="00AD1112">
        <w:rPr>
          <w:rFonts w:eastAsia="Times New Roman" w:cstheme="minorHAnsi"/>
          <w:i/>
          <w:color w:val="215868" w:themeColor="accent5" w:themeShade="80"/>
        </w:rPr>
        <w:t>Record of Cleeve Prior Grave Stones WRO</w:t>
      </w:r>
    </w:p>
    <w:p w14:paraId="4DB4686F" w14:textId="42F3197A" w:rsidR="00EA4AE8" w:rsidRPr="00AD1112" w:rsidRDefault="00EA4AE8" w:rsidP="00EA4AE8">
      <w:pPr>
        <w:pStyle w:val="Heading2"/>
      </w:pPr>
      <w:r w:rsidRPr="00AD1112">
        <w:t xml:space="preserve">Godfrey John II </w:t>
      </w:r>
    </w:p>
    <w:p w14:paraId="1D1758FF" w14:textId="77777777" w:rsidR="00EA4AE8" w:rsidRPr="00AD1112" w:rsidRDefault="00EA4AE8" w:rsidP="00EA4AE8">
      <w:pPr>
        <w:spacing w:before="100" w:beforeAutospacing="1" w:after="100" w:afterAutospacing="1" w:line="240" w:lineRule="auto"/>
        <w:ind w:left="694" w:hanging="567"/>
        <w:rPr>
          <w:rFonts w:eastAsia="Times New Roman" w:cstheme="minorHAnsi"/>
          <w:color w:val="000000" w:themeColor="text1"/>
        </w:rPr>
      </w:pPr>
      <w:r w:rsidRPr="00AD1112">
        <w:rPr>
          <w:rFonts w:eastAsia="Times New Roman" w:cstheme="minorHAnsi"/>
          <w:color w:val="000000" w:themeColor="text1"/>
        </w:rPr>
        <w:t>He is the son of John Godfrey I baptised at CP on 12</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September 1633 he is also the brother of William Godfrey.</w:t>
      </w:r>
    </w:p>
    <w:p w14:paraId="23BDECFB" w14:textId="0F3E8E1C" w:rsidR="00EA4AE8" w:rsidRPr="00AD1112" w:rsidRDefault="00F0378E" w:rsidP="00EA4AE8">
      <w:pPr>
        <w:spacing w:before="100" w:beforeAutospacing="1" w:after="100" w:afterAutospacing="1" w:line="240" w:lineRule="auto"/>
        <w:ind w:left="694" w:hanging="567"/>
        <w:rPr>
          <w:rFonts w:eastAsia="Times New Roman" w:cstheme="minorHAnsi"/>
          <w:color w:val="000000" w:themeColor="text1"/>
        </w:rPr>
      </w:pPr>
      <w:r w:rsidRPr="00AD1112">
        <w:rPr>
          <w:rFonts w:eastAsia="Times New Roman" w:cstheme="minorHAnsi"/>
          <w:color w:val="000000" w:themeColor="text1"/>
        </w:rPr>
        <w:t>1702 He</w:t>
      </w:r>
      <w:r w:rsidR="00EA4AE8" w:rsidRPr="00AD1112">
        <w:rPr>
          <w:rFonts w:eastAsia="Times New Roman" w:cstheme="minorHAnsi"/>
          <w:color w:val="000000" w:themeColor="text1"/>
        </w:rPr>
        <w:t xml:space="preserve"> was church warden at Cleeve Prior with John Phillips</w:t>
      </w:r>
    </w:p>
    <w:p w14:paraId="48391174" w14:textId="77777777" w:rsidR="00EA4AE8" w:rsidRDefault="00EA4AE8" w:rsidP="00EA4AE8">
      <w:pPr>
        <w:spacing w:before="100" w:beforeAutospacing="1" w:after="100" w:afterAutospacing="1" w:line="240" w:lineRule="auto"/>
        <w:ind w:left="694" w:hanging="567"/>
        <w:rPr>
          <w:rFonts w:eastAsia="Times New Roman" w:cstheme="minorHAnsi"/>
          <w:color w:val="000000" w:themeColor="text1"/>
        </w:rPr>
      </w:pPr>
      <w:r w:rsidRPr="00AD1112">
        <w:rPr>
          <w:rFonts w:eastAsia="Times New Roman" w:cstheme="minorHAnsi"/>
          <w:color w:val="000000" w:themeColor="text1"/>
        </w:rPr>
        <w:t>16</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October 1713 he surrendered to the court Baron the copyhold estate comprising,</w:t>
      </w:r>
    </w:p>
    <w:p w14:paraId="505F78CA" w14:textId="77777777" w:rsidR="00EA4AE8" w:rsidRDefault="00EA4AE8" w:rsidP="00EA4AE8">
      <w:pPr>
        <w:spacing w:before="100" w:beforeAutospacing="1" w:after="100" w:afterAutospacing="1" w:line="240" w:lineRule="auto"/>
        <w:ind w:left="694" w:hanging="567"/>
        <w:rPr>
          <w:rFonts w:eastAsia="Times New Roman" w:cstheme="minorHAnsi"/>
          <w:i/>
          <w:color w:val="002060"/>
        </w:rPr>
      </w:pPr>
      <w:r>
        <w:rPr>
          <w:rFonts w:eastAsia="Times New Roman" w:cstheme="minorHAnsi"/>
          <w:color w:val="000000" w:themeColor="text1"/>
        </w:rPr>
        <w:t xml:space="preserve">         </w:t>
      </w:r>
      <w:r w:rsidRPr="00AD1112">
        <w:rPr>
          <w:rFonts w:eastAsia="Times New Roman" w:cstheme="minorHAnsi"/>
          <w:color w:val="000000" w:themeColor="text1"/>
        </w:rPr>
        <w:t xml:space="preserve"> </w:t>
      </w:r>
      <w:r w:rsidRPr="00AD1112">
        <w:rPr>
          <w:rFonts w:eastAsia="Times New Roman" w:cstheme="minorHAnsi"/>
          <w:i/>
          <w:color w:val="002060"/>
        </w:rPr>
        <w:t>“Half a  yardland, an half a quarter of one yardland late parcel of four Messuages and one yardland and three parts in four parts divided of one yardland with appurtenances in Cleeve Prior</w:t>
      </w:r>
    </w:p>
    <w:p w14:paraId="79A9BB91" w14:textId="77777777" w:rsidR="00EA4AE8" w:rsidRPr="00AD1112" w:rsidRDefault="00EA4AE8" w:rsidP="00EA4AE8">
      <w:pPr>
        <w:spacing w:before="100" w:beforeAutospacing="1" w:after="100" w:afterAutospacing="1" w:line="240" w:lineRule="auto"/>
        <w:ind w:left="552" w:hanging="425"/>
        <w:rPr>
          <w:rFonts w:eastAsia="Times New Roman" w:cstheme="minorHAnsi"/>
          <w:color w:val="000000" w:themeColor="text1"/>
        </w:rPr>
      </w:pPr>
      <w:r>
        <w:rPr>
          <w:rFonts w:eastAsia="Times New Roman" w:cstheme="minorHAnsi"/>
          <w:color w:val="000000" w:themeColor="text1"/>
        </w:rPr>
        <w:t xml:space="preserve">       </w:t>
      </w:r>
      <w:r w:rsidRPr="00AD1112">
        <w:rPr>
          <w:rFonts w:eastAsia="Times New Roman" w:cstheme="minorHAnsi"/>
          <w:color w:val="000000" w:themeColor="text1"/>
        </w:rPr>
        <w:t>Which had been granted to him in possessi</w:t>
      </w:r>
      <w:r>
        <w:rPr>
          <w:rFonts w:eastAsia="Times New Roman" w:cstheme="minorHAnsi"/>
          <w:color w:val="000000" w:themeColor="text1"/>
        </w:rPr>
        <w:t xml:space="preserve">on by Copy of </w:t>
      </w:r>
      <w:r w:rsidRPr="00AD1112">
        <w:rPr>
          <w:rFonts w:eastAsia="Times New Roman" w:cstheme="minorHAnsi"/>
          <w:color w:val="000000" w:themeColor="text1"/>
        </w:rPr>
        <w:t>the court Roll 17</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December 1708.</w:t>
      </w:r>
    </w:p>
    <w:p w14:paraId="7F8D8FE0" w14:textId="77777777" w:rsidR="00EA4AE8" w:rsidRPr="00AD1112" w:rsidRDefault="00EA4AE8" w:rsidP="00EA4AE8">
      <w:pPr>
        <w:spacing w:before="100" w:beforeAutospacing="1" w:after="100" w:afterAutospacing="1" w:line="240" w:lineRule="auto"/>
        <w:ind w:left="694" w:hanging="567"/>
        <w:rPr>
          <w:rFonts w:eastAsia="Times New Roman" w:cstheme="minorHAnsi"/>
          <w:color w:val="000000" w:themeColor="text1"/>
        </w:rPr>
      </w:pPr>
      <w:r w:rsidRPr="00AD1112">
        <w:rPr>
          <w:rFonts w:eastAsia="Times New Roman" w:cstheme="minorHAnsi"/>
          <w:color w:val="000000" w:themeColor="text1"/>
        </w:rPr>
        <w:t>27</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October 1713 a document of this date records that on 16</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October he had sold the Copyhold Estate to Nathaniel Rouse Gentleman of Newbold-on-Stour. For £40</w:t>
      </w:r>
    </w:p>
    <w:p w14:paraId="74D57B49" w14:textId="77777777" w:rsidR="00EA4AE8" w:rsidRPr="00AD1112" w:rsidRDefault="00EA4AE8" w:rsidP="00EA4AE8">
      <w:pPr>
        <w:spacing w:before="100" w:beforeAutospacing="1" w:after="100" w:afterAutospacing="1" w:line="240" w:lineRule="auto"/>
        <w:ind w:left="694" w:hanging="567"/>
        <w:rPr>
          <w:rFonts w:eastAsia="Times New Roman" w:cstheme="minorHAnsi"/>
          <w:color w:val="000000" w:themeColor="text1"/>
        </w:rPr>
      </w:pPr>
      <w:r w:rsidRPr="00AD1112">
        <w:rPr>
          <w:rFonts w:eastAsia="Times New Roman" w:cstheme="minorHAnsi"/>
          <w:color w:val="000000" w:themeColor="text1"/>
        </w:rPr>
        <w:t>21</w:t>
      </w:r>
      <w:r w:rsidRPr="00AD1112">
        <w:rPr>
          <w:rFonts w:eastAsia="Times New Roman" w:cstheme="minorHAnsi"/>
          <w:color w:val="000000" w:themeColor="text1"/>
          <w:vertAlign w:val="superscript"/>
        </w:rPr>
        <w:t>st</w:t>
      </w:r>
      <w:r w:rsidRPr="00AD1112">
        <w:rPr>
          <w:rFonts w:eastAsia="Times New Roman" w:cstheme="minorHAnsi"/>
          <w:color w:val="000000" w:themeColor="text1"/>
        </w:rPr>
        <w:t xml:space="preserve"> May 1715. Buried in south west part of CP cemetary,  in the same plot as his father.  Aged 81 years. His widow Annette was buried in the same plot on 19</w:t>
      </w:r>
      <w:r w:rsidRPr="00AD1112">
        <w:rPr>
          <w:rFonts w:eastAsia="Times New Roman" w:cstheme="minorHAnsi"/>
          <w:color w:val="000000" w:themeColor="text1"/>
          <w:vertAlign w:val="superscript"/>
        </w:rPr>
        <w:t>th</w:t>
      </w:r>
      <w:r w:rsidRPr="00AD1112">
        <w:rPr>
          <w:rFonts w:eastAsia="Times New Roman" w:cstheme="minorHAnsi"/>
          <w:color w:val="000000" w:themeColor="text1"/>
        </w:rPr>
        <w:t xml:space="preserve"> March 1728-29 aged 79</w:t>
      </w:r>
    </w:p>
    <w:p w14:paraId="3CE7838D" w14:textId="77777777" w:rsidR="00EA4AE8" w:rsidRPr="00165618" w:rsidRDefault="00EA4AE8" w:rsidP="00EA4AE8">
      <w:pPr>
        <w:pStyle w:val="Heading2"/>
      </w:pPr>
      <w:r w:rsidRPr="00165618">
        <w:t xml:space="preserve">Godfrey William </w:t>
      </w:r>
    </w:p>
    <w:p w14:paraId="18AE7E95" w14:textId="77777777" w:rsidR="00EA4AE8" w:rsidRPr="00165618" w:rsidRDefault="00EA4AE8" w:rsidP="00EA4AE8">
      <w:pPr>
        <w:spacing w:before="100" w:beforeAutospacing="1" w:after="100" w:afterAutospacing="1" w:line="240" w:lineRule="auto"/>
        <w:ind w:left="694" w:hanging="567"/>
        <w:rPr>
          <w:rFonts w:eastAsia="Times New Roman" w:cstheme="minorHAnsi"/>
          <w:color w:val="000000" w:themeColor="text1"/>
        </w:rPr>
      </w:pPr>
      <w:r w:rsidRPr="00165618">
        <w:rPr>
          <w:rFonts w:eastAsia="Times New Roman" w:cstheme="minorHAnsi"/>
          <w:color w:val="000000" w:themeColor="text1"/>
        </w:rPr>
        <w:t>He is the son of John Godfrey I and brother to John Godfrey II. He was baptised on 22</w:t>
      </w:r>
      <w:r w:rsidRPr="00165618">
        <w:rPr>
          <w:rFonts w:eastAsia="Times New Roman" w:cstheme="minorHAnsi"/>
          <w:color w:val="000000" w:themeColor="text1"/>
          <w:vertAlign w:val="superscript"/>
        </w:rPr>
        <w:t>nd</w:t>
      </w:r>
      <w:r w:rsidRPr="00165618">
        <w:rPr>
          <w:rFonts w:eastAsia="Times New Roman" w:cstheme="minorHAnsi"/>
          <w:color w:val="000000" w:themeColor="text1"/>
        </w:rPr>
        <w:t xml:space="preserve"> August 1686 at Cleeve Prior</w:t>
      </w:r>
    </w:p>
    <w:p w14:paraId="793AE31B" w14:textId="77777777" w:rsidR="00EA4AE8" w:rsidRPr="00165618" w:rsidRDefault="00EA4AE8" w:rsidP="00EA4AE8">
      <w:pPr>
        <w:spacing w:before="100" w:beforeAutospacing="1" w:after="100" w:afterAutospacing="1" w:line="240" w:lineRule="auto"/>
        <w:ind w:left="694" w:hanging="567"/>
        <w:rPr>
          <w:rFonts w:eastAsia="Times New Roman" w:cstheme="minorHAnsi"/>
          <w:color w:val="000000" w:themeColor="text1"/>
        </w:rPr>
      </w:pPr>
      <w:r w:rsidRPr="00165618">
        <w:rPr>
          <w:rFonts w:eastAsia="Times New Roman" w:cstheme="minorHAnsi"/>
          <w:color w:val="000000" w:themeColor="text1"/>
        </w:rPr>
        <w:lastRenderedPageBreak/>
        <w:t>1713 he surrendered to the Court Baron the Reversions granted to them on the same Copyhold estate that his Brother John Godfrey II held in Possession</w:t>
      </w:r>
    </w:p>
    <w:p w14:paraId="63277FDD" w14:textId="77777777" w:rsidR="00EA4AE8" w:rsidRDefault="00EA4AE8" w:rsidP="00EA4AE8">
      <w:pPr>
        <w:spacing w:before="100" w:beforeAutospacing="1" w:after="100" w:afterAutospacing="1" w:line="240" w:lineRule="auto"/>
        <w:ind w:left="694" w:hanging="567"/>
        <w:rPr>
          <w:rFonts w:cstheme="minorHAnsi"/>
          <w:i/>
          <w:color w:val="215868" w:themeColor="accent5" w:themeShade="80"/>
        </w:rPr>
      </w:pPr>
      <w:r w:rsidRPr="00165618">
        <w:rPr>
          <w:rFonts w:cstheme="minorHAnsi"/>
          <w:i/>
          <w:color w:val="215868" w:themeColor="accent5" w:themeShade="80"/>
        </w:rPr>
        <w:t>from “the Laurels” by Lloyd J Edwards</w:t>
      </w:r>
    </w:p>
    <w:p w14:paraId="6C0DC9F7" w14:textId="77777777" w:rsidR="00EA4AE8" w:rsidRPr="00EA4AE8" w:rsidRDefault="00EA4AE8" w:rsidP="00EA4AE8"/>
    <w:p w14:paraId="44CBFAE3" w14:textId="77777777" w:rsidR="00EA4AE8" w:rsidRPr="00165618" w:rsidRDefault="00EA4AE8" w:rsidP="00744B74">
      <w:pPr>
        <w:pStyle w:val="Heading1"/>
      </w:pPr>
      <w:r w:rsidRPr="00165618">
        <w:t>Goodes</w:t>
      </w:r>
    </w:p>
    <w:p w14:paraId="159D0B6C" w14:textId="77777777" w:rsidR="00EA4AE8" w:rsidRPr="00EA4AE8" w:rsidRDefault="00EA4AE8" w:rsidP="00EA4AE8"/>
    <w:p w14:paraId="7B8E2DC9" w14:textId="77777777" w:rsidR="005974F8" w:rsidRDefault="005974F8" w:rsidP="005974F8">
      <w:r>
        <w:t>Two Miss Goodes lived in Greens Cottage until 1973</w:t>
      </w:r>
    </w:p>
    <w:p w14:paraId="239B47CB" w14:textId="40F11987" w:rsidR="005350E6" w:rsidRDefault="005350E6" w:rsidP="005974F8">
      <w:r>
        <w:rPr>
          <w:noProof/>
          <w:lang w:val="en-GB" w:eastAsia="en-GB"/>
        </w:rPr>
        <w:drawing>
          <wp:inline distT="0" distB="0" distL="0" distR="0" wp14:anchorId="7C6D28AE" wp14:editId="1A1A0B90">
            <wp:extent cx="2886075" cy="2047875"/>
            <wp:effectExtent l="0" t="0" r="9525" b="9525"/>
            <wp:docPr id="30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1"/>
                    <a:stretch>
                      <a:fillRect/>
                    </a:stretch>
                  </pic:blipFill>
                  <pic:spPr>
                    <a:xfrm>
                      <a:off x="0" y="0"/>
                      <a:ext cx="2913702" cy="2067478"/>
                    </a:xfrm>
                    <a:prstGeom prst="rect">
                      <a:avLst/>
                    </a:prstGeom>
                  </pic:spPr>
                </pic:pic>
              </a:graphicData>
            </a:graphic>
          </wp:inline>
        </w:drawing>
      </w:r>
    </w:p>
    <w:p w14:paraId="354600D5" w14:textId="77777777" w:rsidR="0021141F" w:rsidRDefault="0021141F" w:rsidP="0021141F">
      <w:pPr>
        <w:spacing w:line="256" w:lineRule="auto"/>
        <w:rPr>
          <w:rFonts w:ascii="Calibri" w:eastAsia="Calibri" w:hAnsi="Calibri" w:cs="Times New Roman"/>
          <w:color w:val="000000" w:themeColor="text1"/>
          <w:kern w:val="24"/>
          <w:lang w:val="en-GB" w:eastAsia="en-GB"/>
        </w:rPr>
      </w:pPr>
      <w:r w:rsidRPr="0021141F">
        <w:rPr>
          <w:rFonts w:ascii="Calibri" w:eastAsia="Calibri" w:hAnsi="Calibri" w:cs="Times New Roman"/>
          <w:color w:val="000000" w:themeColor="text1"/>
          <w:kern w:val="24"/>
          <w:lang w:val="en-GB" w:eastAsia="en-GB"/>
        </w:rPr>
        <w:t>Dolly Holtom/Ruth Chargu [Dodford] /Ida Goode</w:t>
      </w:r>
    </w:p>
    <w:p w14:paraId="08AD61F5" w14:textId="43FB74E0" w:rsidR="00165618" w:rsidRPr="00165618" w:rsidRDefault="00165618" w:rsidP="0021141F">
      <w:pPr>
        <w:spacing w:line="256" w:lineRule="auto"/>
        <w:rPr>
          <w:rFonts w:ascii="Times New Roman" w:eastAsia="Times New Roman" w:hAnsi="Times New Roman" w:cs="Times New Roman"/>
          <w:i/>
          <w:color w:val="215868" w:themeColor="accent5" w:themeShade="80"/>
          <w:lang w:val="en-GB" w:eastAsia="en-GB"/>
        </w:rPr>
      </w:pPr>
      <w:r w:rsidRPr="00165618">
        <w:rPr>
          <w:rFonts w:ascii="Calibri" w:eastAsia="Calibri" w:hAnsi="Calibri" w:cs="Times New Roman"/>
          <w:i/>
          <w:color w:val="215868" w:themeColor="accent5" w:themeShade="80"/>
          <w:kern w:val="24"/>
          <w:lang w:val="en-GB" w:eastAsia="en-GB"/>
        </w:rPr>
        <w:t>From the CP Picture archive</w:t>
      </w:r>
    </w:p>
    <w:p w14:paraId="1F5FECB5" w14:textId="77777777" w:rsidR="0021141F" w:rsidRPr="005974F8" w:rsidRDefault="0021141F" w:rsidP="005974F8"/>
    <w:p w14:paraId="187F83C3" w14:textId="77777777" w:rsidR="00F60D65" w:rsidRDefault="00F60D65" w:rsidP="00744B74">
      <w:pPr>
        <w:pStyle w:val="Heading1"/>
      </w:pPr>
      <w:r w:rsidRPr="00FD63ED">
        <w:t>Gould</w:t>
      </w:r>
    </w:p>
    <w:tbl>
      <w:tblPr>
        <w:tblW w:w="5000" w:type="pct"/>
        <w:tblCellMar>
          <w:top w:w="15" w:type="dxa"/>
          <w:left w:w="15" w:type="dxa"/>
          <w:bottom w:w="15" w:type="dxa"/>
          <w:right w:w="15" w:type="dxa"/>
        </w:tblCellMar>
        <w:tblLook w:val="04A0" w:firstRow="1" w:lastRow="0" w:firstColumn="1" w:lastColumn="0" w:noHBand="0" w:noVBand="1"/>
        <w:tblDescription w:val="Message Inbox"/>
      </w:tblPr>
      <w:tblGrid>
        <w:gridCol w:w="6061"/>
        <w:gridCol w:w="3911"/>
      </w:tblGrid>
      <w:tr w:rsidR="00F60D65" w:rsidRPr="00165618" w14:paraId="41A10CA3" w14:textId="77777777" w:rsidTr="00F32A96">
        <w:tc>
          <w:tcPr>
            <w:tcW w:w="0" w:type="auto"/>
            <w:tcBorders>
              <w:left w:val="nil"/>
              <w:right w:val="nil"/>
            </w:tcBorders>
            <w:tcMar>
              <w:top w:w="192" w:type="dxa"/>
              <w:left w:w="15" w:type="dxa"/>
              <w:bottom w:w="192" w:type="dxa"/>
              <w:right w:w="240" w:type="dxa"/>
            </w:tcMar>
            <w:vAlign w:val="center"/>
            <w:hideMark/>
          </w:tcPr>
          <w:p w14:paraId="09686210" w14:textId="77777777" w:rsidR="00F60D65" w:rsidRPr="00165618" w:rsidRDefault="00F60D65" w:rsidP="00F32A96">
            <w:pPr>
              <w:spacing w:before="100" w:beforeAutospacing="1" w:after="48" w:line="270" w:lineRule="atLeast"/>
              <w:rPr>
                <w:rFonts w:eastAsia="Times New Roman" w:cstheme="minorHAnsi"/>
                <w:color w:val="000000" w:themeColor="text1"/>
              </w:rPr>
            </w:pPr>
            <w:r w:rsidRPr="00165618">
              <w:rPr>
                <w:rFonts w:eastAsia="Times New Roman" w:cstheme="minorHAnsi"/>
                <w:b/>
                <w:bCs/>
                <w:color w:val="000000" w:themeColor="text1"/>
              </w:rPr>
              <w:t>From:</w:t>
            </w:r>
            <w:r w:rsidRPr="00165618">
              <w:rPr>
                <w:rFonts w:eastAsia="Times New Roman" w:cstheme="minorHAnsi"/>
                <w:color w:val="000000" w:themeColor="text1"/>
              </w:rPr>
              <w:t xml:space="preserve"> Bernard Riches </w:t>
            </w:r>
          </w:p>
        </w:tc>
        <w:tc>
          <w:tcPr>
            <w:tcW w:w="0" w:type="auto"/>
            <w:tcBorders>
              <w:left w:val="nil"/>
              <w:right w:val="nil"/>
            </w:tcBorders>
            <w:tcMar>
              <w:top w:w="192" w:type="dxa"/>
              <w:left w:w="15" w:type="dxa"/>
              <w:bottom w:w="192" w:type="dxa"/>
              <w:right w:w="240" w:type="dxa"/>
            </w:tcMar>
            <w:vAlign w:val="center"/>
            <w:hideMark/>
          </w:tcPr>
          <w:p w14:paraId="0486C786" w14:textId="77777777" w:rsidR="00F60D65" w:rsidRPr="00165618" w:rsidRDefault="00F60D65" w:rsidP="00814543">
            <w:pPr>
              <w:spacing w:after="0" w:line="240" w:lineRule="auto"/>
              <w:rPr>
                <w:rFonts w:eastAsia="Times New Roman" w:cstheme="minorHAnsi"/>
                <w:color w:val="F2F2F2"/>
              </w:rPr>
            </w:pPr>
            <w:r w:rsidRPr="00165618">
              <w:rPr>
                <w:rFonts w:eastAsia="Times New Roman" w:cstheme="minorHAnsi"/>
                <w:color w:val="F2F2F2"/>
              </w:rPr>
              <w:t xml:space="preserve">15 Jun 2014 </w:t>
            </w:r>
          </w:p>
        </w:tc>
      </w:tr>
      <w:tr w:rsidR="00F60D65" w:rsidRPr="00165618" w14:paraId="73D9282C" w14:textId="77777777" w:rsidTr="00F32A96">
        <w:tc>
          <w:tcPr>
            <w:tcW w:w="0" w:type="auto"/>
            <w:gridSpan w:val="2"/>
            <w:tcBorders>
              <w:left w:val="nil"/>
              <w:right w:val="nil"/>
            </w:tcBorders>
            <w:tcMar>
              <w:top w:w="192" w:type="dxa"/>
              <w:left w:w="15" w:type="dxa"/>
              <w:bottom w:w="192" w:type="dxa"/>
              <w:right w:w="240" w:type="dxa"/>
            </w:tcMar>
            <w:vAlign w:val="center"/>
            <w:hideMark/>
          </w:tcPr>
          <w:p w14:paraId="5A6EA274" w14:textId="77777777" w:rsidR="00AA567D" w:rsidRPr="00502AA2" w:rsidRDefault="00F60D65" w:rsidP="00814543">
            <w:pPr>
              <w:spacing w:before="100" w:beforeAutospacing="1" w:after="100" w:afterAutospacing="1" w:line="240" w:lineRule="auto"/>
              <w:ind w:left="720"/>
              <w:rPr>
                <w:rFonts w:eastAsia="Times New Roman" w:cstheme="minorHAnsi"/>
                <w:i/>
                <w:color w:val="215868" w:themeColor="accent5" w:themeShade="80"/>
              </w:rPr>
            </w:pPr>
            <w:r w:rsidRPr="00502AA2">
              <w:rPr>
                <w:rFonts w:eastAsia="Times New Roman" w:cstheme="minorHAnsi"/>
                <w:color w:val="000000" w:themeColor="text1"/>
              </w:rPr>
              <w:t xml:space="preserve">Ian Hi </w:t>
            </w:r>
            <w:r w:rsidRPr="00502AA2">
              <w:rPr>
                <w:rFonts w:eastAsia="Times New Roman" w:cstheme="minorHAnsi"/>
                <w:color w:val="000000" w:themeColor="text1"/>
              </w:rPr>
              <w:br/>
              <w:t xml:space="preserve">I am guessing you are sending a request to my late cousin Shirley Gould as she used to live at Cleeve Prior. </w:t>
            </w:r>
            <w:r w:rsidRPr="00502AA2">
              <w:rPr>
                <w:rFonts w:eastAsia="Times New Roman" w:cstheme="minorHAnsi"/>
                <w:color w:val="000000" w:themeColor="text1"/>
              </w:rPr>
              <w:br/>
              <w:t xml:space="preserve">With the agreement of her husband I took over the Tree that Shirley had worked on so as to make sure it remained accessible to researchers of the Gould and Riches families. </w:t>
            </w:r>
            <w:r w:rsidRPr="00502AA2">
              <w:rPr>
                <w:rFonts w:eastAsia="Times New Roman" w:cstheme="minorHAnsi"/>
                <w:color w:val="000000" w:themeColor="text1"/>
              </w:rPr>
              <w:br/>
            </w:r>
            <w:r w:rsidRPr="00502AA2">
              <w:rPr>
                <w:rFonts w:eastAsia="Times New Roman" w:cstheme="minorHAnsi"/>
                <w:color w:val="000000" w:themeColor="text1"/>
              </w:rPr>
              <w:br/>
              <w:t xml:space="preserve">I am sorry but Shirley was my only link with the area. </w:t>
            </w:r>
            <w:r w:rsidRPr="00502AA2">
              <w:rPr>
                <w:rFonts w:eastAsia="Times New Roman" w:cstheme="minorHAnsi"/>
                <w:color w:val="000000" w:themeColor="text1"/>
              </w:rPr>
              <w:br/>
            </w:r>
            <w:r w:rsidRPr="00502AA2">
              <w:rPr>
                <w:rFonts w:eastAsia="Times New Roman" w:cstheme="minorHAnsi"/>
                <w:color w:val="000000" w:themeColor="text1"/>
              </w:rPr>
              <w:lastRenderedPageBreak/>
              <w:br/>
              <w:t xml:space="preserve">Sorry to not be able to help as I have lost all address details for her husband. </w:t>
            </w:r>
            <w:r w:rsidRPr="00502AA2">
              <w:rPr>
                <w:rFonts w:eastAsia="Times New Roman" w:cstheme="minorHAnsi"/>
                <w:color w:val="000000" w:themeColor="text1"/>
              </w:rPr>
              <w:br/>
            </w:r>
            <w:r w:rsidRPr="00502AA2">
              <w:rPr>
                <w:rFonts w:eastAsia="Times New Roman" w:cstheme="minorHAnsi"/>
                <w:color w:val="000000" w:themeColor="text1"/>
              </w:rPr>
              <w:br/>
              <w:t>Bernard</w:t>
            </w:r>
            <w:r w:rsidR="00905A12" w:rsidRPr="00502AA2">
              <w:rPr>
                <w:rFonts w:eastAsia="Times New Roman" w:cstheme="minorHAnsi"/>
                <w:color w:val="000000" w:themeColor="text1"/>
              </w:rPr>
              <w:t xml:space="preserve"> </w:t>
            </w:r>
          </w:p>
          <w:p w14:paraId="0F141AA6" w14:textId="3C19CA91" w:rsidR="00502AA2" w:rsidRPr="00502AA2" w:rsidRDefault="00502AA2" w:rsidP="00814543">
            <w:pPr>
              <w:spacing w:before="100" w:beforeAutospacing="1" w:after="100" w:afterAutospacing="1" w:line="240" w:lineRule="auto"/>
              <w:ind w:left="720"/>
              <w:rPr>
                <w:rFonts w:eastAsia="Times New Roman" w:cstheme="minorHAnsi"/>
                <w:i/>
                <w:color w:val="215868" w:themeColor="accent5" w:themeShade="80"/>
              </w:rPr>
            </w:pPr>
            <w:r w:rsidRPr="00502AA2">
              <w:rPr>
                <w:rFonts w:eastAsia="Times New Roman" w:cstheme="minorHAnsi"/>
                <w:i/>
                <w:color w:val="215868" w:themeColor="accent5" w:themeShade="80"/>
              </w:rPr>
              <w:t>From Genes Re-united</w:t>
            </w:r>
          </w:p>
          <w:p w14:paraId="615B22CA" w14:textId="1CFDEF30" w:rsidR="00905A12" w:rsidRPr="00502AA2" w:rsidRDefault="0021141F" w:rsidP="00814543">
            <w:pPr>
              <w:spacing w:before="100" w:beforeAutospacing="1" w:after="100" w:afterAutospacing="1" w:line="240" w:lineRule="auto"/>
              <w:ind w:left="720"/>
              <w:rPr>
                <w:rFonts w:eastAsia="Times New Roman" w:cstheme="minorHAnsi"/>
                <w:color w:val="000000" w:themeColor="text1"/>
              </w:rPr>
            </w:pPr>
            <w:r w:rsidRPr="00502AA2">
              <w:rPr>
                <w:rFonts w:eastAsia="Times New Roman" w:cstheme="minorHAnsi"/>
                <w:color w:val="000000" w:themeColor="text1"/>
              </w:rPr>
              <w:t>William</w:t>
            </w:r>
            <w:r w:rsidR="00905A12" w:rsidRPr="00502AA2">
              <w:rPr>
                <w:rFonts w:eastAsia="Times New Roman" w:cstheme="minorHAnsi"/>
                <w:color w:val="000000" w:themeColor="text1"/>
              </w:rPr>
              <w:t xml:space="preserve"> Gould was the village carpenter who re roofed </w:t>
            </w:r>
            <w:r w:rsidRPr="00502AA2">
              <w:rPr>
                <w:rFonts w:eastAsia="Times New Roman" w:cstheme="minorHAnsi"/>
                <w:color w:val="000000" w:themeColor="text1"/>
              </w:rPr>
              <w:t>Charlett’s</w:t>
            </w:r>
            <w:r w:rsidR="00905A12" w:rsidRPr="00502AA2">
              <w:rPr>
                <w:rFonts w:eastAsia="Times New Roman" w:cstheme="minorHAnsi"/>
                <w:color w:val="000000" w:themeColor="text1"/>
              </w:rPr>
              <w:t xml:space="preserve"> H</w:t>
            </w:r>
            <w:r w:rsidR="003C1769" w:rsidRPr="00502AA2">
              <w:rPr>
                <w:rFonts w:eastAsia="Times New Roman" w:cstheme="minorHAnsi"/>
                <w:color w:val="000000" w:themeColor="text1"/>
              </w:rPr>
              <w:t>ouse when John Sheaf was a boy. William lived in the house now known as a pile of stones.</w:t>
            </w:r>
          </w:p>
          <w:p w14:paraId="47AB2B5B" w14:textId="33DD0969" w:rsidR="00165618" w:rsidRPr="00502AA2" w:rsidRDefault="00165618" w:rsidP="00814543">
            <w:pPr>
              <w:spacing w:before="100" w:beforeAutospacing="1" w:after="100" w:afterAutospacing="1" w:line="240" w:lineRule="auto"/>
              <w:ind w:left="720"/>
              <w:rPr>
                <w:rFonts w:eastAsia="Times New Roman" w:cstheme="minorHAnsi"/>
                <w:i/>
                <w:color w:val="215868" w:themeColor="accent5" w:themeShade="80"/>
              </w:rPr>
            </w:pPr>
            <w:r w:rsidRPr="00502AA2">
              <w:rPr>
                <w:rFonts w:eastAsia="Times New Roman" w:cstheme="minorHAnsi"/>
                <w:i/>
                <w:color w:val="215868" w:themeColor="accent5" w:themeShade="80"/>
              </w:rPr>
              <w:t>From Audrey Baylis’s Book</w:t>
            </w:r>
          </w:p>
          <w:p w14:paraId="005299BF" w14:textId="147C1297" w:rsidR="00615346" w:rsidRPr="00502AA2" w:rsidRDefault="00502AA2" w:rsidP="001F52A8">
            <w:pPr>
              <w:pStyle w:val="Heading2"/>
              <w:rPr>
                <w:rFonts w:eastAsia="Times New Roman"/>
              </w:rPr>
            </w:pPr>
            <w:r w:rsidRPr="00502AA2">
              <w:rPr>
                <w:rFonts w:eastAsia="Times New Roman"/>
              </w:rPr>
              <w:t>Marriages</w:t>
            </w:r>
          </w:p>
          <w:p w14:paraId="7BE0D940" w14:textId="77777777" w:rsidR="00615346" w:rsidRPr="00502AA2" w:rsidRDefault="00615346" w:rsidP="00502AA2">
            <w:pPr>
              <w:ind w:left="720"/>
              <w:rPr>
                <w:rStyle w:val="HTMLTypewriter"/>
                <w:rFonts w:asciiTheme="minorHAnsi" w:eastAsiaTheme="minorHAnsi" w:hAnsiTheme="minorHAnsi" w:cstheme="minorHAnsi"/>
                <w:sz w:val="16"/>
                <w:szCs w:val="16"/>
              </w:rPr>
            </w:pPr>
            <w:r w:rsidRPr="00502AA2">
              <w:rPr>
                <w:rStyle w:val="HTMLTypewriter"/>
                <w:rFonts w:asciiTheme="minorHAnsi" w:eastAsiaTheme="minorHAnsi" w:hAnsiTheme="minorHAnsi" w:cstheme="minorHAnsi"/>
                <w:sz w:val="16"/>
                <w:szCs w:val="16"/>
              </w:rPr>
              <w:t>Mary Gould married Henry Keen the baker?</w:t>
            </w:r>
          </w:p>
          <w:p w14:paraId="7BFB542C" w14:textId="2F7DA6CD" w:rsidR="00615346" w:rsidRPr="00502AA2" w:rsidRDefault="00502AA2" w:rsidP="00502AA2">
            <w:pPr>
              <w:spacing w:before="100" w:beforeAutospacing="1" w:after="100" w:afterAutospacing="1" w:line="240" w:lineRule="auto"/>
              <w:ind w:left="720"/>
              <w:rPr>
                <w:rFonts w:eastAsia="Times New Roman" w:cstheme="minorHAnsi"/>
                <w:color w:val="000000" w:themeColor="text1"/>
              </w:rPr>
            </w:pPr>
            <w:r w:rsidRPr="00502AA2">
              <w:rPr>
                <w:rFonts w:cstheme="minorHAnsi"/>
                <w:color w:val="000000" w:themeColor="text1"/>
                <w:sz w:val="16"/>
                <w:szCs w:val="16"/>
                <w:shd w:val="clear" w:color="auto" w:fill="FBFBFB"/>
              </w:rPr>
              <w:t>T</w:t>
            </w:r>
            <w:r w:rsidR="00CB3391" w:rsidRPr="00502AA2">
              <w:rPr>
                <w:rFonts w:cstheme="minorHAnsi"/>
                <w:color w:val="000000" w:themeColor="text1"/>
                <w:sz w:val="16"/>
                <w:szCs w:val="16"/>
                <w:shd w:val="clear" w:color="auto" w:fill="FBFBFB"/>
              </w:rPr>
              <w:t xml:space="preserve">hos. Gould &amp; Mary Mariah Davis, both of </w:t>
            </w:r>
            <w:r>
              <w:rPr>
                <w:rFonts w:cstheme="minorHAnsi"/>
                <w:color w:val="000000" w:themeColor="text1"/>
                <w:sz w:val="16"/>
                <w:szCs w:val="16"/>
                <w:shd w:val="clear" w:color="auto" w:fill="FBFBFB"/>
              </w:rPr>
              <w:t>Cleeve</w:t>
            </w:r>
            <w:r w:rsidR="0021141F" w:rsidRPr="00502AA2">
              <w:rPr>
                <w:rFonts w:cstheme="minorHAnsi"/>
                <w:color w:val="000000" w:themeColor="text1"/>
                <w:sz w:val="16"/>
                <w:szCs w:val="16"/>
                <w:shd w:val="clear" w:color="auto" w:fill="FBFBFB"/>
              </w:rPr>
              <w:t xml:space="preserve"> P</w:t>
            </w:r>
            <w:r>
              <w:rPr>
                <w:rFonts w:cstheme="minorHAnsi"/>
                <w:color w:val="000000" w:themeColor="text1"/>
                <w:sz w:val="16"/>
                <w:szCs w:val="16"/>
                <w:shd w:val="clear" w:color="auto" w:fill="FBFBFB"/>
              </w:rPr>
              <w:t xml:space="preserve">rior              </w:t>
            </w:r>
            <w:r w:rsidR="00CB3391" w:rsidRPr="00502AA2">
              <w:rPr>
                <w:rFonts w:cstheme="minorHAnsi"/>
                <w:color w:val="000000" w:themeColor="text1"/>
                <w:sz w:val="16"/>
                <w:szCs w:val="16"/>
                <w:shd w:val="clear" w:color="auto" w:fill="FBFBFB"/>
              </w:rPr>
              <w:t>June 1771</w:t>
            </w:r>
            <w:r w:rsidR="00CB3391" w:rsidRPr="00502AA2">
              <w:rPr>
                <w:rFonts w:cstheme="minorHAnsi"/>
                <w:color w:val="000000" w:themeColor="text1"/>
                <w:sz w:val="16"/>
                <w:szCs w:val="16"/>
              </w:rPr>
              <w:br/>
            </w:r>
            <w:r w:rsidR="00CB3391" w:rsidRPr="00502AA2">
              <w:rPr>
                <w:rFonts w:cstheme="minorHAnsi"/>
                <w:color w:val="000000" w:themeColor="text1"/>
                <w:sz w:val="16"/>
                <w:szCs w:val="16"/>
              </w:rPr>
              <w:br/>
            </w:r>
            <w:r w:rsidR="00CB3391" w:rsidRPr="00502AA2">
              <w:rPr>
                <w:rFonts w:cstheme="minorHAnsi"/>
                <w:color w:val="000000" w:themeColor="text1"/>
                <w:sz w:val="16"/>
                <w:szCs w:val="16"/>
                <w:shd w:val="clear" w:color="auto" w:fill="FBFBFB"/>
              </w:rPr>
              <w:t xml:space="preserve">Joseph Gould, b., &amp; Mary </w:t>
            </w:r>
            <w:r w:rsidR="0021141F" w:rsidRPr="00502AA2">
              <w:rPr>
                <w:rFonts w:cstheme="minorHAnsi"/>
                <w:color w:val="000000" w:themeColor="text1"/>
                <w:sz w:val="16"/>
                <w:szCs w:val="16"/>
                <w:shd w:val="clear" w:color="auto" w:fill="FBFBFB"/>
              </w:rPr>
              <w:t>Bachelor</w:t>
            </w:r>
            <w:r w:rsidR="00CB3391" w:rsidRPr="00502AA2">
              <w:rPr>
                <w:rFonts w:cstheme="minorHAnsi"/>
                <w:color w:val="000000" w:themeColor="text1"/>
                <w:sz w:val="16"/>
                <w:szCs w:val="16"/>
                <w:shd w:val="clear" w:color="auto" w:fill="FBFBFB"/>
              </w:rPr>
              <w:t xml:space="preserve">, both of Cleeve. </w:t>
            </w:r>
            <w:r w:rsidR="0021141F" w:rsidRPr="00502AA2">
              <w:rPr>
                <w:rFonts w:cstheme="minorHAnsi"/>
                <w:color w:val="000000" w:themeColor="text1"/>
                <w:sz w:val="16"/>
                <w:szCs w:val="16"/>
                <w:shd w:val="clear" w:color="auto" w:fill="FBFBFB"/>
              </w:rPr>
              <w:t xml:space="preserve">Prior  </w:t>
            </w:r>
            <w:r>
              <w:rPr>
                <w:rFonts w:cstheme="minorHAnsi"/>
                <w:color w:val="000000" w:themeColor="text1"/>
                <w:sz w:val="16"/>
                <w:szCs w:val="16"/>
                <w:shd w:val="clear" w:color="auto" w:fill="FBFBFB"/>
              </w:rPr>
              <w:t xml:space="preserve"> </w:t>
            </w:r>
            <w:r w:rsidRPr="00502AA2">
              <w:rPr>
                <w:rFonts w:cstheme="minorHAnsi"/>
                <w:color w:val="000000" w:themeColor="text1"/>
                <w:sz w:val="16"/>
                <w:szCs w:val="16"/>
                <w:shd w:val="clear" w:color="auto" w:fill="FBFBFB"/>
              </w:rPr>
              <w:t>18</w:t>
            </w:r>
            <w:r w:rsidRPr="00502AA2">
              <w:rPr>
                <w:rFonts w:cstheme="minorHAnsi"/>
                <w:color w:val="000000" w:themeColor="text1"/>
                <w:sz w:val="16"/>
                <w:szCs w:val="16"/>
                <w:shd w:val="clear" w:color="auto" w:fill="FBFBFB"/>
                <w:vertAlign w:val="superscript"/>
              </w:rPr>
              <w:t>th</w:t>
            </w:r>
            <w:r>
              <w:rPr>
                <w:rFonts w:cstheme="minorHAnsi"/>
                <w:color w:val="000000" w:themeColor="text1"/>
                <w:sz w:val="16"/>
                <w:szCs w:val="16"/>
                <w:shd w:val="clear" w:color="auto" w:fill="FBFBFB"/>
              </w:rPr>
              <w:t xml:space="preserve"> </w:t>
            </w:r>
            <w:r w:rsidRPr="00502AA2">
              <w:rPr>
                <w:rFonts w:cstheme="minorHAnsi"/>
                <w:color w:val="000000" w:themeColor="text1"/>
                <w:sz w:val="16"/>
                <w:szCs w:val="16"/>
                <w:shd w:val="clear" w:color="auto" w:fill="FBFBFB"/>
              </w:rPr>
              <w:t>June</w:t>
            </w:r>
            <w:r w:rsidR="00CB3391" w:rsidRPr="00502AA2">
              <w:rPr>
                <w:rFonts w:cstheme="minorHAnsi"/>
                <w:color w:val="000000" w:themeColor="text1"/>
                <w:sz w:val="16"/>
                <w:szCs w:val="16"/>
                <w:shd w:val="clear" w:color="auto" w:fill="FBFBFB"/>
              </w:rPr>
              <w:t xml:space="preserve"> 1774</w:t>
            </w:r>
            <w:r w:rsidR="00CB3391" w:rsidRPr="00502AA2">
              <w:rPr>
                <w:rFonts w:cstheme="minorHAnsi"/>
                <w:color w:val="000000" w:themeColor="text1"/>
                <w:sz w:val="16"/>
                <w:szCs w:val="16"/>
              </w:rPr>
              <w:br/>
            </w:r>
            <w:r w:rsidR="00CB3391" w:rsidRPr="00502AA2">
              <w:rPr>
                <w:rFonts w:cstheme="minorHAnsi"/>
                <w:color w:val="000000" w:themeColor="text1"/>
                <w:sz w:val="16"/>
                <w:szCs w:val="16"/>
              </w:rPr>
              <w:br/>
            </w:r>
            <w:r w:rsidR="00CB3391" w:rsidRPr="00502AA2">
              <w:rPr>
                <w:rFonts w:cstheme="minorHAnsi"/>
                <w:color w:val="000000" w:themeColor="text1"/>
                <w:sz w:val="16"/>
                <w:szCs w:val="16"/>
                <w:shd w:val="clear" w:color="auto" w:fill="FBFBFB"/>
              </w:rPr>
              <w:t>William Gould, b., &amp; Mary Spencer, s., of Cleeve Prior</w:t>
            </w:r>
            <w:r>
              <w:rPr>
                <w:rFonts w:cstheme="minorHAnsi"/>
                <w:color w:val="000000" w:themeColor="text1"/>
                <w:sz w:val="16"/>
                <w:szCs w:val="16"/>
                <w:shd w:val="clear" w:color="auto" w:fill="FBFBFB"/>
              </w:rPr>
              <w:t xml:space="preserve">           </w:t>
            </w:r>
            <w:r w:rsidR="00CB3391" w:rsidRPr="00502AA2">
              <w:rPr>
                <w:rFonts w:cstheme="minorHAnsi"/>
                <w:color w:val="000000" w:themeColor="text1"/>
                <w:sz w:val="16"/>
                <w:szCs w:val="16"/>
                <w:shd w:val="clear" w:color="auto" w:fill="FBFBFB"/>
              </w:rPr>
              <w:t xml:space="preserve"> </w:t>
            </w:r>
            <w:r w:rsidRPr="00502AA2">
              <w:rPr>
                <w:rFonts w:cstheme="minorHAnsi"/>
                <w:color w:val="000000" w:themeColor="text1"/>
                <w:sz w:val="16"/>
                <w:szCs w:val="16"/>
                <w:shd w:val="clear" w:color="auto" w:fill="FBFBFB"/>
              </w:rPr>
              <w:t>1</w:t>
            </w:r>
            <w:r w:rsidRPr="00502AA2">
              <w:rPr>
                <w:rFonts w:cstheme="minorHAnsi"/>
                <w:color w:val="000000" w:themeColor="text1"/>
                <w:sz w:val="16"/>
                <w:szCs w:val="16"/>
                <w:shd w:val="clear" w:color="auto" w:fill="FBFBFB"/>
                <w:vertAlign w:val="superscript"/>
              </w:rPr>
              <w:t>st</w:t>
            </w:r>
            <w:r>
              <w:rPr>
                <w:rFonts w:cstheme="minorHAnsi"/>
                <w:color w:val="000000" w:themeColor="text1"/>
                <w:sz w:val="16"/>
                <w:szCs w:val="16"/>
                <w:shd w:val="clear" w:color="auto" w:fill="FBFBFB"/>
              </w:rPr>
              <w:t xml:space="preserve"> </w:t>
            </w:r>
            <w:r w:rsidRPr="00502AA2">
              <w:rPr>
                <w:rFonts w:cstheme="minorHAnsi"/>
                <w:color w:val="000000" w:themeColor="text1"/>
                <w:sz w:val="16"/>
                <w:szCs w:val="16"/>
                <w:shd w:val="clear" w:color="auto" w:fill="FBFBFB"/>
              </w:rPr>
              <w:t>July</w:t>
            </w:r>
            <w:r w:rsidR="00CB3391" w:rsidRPr="00502AA2">
              <w:rPr>
                <w:rFonts w:cstheme="minorHAnsi"/>
                <w:color w:val="000000" w:themeColor="text1"/>
                <w:sz w:val="16"/>
                <w:szCs w:val="16"/>
                <w:shd w:val="clear" w:color="auto" w:fill="FBFBFB"/>
              </w:rPr>
              <w:t xml:space="preserve"> 1817</w:t>
            </w:r>
            <w:r w:rsidR="00CB3391" w:rsidRPr="00502AA2">
              <w:rPr>
                <w:rStyle w:val="apple-converted-space"/>
                <w:rFonts w:cstheme="minorHAnsi"/>
                <w:color w:val="000000" w:themeColor="text1"/>
                <w:sz w:val="16"/>
                <w:szCs w:val="16"/>
                <w:shd w:val="clear" w:color="auto" w:fill="FBFBFB"/>
              </w:rPr>
              <w:t> </w:t>
            </w:r>
            <w:r w:rsidR="00CB3391" w:rsidRPr="00502AA2">
              <w:rPr>
                <w:rFonts w:cstheme="minorHAnsi"/>
                <w:color w:val="000000" w:themeColor="text1"/>
                <w:sz w:val="16"/>
                <w:szCs w:val="16"/>
              </w:rPr>
              <w:br/>
            </w:r>
            <w:r w:rsidR="00CB3391" w:rsidRPr="00502AA2">
              <w:rPr>
                <w:rFonts w:cstheme="minorHAnsi"/>
                <w:color w:val="000000" w:themeColor="text1"/>
                <w:sz w:val="16"/>
                <w:szCs w:val="16"/>
              </w:rPr>
              <w:br/>
            </w:r>
            <w:r w:rsidR="00CB3391" w:rsidRPr="00502AA2">
              <w:rPr>
                <w:rFonts w:cstheme="minorHAnsi"/>
                <w:color w:val="000000" w:themeColor="text1"/>
                <w:sz w:val="16"/>
                <w:szCs w:val="16"/>
                <w:shd w:val="clear" w:color="auto" w:fill="FBFBFB"/>
              </w:rPr>
              <w:t xml:space="preserve">John Gould, b., &amp; Lucy Silvester, s., of Cleeve. Prior., </w:t>
            </w:r>
            <w:r w:rsidR="0021141F" w:rsidRPr="00502AA2">
              <w:rPr>
                <w:rFonts w:cstheme="minorHAnsi"/>
                <w:color w:val="000000" w:themeColor="text1"/>
                <w:sz w:val="16"/>
                <w:szCs w:val="16"/>
                <w:shd w:val="clear" w:color="auto" w:fill="FBFBFB"/>
              </w:rPr>
              <w:t xml:space="preserve">     </w:t>
            </w:r>
            <w:r>
              <w:rPr>
                <w:rFonts w:cstheme="minorHAnsi"/>
                <w:color w:val="000000" w:themeColor="text1"/>
                <w:sz w:val="16"/>
                <w:szCs w:val="16"/>
                <w:shd w:val="clear" w:color="auto" w:fill="FBFBFB"/>
              </w:rPr>
              <w:t xml:space="preserve">      </w:t>
            </w:r>
            <w:r w:rsidR="00CB3391" w:rsidRPr="00502AA2">
              <w:rPr>
                <w:rFonts w:cstheme="minorHAnsi"/>
                <w:color w:val="000000" w:themeColor="text1"/>
                <w:sz w:val="16"/>
                <w:szCs w:val="16"/>
                <w:shd w:val="clear" w:color="auto" w:fill="FBFBFB"/>
              </w:rPr>
              <w:t xml:space="preserve"> 4</w:t>
            </w:r>
            <w:r w:rsidRPr="00502AA2">
              <w:rPr>
                <w:rFonts w:cstheme="minorHAnsi"/>
                <w:color w:val="000000" w:themeColor="text1"/>
                <w:sz w:val="16"/>
                <w:szCs w:val="16"/>
                <w:shd w:val="clear" w:color="auto" w:fill="FBFBFB"/>
                <w:vertAlign w:val="superscript"/>
              </w:rPr>
              <w:t>th</w:t>
            </w:r>
            <w:r>
              <w:rPr>
                <w:rFonts w:cstheme="minorHAnsi"/>
                <w:color w:val="000000" w:themeColor="text1"/>
                <w:sz w:val="16"/>
                <w:szCs w:val="16"/>
                <w:shd w:val="clear" w:color="auto" w:fill="FBFBFB"/>
              </w:rPr>
              <w:t xml:space="preserve"> </w:t>
            </w:r>
            <w:r w:rsidR="00CB3391" w:rsidRPr="00502AA2">
              <w:rPr>
                <w:rFonts w:cstheme="minorHAnsi"/>
                <w:color w:val="000000" w:themeColor="text1"/>
                <w:sz w:val="16"/>
                <w:szCs w:val="16"/>
                <w:shd w:val="clear" w:color="auto" w:fill="FBFBFB"/>
              </w:rPr>
              <w:t xml:space="preserve"> Aug</w:t>
            </w:r>
            <w:r>
              <w:rPr>
                <w:rFonts w:cstheme="minorHAnsi"/>
                <w:color w:val="000000" w:themeColor="text1"/>
                <w:sz w:val="16"/>
                <w:szCs w:val="16"/>
                <w:shd w:val="clear" w:color="auto" w:fill="FBFBFB"/>
              </w:rPr>
              <w:t xml:space="preserve"> </w:t>
            </w:r>
            <w:r w:rsidRPr="00502AA2">
              <w:rPr>
                <w:rFonts w:cstheme="minorHAnsi"/>
                <w:color w:val="000000" w:themeColor="text1"/>
                <w:sz w:val="16"/>
                <w:szCs w:val="16"/>
                <w:shd w:val="clear" w:color="auto" w:fill="FBFBFB"/>
              </w:rPr>
              <w:t>1819</w:t>
            </w:r>
            <w:r w:rsidR="00CB3391" w:rsidRPr="00502AA2">
              <w:rPr>
                <w:rFonts w:cstheme="minorHAnsi"/>
                <w:color w:val="000000" w:themeColor="text1"/>
                <w:sz w:val="16"/>
                <w:szCs w:val="16"/>
              </w:rPr>
              <w:br/>
            </w:r>
            <w:r w:rsidR="00CB3391" w:rsidRPr="00502AA2">
              <w:rPr>
                <w:rFonts w:cstheme="minorHAnsi"/>
                <w:color w:val="000000" w:themeColor="text1"/>
                <w:sz w:val="16"/>
                <w:szCs w:val="16"/>
              </w:rPr>
              <w:br/>
            </w:r>
            <w:r w:rsidR="00CB3391" w:rsidRPr="00502AA2">
              <w:rPr>
                <w:rFonts w:cstheme="minorHAnsi"/>
                <w:color w:val="000000" w:themeColor="text1"/>
                <w:sz w:val="16"/>
                <w:szCs w:val="16"/>
                <w:shd w:val="clear" w:color="auto" w:fill="FBFBFB"/>
              </w:rPr>
              <w:t>Richard Smith, b., &amp; Dinah Gould, s., of C. P</w:t>
            </w:r>
            <w:r w:rsidR="0021141F" w:rsidRPr="00502AA2">
              <w:rPr>
                <w:rFonts w:cstheme="minorHAnsi"/>
                <w:color w:val="000000" w:themeColor="text1"/>
                <w:sz w:val="16"/>
                <w:szCs w:val="16"/>
                <w:shd w:val="clear" w:color="auto" w:fill="FBFBFB"/>
              </w:rPr>
              <w:t xml:space="preserve">                           </w:t>
            </w:r>
            <w:r w:rsidR="00CB3391" w:rsidRPr="00502AA2">
              <w:rPr>
                <w:rFonts w:cstheme="minorHAnsi"/>
                <w:color w:val="000000" w:themeColor="text1"/>
                <w:sz w:val="16"/>
                <w:szCs w:val="16"/>
                <w:shd w:val="clear" w:color="auto" w:fill="FBFBFB"/>
              </w:rPr>
              <w:t>22</w:t>
            </w:r>
            <w:r w:rsidRPr="00502AA2">
              <w:rPr>
                <w:rFonts w:cstheme="minorHAnsi"/>
                <w:color w:val="000000" w:themeColor="text1"/>
                <w:sz w:val="16"/>
                <w:szCs w:val="16"/>
                <w:shd w:val="clear" w:color="auto" w:fill="FBFBFB"/>
                <w:vertAlign w:val="superscript"/>
              </w:rPr>
              <w:t>nd</w:t>
            </w:r>
            <w:r>
              <w:rPr>
                <w:rFonts w:cstheme="minorHAnsi"/>
                <w:color w:val="000000" w:themeColor="text1"/>
                <w:sz w:val="16"/>
                <w:szCs w:val="16"/>
                <w:shd w:val="clear" w:color="auto" w:fill="FBFBFB"/>
              </w:rPr>
              <w:t xml:space="preserve"> </w:t>
            </w:r>
            <w:r w:rsidR="00CB3391" w:rsidRPr="00502AA2">
              <w:rPr>
                <w:rFonts w:cstheme="minorHAnsi"/>
                <w:color w:val="000000" w:themeColor="text1"/>
                <w:sz w:val="16"/>
                <w:szCs w:val="16"/>
                <w:shd w:val="clear" w:color="auto" w:fill="FBFBFB"/>
              </w:rPr>
              <w:t xml:space="preserve"> Apr. 1821</w:t>
            </w:r>
            <w:r w:rsidR="00CB3391" w:rsidRPr="00502AA2">
              <w:rPr>
                <w:rStyle w:val="apple-converted-space"/>
                <w:rFonts w:cstheme="minorHAnsi"/>
                <w:color w:val="000000" w:themeColor="text1"/>
                <w:sz w:val="16"/>
                <w:szCs w:val="16"/>
                <w:shd w:val="clear" w:color="auto" w:fill="FBFBFB"/>
              </w:rPr>
              <w:t> </w:t>
            </w:r>
            <w:r w:rsidR="00CB3391" w:rsidRPr="00502AA2">
              <w:rPr>
                <w:rFonts w:cstheme="minorHAnsi"/>
                <w:color w:val="000000" w:themeColor="text1"/>
                <w:sz w:val="16"/>
                <w:szCs w:val="16"/>
              </w:rPr>
              <w:br/>
            </w:r>
            <w:r w:rsidR="00CB3391" w:rsidRPr="00502AA2">
              <w:rPr>
                <w:rFonts w:cstheme="minorHAnsi"/>
                <w:color w:val="000000" w:themeColor="text1"/>
                <w:sz w:val="16"/>
                <w:szCs w:val="16"/>
              </w:rPr>
              <w:br/>
            </w:r>
            <w:r w:rsidR="00CB3391" w:rsidRPr="00502AA2">
              <w:rPr>
                <w:rFonts w:cstheme="minorHAnsi"/>
                <w:color w:val="000000" w:themeColor="text1"/>
                <w:sz w:val="16"/>
                <w:szCs w:val="16"/>
                <w:shd w:val="clear" w:color="auto" w:fill="FBFBFB"/>
              </w:rPr>
              <w:t>John Holtom, b., &amp; Catherine Gould, s., of C.P</w:t>
            </w:r>
            <w:r w:rsidR="0021141F" w:rsidRPr="00502AA2">
              <w:rPr>
                <w:rFonts w:cstheme="minorHAnsi"/>
                <w:color w:val="000000" w:themeColor="text1"/>
                <w:sz w:val="16"/>
                <w:szCs w:val="16"/>
                <w:shd w:val="clear" w:color="auto" w:fill="FBFBFB"/>
              </w:rPr>
              <w:t xml:space="preserve">                        </w:t>
            </w:r>
            <w:r w:rsidR="00CB3391" w:rsidRPr="00502AA2">
              <w:rPr>
                <w:rFonts w:cstheme="minorHAnsi"/>
                <w:color w:val="000000" w:themeColor="text1"/>
                <w:sz w:val="16"/>
                <w:szCs w:val="16"/>
                <w:shd w:val="clear" w:color="auto" w:fill="FBFBFB"/>
              </w:rPr>
              <w:t>1</w:t>
            </w:r>
            <w:r w:rsidRPr="00502AA2">
              <w:rPr>
                <w:rFonts w:cstheme="minorHAnsi"/>
                <w:color w:val="000000" w:themeColor="text1"/>
                <w:sz w:val="16"/>
                <w:szCs w:val="16"/>
                <w:shd w:val="clear" w:color="auto" w:fill="FBFBFB"/>
                <w:vertAlign w:val="superscript"/>
              </w:rPr>
              <w:t>th</w:t>
            </w:r>
            <w:r>
              <w:rPr>
                <w:rFonts w:cstheme="minorHAnsi"/>
                <w:color w:val="000000" w:themeColor="text1"/>
                <w:sz w:val="16"/>
                <w:szCs w:val="16"/>
                <w:shd w:val="clear" w:color="auto" w:fill="FBFBFB"/>
              </w:rPr>
              <w:t xml:space="preserve"> </w:t>
            </w:r>
            <w:r w:rsidR="00CB3391" w:rsidRPr="00502AA2">
              <w:rPr>
                <w:rFonts w:cstheme="minorHAnsi"/>
                <w:color w:val="000000" w:themeColor="text1"/>
                <w:sz w:val="16"/>
                <w:szCs w:val="16"/>
                <w:shd w:val="clear" w:color="auto" w:fill="FBFBFB"/>
              </w:rPr>
              <w:t xml:space="preserve"> Oct.  1821</w:t>
            </w:r>
            <w:r w:rsidR="00CB3391" w:rsidRPr="00502AA2">
              <w:rPr>
                <w:rFonts w:cstheme="minorHAnsi"/>
                <w:color w:val="000000" w:themeColor="text1"/>
                <w:sz w:val="16"/>
                <w:szCs w:val="16"/>
              </w:rPr>
              <w:br/>
            </w:r>
            <w:r w:rsidR="00CB3391" w:rsidRPr="00502AA2">
              <w:rPr>
                <w:rFonts w:cstheme="minorHAnsi"/>
                <w:color w:val="000000" w:themeColor="text1"/>
                <w:sz w:val="16"/>
                <w:szCs w:val="16"/>
              </w:rPr>
              <w:br/>
            </w:r>
            <w:r w:rsidR="00CB3391" w:rsidRPr="00502AA2">
              <w:rPr>
                <w:rFonts w:cstheme="minorHAnsi"/>
                <w:color w:val="000000" w:themeColor="text1"/>
                <w:sz w:val="16"/>
                <w:szCs w:val="16"/>
                <w:shd w:val="clear" w:color="auto" w:fill="FBFBFB"/>
              </w:rPr>
              <w:t xml:space="preserve"> James Gould, b., &amp; Lydia Harris, s., of C.P</w:t>
            </w:r>
            <w:r w:rsidR="00CB3391" w:rsidRPr="00502AA2">
              <w:rPr>
                <w:rStyle w:val="apple-converted-space"/>
                <w:rFonts w:cstheme="minorHAnsi"/>
                <w:color w:val="555555"/>
                <w:sz w:val="22"/>
                <w:shd w:val="clear" w:color="auto" w:fill="FBFBFB"/>
              </w:rPr>
              <w:t> </w:t>
            </w:r>
            <w:r>
              <w:rPr>
                <w:rStyle w:val="apple-converted-space"/>
                <w:rFonts w:cstheme="minorHAnsi"/>
                <w:color w:val="555555"/>
                <w:sz w:val="22"/>
                <w:shd w:val="clear" w:color="auto" w:fill="FBFBFB"/>
              </w:rPr>
              <w:t xml:space="preserve">                                   </w:t>
            </w:r>
            <w:r w:rsidRPr="00502AA2">
              <w:rPr>
                <w:rFonts w:cstheme="minorHAnsi"/>
                <w:color w:val="000000" w:themeColor="text1"/>
                <w:sz w:val="16"/>
                <w:szCs w:val="16"/>
                <w:shd w:val="clear" w:color="auto" w:fill="FBFBFB"/>
              </w:rPr>
              <w:t>1823</w:t>
            </w:r>
            <w:r>
              <w:rPr>
                <w:rStyle w:val="apple-converted-space"/>
                <w:rFonts w:cstheme="minorHAnsi"/>
                <w:color w:val="555555"/>
                <w:sz w:val="22"/>
                <w:shd w:val="clear" w:color="auto" w:fill="FBFBFB"/>
              </w:rPr>
              <w:t xml:space="preserve">      </w:t>
            </w:r>
          </w:p>
        </w:tc>
      </w:tr>
      <w:tr w:rsidR="0021141F" w:rsidRPr="00AA567D" w14:paraId="7D131532" w14:textId="77777777" w:rsidTr="00F32A96">
        <w:tc>
          <w:tcPr>
            <w:tcW w:w="0" w:type="auto"/>
            <w:gridSpan w:val="2"/>
            <w:tcBorders>
              <w:left w:val="nil"/>
              <w:right w:val="nil"/>
            </w:tcBorders>
            <w:tcMar>
              <w:top w:w="192" w:type="dxa"/>
              <w:left w:w="15" w:type="dxa"/>
              <w:bottom w:w="192" w:type="dxa"/>
              <w:right w:w="240" w:type="dxa"/>
            </w:tcMar>
            <w:vAlign w:val="center"/>
          </w:tcPr>
          <w:p w14:paraId="7606D525" w14:textId="77777777" w:rsidR="0039535C" w:rsidRPr="00502AA2" w:rsidRDefault="0039535C" w:rsidP="0039535C">
            <w:pPr>
              <w:spacing w:after="0"/>
              <w:ind w:left="720"/>
              <w:rPr>
                <w:rFonts w:cstheme="minorHAnsi"/>
              </w:rPr>
            </w:pPr>
            <w:r w:rsidRPr="00502AA2">
              <w:rPr>
                <w:rFonts w:cstheme="minorHAnsi"/>
              </w:rPr>
              <w:lastRenderedPageBreak/>
              <w:t>Ernest Gould was the village Carpenter</w:t>
            </w:r>
          </w:p>
          <w:p w14:paraId="79E184C0" w14:textId="77777777" w:rsidR="00502AA2" w:rsidRPr="00502AA2" w:rsidRDefault="00502AA2" w:rsidP="00502AA2">
            <w:pPr>
              <w:spacing w:after="0"/>
              <w:ind w:left="720"/>
              <w:rPr>
                <w:rFonts w:cstheme="minorHAnsi"/>
                <w:i/>
                <w:color w:val="215868" w:themeColor="accent5" w:themeShade="80"/>
              </w:rPr>
            </w:pPr>
            <w:r w:rsidRPr="00502AA2">
              <w:rPr>
                <w:rFonts w:cstheme="minorHAnsi"/>
                <w:i/>
                <w:color w:val="215868" w:themeColor="accent5" w:themeShade="80"/>
              </w:rPr>
              <w:t>From Don Archers recollections</w:t>
            </w:r>
          </w:p>
          <w:p w14:paraId="7F2BED9D" w14:textId="77777777" w:rsidR="0039535C" w:rsidRPr="00502AA2" w:rsidRDefault="0039535C" w:rsidP="0039535C">
            <w:pPr>
              <w:spacing w:after="0"/>
              <w:ind w:left="720"/>
              <w:rPr>
                <w:rFonts w:cstheme="minorHAnsi"/>
              </w:rPr>
            </w:pPr>
          </w:p>
          <w:p w14:paraId="06E2B4BA" w14:textId="56FE092C" w:rsidR="0021141F" w:rsidRDefault="0039535C" w:rsidP="00502AA2">
            <w:pPr>
              <w:spacing w:after="0"/>
              <w:ind w:left="720"/>
              <w:rPr>
                <w:rFonts w:eastAsia="Times New Roman" w:cstheme="minorHAnsi"/>
                <w:i/>
                <w:color w:val="215868" w:themeColor="accent5" w:themeShade="80"/>
              </w:rPr>
            </w:pPr>
            <w:r w:rsidRPr="00502AA2">
              <w:rPr>
                <w:rFonts w:cstheme="minorHAnsi"/>
              </w:rPr>
              <w:t>Brothers Sam &amp; Tom Gould did</w:t>
            </w:r>
            <w:r w:rsidR="00502AA2">
              <w:rPr>
                <w:rFonts w:cstheme="minorHAnsi"/>
              </w:rPr>
              <w:t xml:space="preserve"> all the odd Jobs in the village                                                                                 </w:t>
            </w:r>
            <w:r w:rsidR="00502AA2" w:rsidRPr="00502AA2">
              <w:rPr>
                <w:rFonts w:cstheme="minorHAnsi"/>
                <w:i/>
                <w:color w:val="215868" w:themeColor="accent5" w:themeShade="80"/>
              </w:rPr>
              <w:t>f</w:t>
            </w:r>
            <w:r w:rsidR="0058698A" w:rsidRPr="00502AA2">
              <w:rPr>
                <w:rFonts w:eastAsia="Times New Roman" w:cstheme="minorHAnsi"/>
                <w:i/>
                <w:color w:val="215868" w:themeColor="accent5" w:themeShade="80"/>
              </w:rPr>
              <w:t>rom Frank Vickeridge Recollections</w:t>
            </w:r>
          </w:p>
          <w:p w14:paraId="6AB2B7DF" w14:textId="77777777" w:rsidR="00502AA2" w:rsidRPr="00502AA2" w:rsidRDefault="00502AA2" w:rsidP="00502AA2">
            <w:pPr>
              <w:spacing w:after="0"/>
              <w:ind w:left="720"/>
              <w:rPr>
                <w:rFonts w:eastAsia="Times New Roman" w:cstheme="minorHAnsi"/>
                <w:i/>
                <w:color w:val="215868" w:themeColor="accent5" w:themeShade="80"/>
              </w:rPr>
            </w:pPr>
          </w:p>
          <w:p w14:paraId="10D7C0AA" w14:textId="77777777" w:rsidR="0058698A" w:rsidRPr="00502AA2" w:rsidRDefault="0058698A" w:rsidP="0058698A">
            <w:pPr>
              <w:ind w:left="720"/>
              <w:rPr>
                <w:rFonts w:cstheme="minorHAnsi"/>
              </w:rPr>
            </w:pPr>
            <w:r w:rsidRPr="00502AA2">
              <w:rPr>
                <w:rFonts w:cstheme="minorHAnsi"/>
              </w:rPr>
              <w:t>The Old Coach House in Hoden Lane comprised of three open fronted bays for carriages and two loose boxes. Mr Gould, the wheelwright who lived at a “Pile of Stones”, rented one of the loose boxes for his carpentry work, which included making coffins for the village &amp; the surrounding areas.</w:t>
            </w:r>
          </w:p>
          <w:p w14:paraId="4006F9BF" w14:textId="77777777" w:rsidR="0058698A" w:rsidRPr="00502AA2" w:rsidRDefault="0058698A" w:rsidP="0058698A">
            <w:pPr>
              <w:ind w:left="720"/>
              <w:rPr>
                <w:rFonts w:cstheme="minorHAnsi"/>
              </w:rPr>
            </w:pPr>
            <w:r w:rsidRPr="00502AA2">
              <w:rPr>
                <w:rFonts w:cstheme="minorHAnsi"/>
              </w:rPr>
              <w:t>He also had another workshop in part of the Cider Mill, where cider was still being made in the 1920’s with a horse pulling the large circular crushing stone, round the trough filled with apples.</w:t>
            </w:r>
          </w:p>
          <w:p w14:paraId="4D2E1CC8" w14:textId="6C82D202" w:rsidR="0058698A" w:rsidRPr="00502AA2" w:rsidRDefault="00502AA2" w:rsidP="00814543">
            <w:pPr>
              <w:spacing w:before="100" w:beforeAutospacing="1" w:after="100" w:afterAutospacing="1" w:line="240" w:lineRule="auto"/>
              <w:ind w:left="720"/>
              <w:rPr>
                <w:rFonts w:eastAsia="Times New Roman" w:cstheme="minorHAnsi"/>
                <w:i/>
                <w:color w:val="000000" w:themeColor="text1"/>
              </w:rPr>
            </w:pPr>
            <w:r w:rsidRPr="00502AA2">
              <w:rPr>
                <w:rFonts w:eastAsia="Times New Roman" w:cstheme="minorHAnsi"/>
                <w:i/>
                <w:color w:val="215868" w:themeColor="accent5" w:themeShade="80"/>
              </w:rPr>
              <w:lastRenderedPageBreak/>
              <w:t>Recollections</w:t>
            </w:r>
          </w:p>
        </w:tc>
      </w:tr>
    </w:tbl>
    <w:p w14:paraId="56237F58" w14:textId="2AD947A2" w:rsidR="0084036F" w:rsidRPr="00502AA2" w:rsidRDefault="0084036F" w:rsidP="00744B74">
      <w:pPr>
        <w:pStyle w:val="Heading1"/>
      </w:pPr>
      <w:r w:rsidRPr="00502AA2">
        <w:lastRenderedPageBreak/>
        <w:t>Grainger</w:t>
      </w:r>
    </w:p>
    <w:p w14:paraId="6C9DE492" w14:textId="0056A343" w:rsidR="0084036F" w:rsidRDefault="0084036F" w:rsidP="0084036F">
      <w:pPr>
        <w:rPr>
          <w:rFonts w:cstheme="minorHAnsi"/>
        </w:rPr>
      </w:pPr>
      <w:r w:rsidRPr="00502AA2">
        <w:rPr>
          <w:rFonts w:cstheme="minorHAnsi"/>
        </w:rPr>
        <w:t>About 1910 a wealthy couple from Birmingham built a large house on the Evesham Road at Cleeve &amp; lived there for a short time. They both died of cancer, their name was Grainger. They left their house to Mrs Meyers who soon also died of cancer &amp; she left the big house to the Women’s Hospital in Birmingham for them to come to after their operations for two weeks. They had their own ambulance and Fred Wellon drove it &amp; done the gardens, it was called Gertrude Meyers Home. When it was closed it was sold off in flats</w:t>
      </w:r>
    </w:p>
    <w:p w14:paraId="4E45105C" w14:textId="4A916E77" w:rsidR="00502AA2" w:rsidRPr="00502AA2" w:rsidRDefault="00502AA2" w:rsidP="0084036F">
      <w:pPr>
        <w:rPr>
          <w:rFonts w:cstheme="minorHAnsi"/>
          <w:i/>
          <w:color w:val="215868" w:themeColor="accent5" w:themeShade="80"/>
        </w:rPr>
      </w:pPr>
      <w:r w:rsidRPr="00502AA2">
        <w:rPr>
          <w:rFonts w:cstheme="minorHAnsi"/>
          <w:i/>
          <w:color w:val="215868" w:themeColor="accent5" w:themeShade="80"/>
        </w:rPr>
        <w:t>TBC</w:t>
      </w:r>
    </w:p>
    <w:p w14:paraId="739BDE29" w14:textId="21C05B74" w:rsidR="00982923" w:rsidRDefault="00982923" w:rsidP="00744B74">
      <w:pPr>
        <w:pStyle w:val="Heading1"/>
      </w:pPr>
      <w:r>
        <w:t>Grey</w:t>
      </w:r>
    </w:p>
    <w:p w14:paraId="6B812BA8" w14:textId="3A00FF4F" w:rsidR="00982923" w:rsidRDefault="00982923" w:rsidP="00982923">
      <w:r>
        <w:t>Julia Hiorn sold the Manor to Christopher Grey. We do not know much of the history  during Chris Greys time but we do know that he sold the land a mill site to Birmingham Anglers in the 1930’s</w:t>
      </w:r>
    </w:p>
    <w:p w14:paraId="4847AB4A" w14:textId="00830A7B" w:rsidR="00502AA2" w:rsidRPr="00502AA2" w:rsidRDefault="00502AA2" w:rsidP="00982923">
      <w:pPr>
        <w:rPr>
          <w:i/>
          <w:color w:val="215868" w:themeColor="accent5" w:themeShade="80"/>
        </w:rPr>
      </w:pPr>
      <w:r w:rsidRPr="00502AA2">
        <w:rPr>
          <w:i/>
          <w:color w:val="215868" w:themeColor="accent5" w:themeShade="80"/>
        </w:rPr>
        <w:t>Chroniclers research at Land registry</w:t>
      </w:r>
    </w:p>
    <w:p w14:paraId="5574C6EA" w14:textId="77777777" w:rsidR="00982923" w:rsidRDefault="00982923" w:rsidP="00982923">
      <w:r>
        <w:t xml:space="preserve">  On 26</w:t>
      </w:r>
      <w:r w:rsidRPr="00D44C2C">
        <w:rPr>
          <w:vertAlign w:val="superscript"/>
        </w:rPr>
        <w:t>th</w:t>
      </w:r>
      <w:r>
        <w:t xml:space="preserve"> March 1945 Christopher Grey sold the Manor &amp; cottages known as Manor Farm to Mr A.E Wiley from Sutton Coldfield, the Chairman of Ansell’s Brewery, for £40,000.  This comprised of seven parcels of land and property</w:t>
      </w:r>
    </w:p>
    <w:p w14:paraId="3E35C6EF" w14:textId="301D85C9" w:rsidR="00502AA2" w:rsidRPr="00502AA2" w:rsidRDefault="00502AA2" w:rsidP="00982923">
      <w:pPr>
        <w:rPr>
          <w:i/>
          <w:color w:val="215868" w:themeColor="accent5" w:themeShade="80"/>
        </w:rPr>
      </w:pPr>
      <w:r w:rsidRPr="00502AA2">
        <w:rPr>
          <w:i/>
          <w:color w:val="215868" w:themeColor="accent5" w:themeShade="80"/>
        </w:rPr>
        <w:t>Manor Deeds</w:t>
      </w:r>
    </w:p>
    <w:p w14:paraId="410CC3CD" w14:textId="77777777" w:rsidR="00982923" w:rsidRPr="00982923" w:rsidRDefault="00982923" w:rsidP="00982923"/>
    <w:p w14:paraId="23CC8ABB" w14:textId="04866784" w:rsidR="00982923" w:rsidRPr="00502AA2" w:rsidRDefault="00982923" w:rsidP="00744B74">
      <w:pPr>
        <w:pStyle w:val="Heading1"/>
      </w:pPr>
      <w:r w:rsidRPr="00502AA2">
        <w:t>Grubb</w:t>
      </w:r>
    </w:p>
    <w:p w14:paraId="29A2D525" w14:textId="012F7A6C" w:rsidR="00982923" w:rsidRPr="00502AA2" w:rsidRDefault="00982923" w:rsidP="00502AA2">
      <w:pPr>
        <w:pStyle w:val="ListParagraph"/>
        <w:ind w:left="0"/>
        <w:rPr>
          <w:rFonts w:cstheme="minorHAnsi"/>
        </w:rPr>
      </w:pPr>
      <w:r w:rsidRPr="00502AA2">
        <w:rPr>
          <w:rFonts w:cstheme="minorHAnsi"/>
        </w:rPr>
        <w:t xml:space="preserve">Bert Lloyd, the surviving member of the Lloyd family owning the </w:t>
      </w:r>
      <w:r w:rsidR="00D022BE" w:rsidRPr="00502AA2">
        <w:rPr>
          <w:rFonts w:cstheme="minorHAnsi"/>
        </w:rPr>
        <w:t>Manor,</w:t>
      </w:r>
      <w:r w:rsidRPr="00502AA2">
        <w:rPr>
          <w:rFonts w:cstheme="minorHAnsi"/>
        </w:rPr>
        <w:t xml:space="preserve"> subsequently sold further properties &amp; lands as follows:</w:t>
      </w:r>
    </w:p>
    <w:p w14:paraId="66D7C528" w14:textId="77777777" w:rsidR="00982923" w:rsidRPr="00502AA2" w:rsidRDefault="00982923" w:rsidP="00502AA2">
      <w:pPr>
        <w:pStyle w:val="ListParagraph"/>
        <w:numPr>
          <w:ilvl w:val="0"/>
          <w:numId w:val="48"/>
        </w:numPr>
        <w:rPr>
          <w:rFonts w:cstheme="minorHAnsi"/>
        </w:rPr>
      </w:pPr>
      <w:r w:rsidRPr="00502AA2">
        <w:rPr>
          <w:rFonts w:cstheme="minorHAnsi"/>
        </w:rPr>
        <w:t>29</w:t>
      </w:r>
      <w:r w:rsidRPr="00502AA2">
        <w:rPr>
          <w:rFonts w:cstheme="minorHAnsi"/>
          <w:vertAlign w:val="superscript"/>
        </w:rPr>
        <w:t>th</w:t>
      </w:r>
      <w:r w:rsidRPr="00502AA2">
        <w:rPr>
          <w:rFonts w:cstheme="minorHAnsi"/>
        </w:rPr>
        <w:t xml:space="preserve"> April  1983 plot 3 Manor Court to Brian Richard Grubb</w:t>
      </w:r>
    </w:p>
    <w:p w14:paraId="7EB382C4" w14:textId="77777777" w:rsidR="00982923" w:rsidRPr="00502AA2" w:rsidRDefault="00982923" w:rsidP="00502AA2">
      <w:pPr>
        <w:pStyle w:val="ListParagraph"/>
        <w:numPr>
          <w:ilvl w:val="0"/>
          <w:numId w:val="48"/>
        </w:numPr>
        <w:rPr>
          <w:rFonts w:cstheme="minorHAnsi"/>
        </w:rPr>
      </w:pPr>
      <w:r w:rsidRPr="00502AA2">
        <w:rPr>
          <w:rFonts w:cstheme="minorHAnsi"/>
        </w:rPr>
        <w:t>20</w:t>
      </w:r>
      <w:r w:rsidRPr="00502AA2">
        <w:rPr>
          <w:rFonts w:cstheme="minorHAnsi"/>
          <w:vertAlign w:val="superscript"/>
        </w:rPr>
        <w:t>th</w:t>
      </w:r>
      <w:r w:rsidRPr="00502AA2">
        <w:rPr>
          <w:rFonts w:cstheme="minorHAnsi"/>
        </w:rPr>
        <w:t xml:space="preserve"> December 1983 plots 1&amp; 2 Manor Court to Brian Richard Grubb</w:t>
      </w:r>
    </w:p>
    <w:p w14:paraId="47ACA758" w14:textId="77777777" w:rsidR="00982923" w:rsidRPr="00502AA2" w:rsidRDefault="00982923" w:rsidP="00502AA2">
      <w:pPr>
        <w:pStyle w:val="ListParagraph"/>
        <w:numPr>
          <w:ilvl w:val="0"/>
          <w:numId w:val="48"/>
        </w:numPr>
        <w:rPr>
          <w:rFonts w:cstheme="minorHAnsi"/>
        </w:rPr>
      </w:pPr>
      <w:r w:rsidRPr="00502AA2">
        <w:rPr>
          <w:rFonts w:cstheme="minorHAnsi"/>
        </w:rPr>
        <w:t>31</w:t>
      </w:r>
      <w:r w:rsidRPr="00502AA2">
        <w:rPr>
          <w:rFonts w:cstheme="minorHAnsi"/>
          <w:vertAlign w:val="superscript"/>
        </w:rPr>
        <w:t>st</w:t>
      </w:r>
      <w:r w:rsidRPr="00502AA2">
        <w:rPr>
          <w:rFonts w:cstheme="minorHAnsi"/>
        </w:rPr>
        <w:t xml:space="preserve"> May 1985 plots 4,5 &amp; 6 Manor Court to Brian Richard Grubb</w:t>
      </w:r>
    </w:p>
    <w:p w14:paraId="459CA479" w14:textId="77777777" w:rsidR="00982923" w:rsidRPr="00502AA2" w:rsidRDefault="00982923" w:rsidP="00502AA2">
      <w:pPr>
        <w:pStyle w:val="ListParagraph"/>
        <w:numPr>
          <w:ilvl w:val="0"/>
          <w:numId w:val="48"/>
        </w:numPr>
        <w:rPr>
          <w:rFonts w:cstheme="minorHAnsi"/>
        </w:rPr>
      </w:pPr>
      <w:r w:rsidRPr="00502AA2">
        <w:rPr>
          <w:rFonts w:cstheme="minorHAnsi"/>
        </w:rPr>
        <w:t>24</w:t>
      </w:r>
      <w:r w:rsidRPr="00502AA2">
        <w:rPr>
          <w:rFonts w:cstheme="minorHAnsi"/>
          <w:vertAlign w:val="superscript"/>
        </w:rPr>
        <w:t>th</w:t>
      </w:r>
      <w:r w:rsidRPr="00502AA2">
        <w:rPr>
          <w:rFonts w:cstheme="minorHAnsi"/>
        </w:rPr>
        <w:t xml:space="preserve"> June 1987, a plot of land as an extension to the church yard of St Andrews Churchyard Cleeve Prior</w:t>
      </w:r>
    </w:p>
    <w:p w14:paraId="633F3EBD" w14:textId="77777777" w:rsidR="00502AA2" w:rsidRPr="00502AA2" w:rsidRDefault="00502AA2" w:rsidP="00502AA2">
      <w:pPr>
        <w:rPr>
          <w:rFonts w:cstheme="minorHAnsi"/>
          <w:i/>
          <w:color w:val="215868" w:themeColor="accent5" w:themeShade="80"/>
        </w:rPr>
      </w:pPr>
      <w:r w:rsidRPr="00502AA2">
        <w:rPr>
          <w:rFonts w:cstheme="minorHAnsi"/>
          <w:i/>
          <w:color w:val="215868" w:themeColor="accent5" w:themeShade="80"/>
        </w:rPr>
        <w:t>Manor Deeds</w:t>
      </w:r>
    </w:p>
    <w:p w14:paraId="36B4771A" w14:textId="77777777" w:rsidR="00502AA2" w:rsidRDefault="00502AA2" w:rsidP="00502AA2"/>
    <w:p w14:paraId="20D11B13" w14:textId="45195942" w:rsidR="00031484" w:rsidRPr="00D022BE" w:rsidRDefault="00D022BE" w:rsidP="00744B74">
      <w:pPr>
        <w:pStyle w:val="Heading1"/>
      </w:pPr>
      <w:r>
        <w:t xml:space="preserve">Hale Robert </w:t>
      </w:r>
    </w:p>
    <w:p w14:paraId="7772A73B" w14:textId="4E0D6F32" w:rsidR="00982923" w:rsidRPr="00D022BE" w:rsidRDefault="00031484" w:rsidP="00031484">
      <w:pPr>
        <w:rPr>
          <w:rFonts w:cstheme="minorHAnsi"/>
        </w:rPr>
      </w:pPr>
      <w:r w:rsidRPr="00D022BE">
        <w:rPr>
          <w:rFonts w:cstheme="minorHAnsi"/>
        </w:rPr>
        <w:t>31</w:t>
      </w:r>
      <w:r w:rsidRPr="00D022BE">
        <w:rPr>
          <w:rFonts w:cstheme="minorHAnsi"/>
          <w:vertAlign w:val="superscript"/>
        </w:rPr>
        <w:t>st</w:t>
      </w:r>
      <w:r w:rsidRPr="00D022BE">
        <w:rPr>
          <w:rFonts w:cstheme="minorHAnsi"/>
        </w:rPr>
        <w:t xml:space="preserve"> March 1668 he married Sarah Harborne at Cleeve Prior</w:t>
      </w:r>
    </w:p>
    <w:p w14:paraId="48E7426E" w14:textId="1C9E07F7" w:rsidR="00031484" w:rsidRPr="00D022BE" w:rsidRDefault="00031484" w:rsidP="00031484">
      <w:pPr>
        <w:rPr>
          <w:rFonts w:cstheme="minorHAnsi"/>
        </w:rPr>
      </w:pPr>
      <w:r w:rsidRPr="00D022BE">
        <w:rPr>
          <w:rFonts w:cstheme="minorHAnsi"/>
        </w:rPr>
        <w:t>17</w:t>
      </w:r>
      <w:r w:rsidRPr="00D022BE">
        <w:rPr>
          <w:rFonts w:cstheme="minorHAnsi"/>
          <w:vertAlign w:val="superscript"/>
        </w:rPr>
        <w:t>th</w:t>
      </w:r>
      <w:r w:rsidRPr="00D022BE">
        <w:rPr>
          <w:rFonts w:cstheme="minorHAnsi"/>
        </w:rPr>
        <w:t xml:space="preserve"> April 1677 Daughter Anne baptised at Cleeve Prior</w:t>
      </w:r>
    </w:p>
    <w:p w14:paraId="389532E9" w14:textId="79F07D8A" w:rsidR="00D022BE" w:rsidRDefault="00D022BE" w:rsidP="00031484">
      <w:pPr>
        <w:rPr>
          <w:rFonts w:cstheme="minorHAnsi"/>
          <w:i/>
          <w:color w:val="215868" w:themeColor="accent5" w:themeShade="80"/>
        </w:rPr>
      </w:pPr>
      <w:r w:rsidRPr="00D022BE">
        <w:rPr>
          <w:rFonts w:cstheme="minorHAnsi"/>
          <w:i/>
          <w:color w:val="215868" w:themeColor="accent5" w:themeShade="80"/>
        </w:rPr>
        <w:lastRenderedPageBreak/>
        <w:t>From “the Laurels” by Lloyd J Edwards</w:t>
      </w:r>
    </w:p>
    <w:p w14:paraId="1D814908" w14:textId="03DB7DE5" w:rsidR="00D022BE" w:rsidRPr="00D022BE" w:rsidRDefault="00D022BE" w:rsidP="00744B74">
      <w:pPr>
        <w:pStyle w:val="Heading1"/>
      </w:pPr>
      <w:r w:rsidRPr="00D022BE">
        <w:t>Halford</w:t>
      </w:r>
      <w:r>
        <w:t>,</w:t>
      </w:r>
    </w:p>
    <w:p w14:paraId="0CEDE545" w14:textId="77777777" w:rsidR="00D022BE" w:rsidRPr="00D022BE" w:rsidRDefault="00D022BE" w:rsidP="00031484">
      <w:pPr>
        <w:rPr>
          <w:rFonts w:cstheme="minorHAnsi"/>
          <w:i/>
          <w:color w:val="215868" w:themeColor="accent5" w:themeShade="80"/>
        </w:rPr>
      </w:pPr>
    </w:p>
    <w:p w14:paraId="1D3BD959" w14:textId="0CA74A96" w:rsidR="002729A7" w:rsidRPr="00D022BE" w:rsidRDefault="00F67F73" w:rsidP="001F52A8">
      <w:pPr>
        <w:pStyle w:val="Heading2"/>
      </w:pPr>
      <w:r w:rsidRPr="00D022BE">
        <w:t>Halford</w:t>
      </w:r>
      <w:r w:rsidR="00D022BE" w:rsidRPr="00D022BE">
        <w:t>, Mary Ann</w:t>
      </w:r>
    </w:p>
    <w:p w14:paraId="3C699FB9" w14:textId="3B21475C" w:rsidR="002729A7" w:rsidRDefault="002729A7" w:rsidP="00FE08F6">
      <w:pPr>
        <w:ind w:left="1440"/>
      </w:pPr>
      <w:r>
        <w:rPr>
          <w:noProof/>
          <w:lang w:val="en-GB" w:eastAsia="en-GB"/>
        </w:rPr>
        <w:drawing>
          <wp:inline distT="0" distB="0" distL="0" distR="0" wp14:anchorId="06BB7562" wp14:editId="4E353315">
            <wp:extent cx="3538220" cy="3165874"/>
            <wp:effectExtent l="0" t="0" r="508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576829" cy="3200420"/>
                    </a:xfrm>
                    <a:prstGeom prst="rect">
                      <a:avLst/>
                    </a:prstGeom>
                  </pic:spPr>
                </pic:pic>
              </a:graphicData>
            </a:graphic>
          </wp:inline>
        </w:drawing>
      </w:r>
    </w:p>
    <w:p w14:paraId="0C74BE1B" w14:textId="77777777" w:rsidR="00F32A96" w:rsidRDefault="00D022BE" w:rsidP="001F52A8">
      <w:pPr>
        <w:pStyle w:val="Heading2"/>
      </w:pPr>
      <w:r w:rsidRPr="00D022BE">
        <w:lastRenderedPageBreak/>
        <w:t xml:space="preserve">Halford, </w:t>
      </w:r>
      <w:r>
        <w:t>Eliza</w:t>
      </w:r>
    </w:p>
    <w:p w14:paraId="6C28F1AD" w14:textId="75ADD2FE" w:rsidR="00D440FE" w:rsidRDefault="00D440FE" w:rsidP="00F32A96">
      <w:pPr>
        <w:pStyle w:val="Heading2"/>
        <w:ind w:left="720" w:firstLine="720"/>
      </w:pPr>
      <w:r>
        <w:rPr>
          <w:noProof/>
          <w:lang w:val="en-GB" w:eastAsia="en-GB"/>
        </w:rPr>
        <w:drawing>
          <wp:inline distT="0" distB="0" distL="0" distR="0" wp14:anchorId="0969C5BF" wp14:editId="3DA6C442">
            <wp:extent cx="3773903" cy="4373632"/>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03855" cy="4408344"/>
                    </a:xfrm>
                    <a:prstGeom prst="rect">
                      <a:avLst/>
                    </a:prstGeom>
                  </pic:spPr>
                </pic:pic>
              </a:graphicData>
            </a:graphic>
          </wp:inline>
        </w:drawing>
      </w:r>
    </w:p>
    <w:p w14:paraId="79CC70E8" w14:textId="79CD1026" w:rsidR="00D440FE" w:rsidRPr="00D440FE" w:rsidRDefault="00D022BE" w:rsidP="001F52A8">
      <w:pPr>
        <w:pStyle w:val="Heading2"/>
      </w:pPr>
      <w:r w:rsidRPr="00D022BE">
        <w:t xml:space="preserve">Halford, </w:t>
      </w:r>
      <w:r>
        <w:t>George &amp; family</w:t>
      </w:r>
    </w:p>
    <w:tbl>
      <w:tblPr>
        <w:tblStyle w:val="TableGrid"/>
        <w:tblW w:w="8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Message Inbox"/>
      </w:tblPr>
      <w:tblGrid>
        <w:gridCol w:w="8386"/>
        <w:gridCol w:w="236"/>
      </w:tblGrid>
      <w:tr w:rsidR="00AA4F03" w:rsidRPr="0046696C" w14:paraId="0EB045EA" w14:textId="77777777" w:rsidTr="00D022BE">
        <w:trPr>
          <w:trHeight w:val="395"/>
        </w:trPr>
        <w:tc>
          <w:tcPr>
            <w:tcW w:w="8400" w:type="dxa"/>
          </w:tcPr>
          <w:p w14:paraId="39457C57" w14:textId="65B289C4" w:rsidR="002729A7" w:rsidRDefault="002729A7" w:rsidP="00AA4F03">
            <w:pPr>
              <w:rPr>
                <w:rFonts w:ascii="Arial" w:hAnsi="Arial" w:cs="Arial"/>
              </w:rPr>
            </w:pPr>
          </w:p>
          <w:p w14:paraId="4307D6F7" w14:textId="320E6A9C" w:rsidR="00AA4F03" w:rsidRPr="00E053DA" w:rsidRDefault="00AA4F03" w:rsidP="00AA4F03">
            <w:pPr>
              <w:rPr>
                <w:rFonts w:ascii="Arial" w:hAnsi="Arial" w:cs="Arial"/>
              </w:rPr>
            </w:pPr>
            <w:r w:rsidRPr="00E053DA">
              <w:rPr>
                <w:rFonts w:ascii="Arial" w:hAnsi="Arial" w:cs="Arial"/>
              </w:rPr>
              <w:t>Michael Hal</w:t>
            </w:r>
            <w:r w:rsidR="00D440FE">
              <w:rPr>
                <w:rFonts w:ascii="Arial" w:hAnsi="Arial" w:cs="Arial"/>
              </w:rPr>
              <w:t>ford tells us</w:t>
            </w:r>
            <w:r w:rsidRPr="00E053DA">
              <w:rPr>
                <w:rFonts w:ascii="Arial" w:hAnsi="Arial" w:cs="Arial"/>
              </w:rPr>
              <w:t xml:space="preserve"> of some of the Halford History including that of his grandfather</w:t>
            </w:r>
          </w:p>
          <w:p w14:paraId="1ECE8FCF" w14:textId="77777777" w:rsidR="00AA4F03" w:rsidRDefault="00AA4F03" w:rsidP="00AA4F03">
            <w:r>
              <w:rPr>
                <w:noProof/>
                <w:lang w:val="en-GB" w:eastAsia="en-GB"/>
              </w:rPr>
              <w:lastRenderedPageBreak/>
              <w:drawing>
                <wp:inline distT="0" distB="0" distL="0" distR="0" wp14:anchorId="304B732C" wp14:editId="598E371A">
                  <wp:extent cx="5112913" cy="39056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113280" cy="3905886"/>
                          </a:xfrm>
                          <a:prstGeom prst="rect">
                            <a:avLst/>
                          </a:prstGeom>
                        </pic:spPr>
                      </pic:pic>
                    </a:graphicData>
                  </a:graphic>
                </wp:inline>
              </w:drawing>
            </w:r>
          </w:p>
          <w:p w14:paraId="756FB603" w14:textId="77777777" w:rsidR="00AA4F03" w:rsidRDefault="00AA4F03" w:rsidP="00AA4F03">
            <w:r>
              <w:lastRenderedPageBreak/>
              <w:t xml:space="preserve">   </w:t>
            </w:r>
            <w:r>
              <w:rPr>
                <w:noProof/>
                <w:lang w:val="en-GB" w:eastAsia="en-GB"/>
              </w:rPr>
              <w:drawing>
                <wp:inline distT="0" distB="0" distL="0" distR="0" wp14:anchorId="3FE4C24D" wp14:editId="45FEE65A">
                  <wp:extent cx="5198671" cy="3897224"/>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02530" cy="3900117"/>
                          </a:xfrm>
                          <a:prstGeom prst="rect">
                            <a:avLst/>
                          </a:prstGeom>
                        </pic:spPr>
                      </pic:pic>
                    </a:graphicData>
                  </a:graphic>
                </wp:inline>
              </w:drawing>
            </w:r>
          </w:p>
          <w:p w14:paraId="59A68BAC" w14:textId="77777777" w:rsidR="00AA4F03" w:rsidRDefault="00AA4F03" w:rsidP="00AA4F03">
            <w:r>
              <w:lastRenderedPageBreak/>
              <w:t xml:space="preserve">   </w:t>
            </w:r>
            <w:r>
              <w:rPr>
                <w:noProof/>
                <w:lang w:val="en-GB" w:eastAsia="en-GB"/>
              </w:rPr>
              <w:drawing>
                <wp:inline distT="0" distB="0" distL="0" distR="0" wp14:anchorId="5ED7F77D" wp14:editId="1E3E6CB9">
                  <wp:extent cx="5151548" cy="30909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164197" cy="3098518"/>
                          </a:xfrm>
                          <a:prstGeom prst="rect">
                            <a:avLst/>
                          </a:prstGeom>
                        </pic:spPr>
                      </pic:pic>
                    </a:graphicData>
                  </a:graphic>
                </wp:inline>
              </w:drawing>
            </w:r>
          </w:p>
          <w:p w14:paraId="6549259E" w14:textId="77777777" w:rsidR="00AA4F03" w:rsidRDefault="00AA4F03" w:rsidP="00AA4F03">
            <w:r>
              <w:t xml:space="preserve">                  </w:t>
            </w:r>
            <w:r>
              <w:rPr>
                <w:noProof/>
                <w:lang w:val="en-GB" w:eastAsia="en-GB"/>
              </w:rPr>
              <w:drawing>
                <wp:inline distT="0" distB="0" distL="0" distR="0" wp14:anchorId="5BDDC7C7" wp14:editId="6645FD93">
                  <wp:extent cx="4056221" cy="2010657"/>
                  <wp:effectExtent l="0" t="0" r="190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065764" cy="2015387"/>
                          </a:xfrm>
                          <a:prstGeom prst="rect">
                            <a:avLst/>
                          </a:prstGeom>
                        </pic:spPr>
                      </pic:pic>
                    </a:graphicData>
                  </a:graphic>
                </wp:inline>
              </w:drawing>
            </w:r>
          </w:p>
          <w:p w14:paraId="4234F9F6" w14:textId="77777777" w:rsidR="00AA4F03" w:rsidRDefault="00AA4F03" w:rsidP="00AA4F03"/>
          <w:p w14:paraId="11A26A08" w14:textId="570019A6" w:rsidR="00AA4F03" w:rsidRDefault="00D022BE" w:rsidP="00AA4F03">
            <w:r>
              <w:t xml:space="preserve"> </w:t>
            </w:r>
            <w:r w:rsidRPr="00D022BE">
              <w:rPr>
                <w:i/>
                <w:color w:val="215868" w:themeColor="accent5" w:themeShade="80"/>
              </w:rPr>
              <w:t>Letters of Michael Halford</w:t>
            </w:r>
          </w:p>
          <w:p w14:paraId="1ECA719A" w14:textId="77777777" w:rsidR="00AA4F03" w:rsidRDefault="00AA4F03" w:rsidP="00AA4F03"/>
          <w:p w14:paraId="5774D95D" w14:textId="77777777" w:rsidR="00AA4F03" w:rsidRDefault="00AA4F03" w:rsidP="00AA4F03"/>
          <w:p w14:paraId="38C3BC5F" w14:textId="77777777" w:rsidR="00AA4F03" w:rsidRDefault="00AA4F03" w:rsidP="00AA4F03">
            <w:r>
              <w:t>The Cuttings</w:t>
            </w:r>
          </w:p>
          <w:p w14:paraId="481E5E74" w14:textId="77777777" w:rsidR="00AA4F03" w:rsidRDefault="00AA4F03" w:rsidP="00AA4F03"/>
          <w:p w14:paraId="501A6F17" w14:textId="1914F886" w:rsidR="00AA4F03" w:rsidRDefault="00AA4F03" w:rsidP="00AA4F03">
            <w:r>
              <w:rPr>
                <w:noProof/>
                <w:lang w:val="en-GB" w:eastAsia="en-GB"/>
              </w:rPr>
              <w:lastRenderedPageBreak/>
              <w:drawing>
                <wp:inline distT="0" distB="0" distL="0" distR="0" wp14:anchorId="634690B3" wp14:editId="5046641A">
                  <wp:extent cx="4247942" cy="2592900"/>
                  <wp:effectExtent l="8255"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rot="16200000">
                            <a:off x="0" y="0"/>
                            <a:ext cx="4247942" cy="2592900"/>
                          </a:xfrm>
                          <a:prstGeom prst="rect">
                            <a:avLst/>
                          </a:prstGeom>
                        </pic:spPr>
                      </pic:pic>
                    </a:graphicData>
                  </a:graphic>
                </wp:inline>
              </w:drawing>
            </w:r>
            <w:r w:rsidR="000B0684">
              <w:rPr>
                <w:noProof/>
                <w:lang w:val="en-GB" w:eastAsia="en-GB"/>
              </w:rPr>
              <w:drawing>
                <wp:inline distT="0" distB="0" distL="0" distR="0" wp14:anchorId="548EEE17" wp14:editId="3BCF24BC">
                  <wp:extent cx="1301085" cy="398276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322621" cy="4048692"/>
                          </a:xfrm>
                          <a:prstGeom prst="rect">
                            <a:avLst/>
                          </a:prstGeom>
                        </pic:spPr>
                      </pic:pic>
                    </a:graphicData>
                  </a:graphic>
                </wp:inline>
              </w:drawing>
            </w:r>
          </w:p>
          <w:p w14:paraId="2627F36E" w14:textId="77777777" w:rsidR="000B0684" w:rsidRDefault="000B0684" w:rsidP="00AA4F03">
            <w:pPr>
              <w:rPr>
                <w:rFonts w:cs="Arial"/>
              </w:rPr>
            </w:pPr>
            <w:r>
              <w:rPr>
                <w:rFonts w:cs="Arial"/>
              </w:rPr>
              <w:t xml:space="preserve"> </w:t>
            </w:r>
          </w:p>
          <w:p w14:paraId="2124B53A" w14:textId="77777777" w:rsidR="00AA4F03" w:rsidRPr="000B0684" w:rsidRDefault="007C0E49" w:rsidP="00AA4F03">
            <w:pPr>
              <w:rPr>
                <w:rFonts w:cs="Arial"/>
              </w:rPr>
            </w:pPr>
            <w:r w:rsidRPr="000B0684">
              <w:rPr>
                <w:rFonts w:cs="Arial"/>
              </w:rPr>
              <w:t>George Halford rented The Mill house in the early 1900’s, and as  a famous conductor, composer &amp; organists &amp; he held concerts in the town hall in Birmingham, his main sponsor was the Chamberlain family[whose son was Neville Chamberlain]</w:t>
            </w:r>
          </w:p>
          <w:p w14:paraId="18492CD1" w14:textId="4511A8FB" w:rsidR="00204629" w:rsidRPr="000B0684" w:rsidRDefault="00220529" w:rsidP="00204629">
            <w:pPr>
              <w:pStyle w:val="NormalWeb"/>
              <w:shd w:val="clear" w:color="auto" w:fill="FFFFFF"/>
              <w:spacing w:before="120" w:after="120" w:line="336" w:lineRule="atLeast"/>
              <w:rPr>
                <w:rFonts w:asciiTheme="minorHAnsi" w:eastAsia="Times New Roman" w:hAnsiTheme="minorHAnsi" w:cs="Arial"/>
                <w:color w:val="252525"/>
                <w:sz w:val="22"/>
                <w:szCs w:val="22"/>
                <w:lang w:val="en-GB" w:eastAsia="en-GB"/>
              </w:rPr>
            </w:pPr>
            <w:r w:rsidRPr="000B0684">
              <w:rPr>
                <w:rFonts w:asciiTheme="minorHAnsi" w:hAnsiTheme="minorHAnsi" w:cs="Arial"/>
                <w:sz w:val="22"/>
                <w:szCs w:val="22"/>
              </w:rPr>
              <w:t>He entertained at home famous musicians who used to play with him</w:t>
            </w:r>
            <w:r w:rsidR="00204629" w:rsidRPr="000B0684">
              <w:rPr>
                <w:rFonts w:asciiTheme="minorHAnsi" w:hAnsiTheme="minorHAnsi" w:cs="Arial"/>
                <w:sz w:val="22"/>
                <w:szCs w:val="22"/>
              </w:rPr>
              <w:t xml:space="preserve"> The picture below shows him entertaining</w:t>
            </w:r>
            <w:r w:rsidRPr="000B0684">
              <w:rPr>
                <w:rFonts w:asciiTheme="minorHAnsi" w:hAnsiTheme="minorHAnsi" w:cs="Arial"/>
                <w:sz w:val="22"/>
                <w:szCs w:val="22"/>
              </w:rPr>
              <w:t xml:space="preserve">, the </w:t>
            </w:r>
            <w:r w:rsidR="00204629" w:rsidRPr="000B0684">
              <w:rPr>
                <w:rFonts w:asciiTheme="minorHAnsi" w:hAnsiTheme="minorHAnsi" w:cs="Arial"/>
                <w:sz w:val="22"/>
                <w:szCs w:val="22"/>
              </w:rPr>
              <w:t>solo violinist Ernst Shiever in 1905.</w:t>
            </w:r>
            <w:r w:rsidR="00AC4A94" w:rsidRPr="000B0684">
              <w:rPr>
                <w:rFonts w:asciiTheme="minorHAnsi" w:hAnsiTheme="minorHAnsi" w:cs="Arial"/>
                <w:sz w:val="22"/>
                <w:szCs w:val="22"/>
              </w:rPr>
              <w:t xml:space="preserve"> </w:t>
            </w:r>
            <w:r w:rsidR="00204629" w:rsidRPr="000B0684">
              <w:rPr>
                <w:rFonts w:asciiTheme="minorHAnsi" w:hAnsiTheme="minorHAnsi" w:cs="Arial"/>
                <w:sz w:val="22"/>
                <w:szCs w:val="22"/>
              </w:rPr>
              <w:t xml:space="preserve">He also had to stay with him at this time Fritz </w:t>
            </w:r>
            <w:r w:rsidR="000B0684" w:rsidRPr="000B0684">
              <w:rPr>
                <w:rFonts w:asciiTheme="minorHAnsi" w:hAnsiTheme="minorHAnsi" w:cs="Arial"/>
                <w:sz w:val="22"/>
                <w:szCs w:val="22"/>
              </w:rPr>
              <w:t>Kreisler</w:t>
            </w:r>
            <w:r w:rsidR="000B0684" w:rsidRPr="000B0684">
              <w:rPr>
                <w:rFonts w:asciiTheme="minorHAnsi" w:eastAsia="Times New Roman" w:hAnsiTheme="minorHAnsi" w:cs="Arial"/>
                <w:color w:val="252525"/>
                <w:sz w:val="22"/>
                <w:szCs w:val="22"/>
                <w:lang w:val="en-GB" w:eastAsia="en-GB"/>
              </w:rPr>
              <w:t xml:space="preserve"> </w:t>
            </w:r>
            <w:r w:rsidR="000B0684" w:rsidRPr="000B0684">
              <w:rPr>
                <w:rFonts w:asciiTheme="minorHAnsi" w:hAnsiTheme="minorHAnsi" w:cs="Arial"/>
                <w:color w:val="252525"/>
                <w:sz w:val="22"/>
                <w:szCs w:val="22"/>
                <w:shd w:val="clear" w:color="auto" w:fill="FFFFFF"/>
              </w:rPr>
              <w:t>an</w:t>
            </w:r>
            <w:r w:rsidR="00204629" w:rsidRPr="000B0684">
              <w:rPr>
                <w:rFonts w:asciiTheme="minorHAnsi" w:hAnsiTheme="minorHAnsi" w:cs="Arial"/>
                <w:color w:val="252525"/>
                <w:sz w:val="22"/>
                <w:szCs w:val="22"/>
                <w:shd w:val="clear" w:color="auto" w:fill="FFFFFF"/>
              </w:rPr>
              <w:t> </w:t>
            </w:r>
            <w:hyperlink r:id="rId100" w:tooltip="Austria" w:history="1">
              <w:r w:rsidR="00204629" w:rsidRPr="000B0684">
                <w:rPr>
                  <w:rFonts w:asciiTheme="minorHAnsi" w:hAnsiTheme="minorHAnsi" w:cs="Arial"/>
                  <w:color w:val="0B0080"/>
                  <w:sz w:val="22"/>
                  <w:szCs w:val="22"/>
                  <w:shd w:val="clear" w:color="auto" w:fill="FFFFFF"/>
                </w:rPr>
                <w:t>Austrian</w:t>
              </w:r>
            </w:hyperlink>
            <w:r w:rsidR="00204629" w:rsidRPr="000B0684">
              <w:rPr>
                <w:rFonts w:asciiTheme="minorHAnsi" w:hAnsiTheme="minorHAnsi" w:cs="Arial"/>
                <w:color w:val="252525"/>
                <w:sz w:val="22"/>
                <w:szCs w:val="22"/>
                <w:shd w:val="clear" w:color="auto" w:fill="FFFFFF"/>
              </w:rPr>
              <w:t>-born </w:t>
            </w:r>
            <w:hyperlink r:id="rId101" w:tooltip="Violin" w:history="1">
              <w:r w:rsidR="00204629" w:rsidRPr="000B0684">
                <w:rPr>
                  <w:rFonts w:asciiTheme="minorHAnsi" w:hAnsiTheme="minorHAnsi" w:cs="Arial"/>
                  <w:color w:val="0B0080"/>
                  <w:sz w:val="22"/>
                  <w:szCs w:val="22"/>
                  <w:shd w:val="clear" w:color="auto" w:fill="FFFFFF"/>
                </w:rPr>
                <w:t>violinist</w:t>
              </w:r>
            </w:hyperlink>
            <w:r w:rsidR="00204629" w:rsidRPr="000B0684">
              <w:rPr>
                <w:rFonts w:asciiTheme="minorHAnsi" w:hAnsiTheme="minorHAnsi" w:cs="Arial"/>
                <w:color w:val="252525"/>
                <w:sz w:val="22"/>
                <w:szCs w:val="22"/>
                <w:shd w:val="clear" w:color="auto" w:fill="FFFFFF"/>
              </w:rPr>
              <w:t> and </w:t>
            </w:r>
            <w:hyperlink r:id="rId102" w:tooltip="Composer" w:history="1">
              <w:r w:rsidR="00204629" w:rsidRPr="000B0684">
                <w:rPr>
                  <w:rFonts w:asciiTheme="minorHAnsi" w:hAnsiTheme="minorHAnsi" w:cs="Arial"/>
                  <w:color w:val="0B0080"/>
                  <w:sz w:val="22"/>
                  <w:szCs w:val="22"/>
                  <w:shd w:val="clear" w:color="auto" w:fill="FFFFFF"/>
                </w:rPr>
                <w:t>composer</w:t>
              </w:r>
            </w:hyperlink>
            <w:r w:rsidR="00204629" w:rsidRPr="000B0684">
              <w:rPr>
                <w:rFonts w:asciiTheme="minorHAnsi" w:hAnsiTheme="minorHAnsi" w:cs="Arial"/>
                <w:color w:val="252525"/>
                <w:sz w:val="22"/>
                <w:szCs w:val="22"/>
                <w:shd w:val="clear" w:color="auto" w:fill="FFFFFF"/>
              </w:rPr>
              <w:t xml:space="preserve">, one of the most famous violin masters of his or any other day, and regarded as one of the greatest violinists of all time. </w:t>
            </w:r>
            <w:r w:rsidR="00204629" w:rsidRPr="000B0684">
              <w:rPr>
                <w:rFonts w:asciiTheme="minorHAnsi" w:eastAsia="Times New Roman" w:hAnsiTheme="minorHAnsi" w:cs="Arial"/>
                <w:color w:val="252525"/>
                <w:sz w:val="22"/>
                <w:szCs w:val="22"/>
                <w:lang w:val="en-GB" w:eastAsia="en-GB"/>
              </w:rPr>
              <w:t xml:space="preserve">It was this concert and a series of American tours from 1901 to 1903 that brought him real acclaim </w:t>
            </w:r>
          </w:p>
          <w:p w14:paraId="4A4910FC" w14:textId="77777777" w:rsidR="00872074" w:rsidRDefault="00872074" w:rsidP="00204629">
            <w:pPr>
              <w:pStyle w:val="NormalWeb"/>
              <w:shd w:val="clear" w:color="auto" w:fill="FFFFFF"/>
              <w:spacing w:before="120" w:after="120" w:line="336" w:lineRule="atLeast"/>
              <w:rPr>
                <w:rFonts w:ascii="Arial" w:eastAsia="Times New Roman" w:hAnsi="Arial" w:cs="Arial"/>
                <w:color w:val="252525"/>
                <w:sz w:val="22"/>
                <w:szCs w:val="22"/>
                <w:lang w:val="en-GB" w:eastAsia="en-GB"/>
              </w:rPr>
            </w:pPr>
            <w:r w:rsidRPr="00872074">
              <w:rPr>
                <w:rFonts w:ascii="Arial" w:eastAsia="Times New Roman" w:hAnsi="Arial" w:cs="Arial"/>
                <w:noProof/>
                <w:color w:val="252525"/>
                <w:sz w:val="22"/>
                <w:szCs w:val="22"/>
                <w:lang w:val="en-GB" w:eastAsia="en-GB"/>
              </w:rPr>
              <w:lastRenderedPageBreak/>
              <mc:AlternateContent>
                <mc:Choice Requires="wps">
                  <w:drawing>
                    <wp:anchor distT="0" distB="0" distL="114300" distR="114300" simplePos="0" relativeHeight="251675648" behindDoc="0" locked="0" layoutInCell="1" allowOverlap="1" wp14:anchorId="5B15316F" wp14:editId="571657D9">
                      <wp:simplePos x="0" y="0"/>
                      <wp:positionH relativeFrom="column">
                        <wp:posOffset>0</wp:posOffset>
                      </wp:positionH>
                      <wp:positionV relativeFrom="paragraph">
                        <wp:posOffset>4012966</wp:posOffset>
                      </wp:positionV>
                      <wp:extent cx="4177364" cy="1403985"/>
                      <wp:effectExtent l="0" t="0" r="13970" b="1841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364" cy="1403985"/>
                              </a:xfrm>
                              <a:prstGeom prst="rect">
                                <a:avLst/>
                              </a:prstGeom>
                              <a:solidFill>
                                <a:srgbClr val="FFFFFF"/>
                              </a:solidFill>
                              <a:ln w="9525">
                                <a:solidFill>
                                  <a:srgbClr val="000000"/>
                                </a:solidFill>
                                <a:miter lim="800000"/>
                                <a:headEnd/>
                                <a:tailEnd/>
                              </a:ln>
                            </wps:spPr>
                            <wps:txbx>
                              <w:txbxContent>
                                <w:p w14:paraId="17D06AEC" w14:textId="77777777" w:rsidR="00130D4D" w:rsidRDefault="00130D4D">
                                  <w:r>
                                    <w:rPr>
                                      <w:rStyle w:val="apple-converted-space"/>
                                      <w:color w:val="222222"/>
                                      <w:shd w:val="clear" w:color="auto" w:fill="FFFFFF"/>
                                    </w:rPr>
                                    <w:t> </w:t>
                                  </w:r>
                                  <w:r>
                                    <w:rPr>
                                      <w:rFonts w:ascii="Arial" w:hAnsi="Arial" w:cs="Arial"/>
                                      <w:color w:val="222222"/>
                                      <w:shd w:val="clear" w:color="auto" w:fill="FFFFFF"/>
                                    </w:rPr>
                                    <w:t>Sitting outside the front of The Mill House with a famous solo violinist called Ernst Shiever.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5316F" id="_x0000_s1031" type="#_x0000_t202" style="position:absolute;margin-left:0;margin-top:316pt;width:328.9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">
                      <v:textbox style="mso-fit-shape-to-text:t">
                        <w:txbxContent>
                          <w:p w14:paraId="17D06AEC" w14:textId="77777777" w:rsidR="00130D4D" w:rsidRDefault="00130D4D">
                            <w:r>
                              <w:rPr>
                                <w:rStyle w:val="apple-converted-space"/>
                                <w:color w:val="222222"/>
                                <w:shd w:val="clear" w:color="auto" w:fill="FFFFFF"/>
                              </w:rPr>
                              <w:t> </w:t>
                            </w:r>
                            <w:r>
                              <w:rPr>
                                <w:rFonts w:ascii="Arial" w:hAnsi="Arial" w:cs="Arial"/>
                                <w:color w:val="222222"/>
                                <w:shd w:val="clear" w:color="auto" w:fill="FFFFFF"/>
                              </w:rPr>
                              <w:t>Sitting outside the front of The Mill House with a famous solo violinist called Ernst Shiever.</w:t>
                            </w:r>
                          </w:p>
                        </w:txbxContent>
                      </v:textbox>
                    </v:shape>
                  </w:pict>
                </mc:Fallback>
              </mc:AlternateContent>
            </w:r>
            <w:r>
              <w:rPr>
                <w:noProof/>
                <w:lang w:val="en-GB" w:eastAsia="en-GB"/>
              </w:rPr>
              <w:drawing>
                <wp:inline distT="0" distB="0" distL="0" distR="0" wp14:anchorId="0F350896" wp14:editId="0097136D">
                  <wp:extent cx="4183380" cy="399288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183380" cy="3992880"/>
                          </a:xfrm>
                          <a:prstGeom prst="rect">
                            <a:avLst/>
                          </a:prstGeom>
                        </pic:spPr>
                      </pic:pic>
                    </a:graphicData>
                  </a:graphic>
                </wp:inline>
              </w:drawing>
            </w:r>
          </w:p>
          <w:p w14:paraId="701D8330" w14:textId="77777777" w:rsidR="00872074" w:rsidRDefault="00872074" w:rsidP="00204629">
            <w:pPr>
              <w:pStyle w:val="NormalWeb"/>
              <w:shd w:val="clear" w:color="auto" w:fill="FFFFFF"/>
              <w:spacing w:before="120" w:after="120" w:line="336" w:lineRule="atLeast"/>
              <w:rPr>
                <w:rFonts w:ascii="Arial" w:eastAsia="Times New Roman" w:hAnsi="Arial" w:cs="Arial"/>
                <w:color w:val="252525"/>
                <w:sz w:val="22"/>
                <w:szCs w:val="22"/>
                <w:lang w:val="en-GB" w:eastAsia="en-GB"/>
              </w:rPr>
            </w:pPr>
          </w:p>
          <w:p w14:paraId="373EBB01" w14:textId="77777777" w:rsidR="00872074" w:rsidRPr="00204629" w:rsidRDefault="00872074" w:rsidP="00204629">
            <w:pPr>
              <w:pStyle w:val="NormalWeb"/>
              <w:shd w:val="clear" w:color="auto" w:fill="FFFFFF"/>
              <w:spacing w:before="120" w:after="120" w:line="336" w:lineRule="atLeast"/>
              <w:rPr>
                <w:rFonts w:ascii="Arial" w:eastAsia="Times New Roman" w:hAnsi="Arial" w:cs="Arial"/>
                <w:color w:val="252525"/>
                <w:sz w:val="22"/>
                <w:szCs w:val="22"/>
                <w:lang w:val="en-GB" w:eastAsia="en-GB"/>
              </w:rPr>
            </w:pPr>
          </w:p>
          <w:p w14:paraId="7C98E4DC" w14:textId="77B47418" w:rsidR="00204629" w:rsidRPr="000B0684" w:rsidRDefault="00204629" w:rsidP="00204629">
            <w:pPr>
              <w:shd w:val="clear" w:color="auto" w:fill="FFFFFF"/>
              <w:spacing w:before="120" w:after="120" w:line="336" w:lineRule="atLeast"/>
              <w:rPr>
                <w:rFonts w:eastAsia="Times New Roman" w:cs="Arial"/>
                <w:color w:val="252525"/>
                <w:lang w:val="en-GB" w:eastAsia="en-GB"/>
              </w:rPr>
            </w:pPr>
            <w:r w:rsidRPr="000B0684">
              <w:rPr>
                <w:rFonts w:eastAsia="Times New Roman" w:cs="Arial"/>
                <w:color w:val="252525"/>
                <w:lang w:val="en-GB" w:eastAsia="en-GB"/>
              </w:rPr>
              <w:t>In 1910, Kreisler gave the premiere of Sir </w:t>
            </w:r>
            <w:hyperlink r:id="rId104" w:tooltip="Edward Elgar" w:history="1">
              <w:r w:rsidRPr="000B0684">
                <w:rPr>
                  <w:rFonts w:eastAsia="Times New Roman" w:cs="Arial"/>
                  <w:color w:val="0B0080"/>
                  <w:lang w:val="en-GB" w:eastAsia="en-GB"/>
                </w:rPr>
                <w:t>Edward Elgar</w:t>
              </w:r>
            </w:hyperlink>
            <w:r w:rsidRPr="000B0684">
              <w:rPr>
                <w:rFonts w:eastAsia="Times New Roman" w:cs="Arial"/>
                <w:color w:val="252525"/>
                <w:lang w:val="en-GB" w:eastAsia="en-GB"/>
              </w:rPr>
              <w:t>'s </w:t>
            </w:r>
            <w:hyperlink r:id="rId105" w:tooltip="Violin Concerto (Elgar)" w:history="1">
              <w:r w:rsidRPr="000B0684">
                <w:rPr>
                  <w:rFonts w:eastAsia="Times New Roman" w:cs="Arial"/>
                  <w:color w:val="0B0080"/>
                  <w:lang w:val="en-GB" w:eastAsia="en-GB"/>
                </w:rPr>
                <w:t>Violin Concerto</w:t>
              </w:r>
            </w:hyperlink>
            <w:r w:rsidRPr="000B0684">
              <w:rPr>
                <w:rFonts w:eastAsia="Times New Roman" w:cs="Arial"/>
                <w:color w:val="252525"/>
                <w:lang w:val="en-GB" w:eastAsia="en-GB"/>
              </w:rPr>
              <w:t xml:space="preserve">, a work commissioned by and dedicated to him. Edward </w:t>
            </w:r>
            <w:r w:rsidR="00AC4A94" w:rsidRPr="000B0684">
              <w:rPr>
                <w:rFonts w:eastAsia="Times New Roman" w:cs="Arial"/>
                <w:color w:val="252525"/>
                <w:lang w:val="en-GB" w:eastAsia="en-GB"/>
              </w:rPr>
              <w:t>Elgar</w:t>
            </w:r>
            <w:r w:rsidRPr="000B0684">
              <w:rPr>
                <w:rFonts w:eastAsia="Times New Roman" w:cs="Arial"/>
                <w:color w:val="252525"/>
                <w:lang w:val="en-GB" w:eastAsia="en-GB"/>
              </w:rPr>
              <w:t xml:space="preserve"> was also a particular &amp; </w:t>
            </w:r>
            <w:r w:rsidR="00AC4A94" w:rsidRPr="000B0684">
              <w:rPr>
                <w:rFonts w:eastAsia="Times New Roman" w:cs="Arial"/>
                <w:color w:val="252525"/>
                <w:lang w:val="en-GB" w:eastAsia="en-GB"/>
              </w:rPr>
              <w:t>personal</w:t>
            </w:r>
            <w:r w:rsidRPr="000B0684">
              <w:rPr>
                <w:rFonts w:eastAsia="Times New Roman" w:cs="Arial"/>
                <w:color w:val="252525"/>
                <w:lang w:val="en-GB" w:eastAsia="en-GB"/>
              </w:rPr>
              <w:t xml:space="preserve"> friend of the Halfords</w:t>
            </w:r>
            <w:r w:rsidR="00AC4A94" w:rsidRPr="000B0684">
              <w:rPr>
                <w:rFonts w:eastAsia="Times New Roman" w:cs="Arial"/>
                <w:color w:val="252525"/>
                <w:lang w:val="en-GB" w:eastAsia="en-GB"/>
              </w:rPr>
              <w:t xml:space="preserve">, and in 1915 he came to Cleeve Prior to give a concert in the church as the guest performer, to raise funds for </w:t>
            </w:r>
            <w:r w:rsidR="000B0684" w:rsidRPr="000B0684">
              <w:rPr>
                <w:rFonts w:eastAsia="Times New Roman" w:cs="Arial"/>
                <w:color w:val="252525"/>
                <w:lang w:val="en-GB" w:eastAsia="en-GB"/>
              </w:rPr>
              <w:t>the Red</w:t>
            </w:r>
            <w:r w:rsidR="00AC4A94" w:rsidRPr="000B0684">
              <w:rPr>
                <w:rFonts w:eastAsia="Times New Roman" w:cs="Arial"/>
                <w:color w:val="252525"/>
                <w:lang w:val="en-GB" w:eastAsia="en-GB"/>
              </w:rPr>
              <w:t xml:space="preserve"> Cross.</w:t>
            </w:r>
          </w:p>
          <w:p w14:paraId="1C58ABCB" w14:textId="77777777" w:rsidR="007C0E49" w:rsidRPr="000B0684" w:rsidRDefault="007C0E49" w:rsidP="00AA4F03">
            <w:pPr>
              <w:rPr>
                <w:rFonts w:cs="Arial"/>
              </w:rPr>
            </w:pPr>
          </w:p>
          <w:p w14:paraId="10C34BA3" w14:textId="77777777" w:rsidR="00AA4F03" w:rsidRPr="000B0684" w:rsidRDefault="00AA4F03" w:rsidP="00AA4F03">
            <w:pPr>
              <w:rPr>
                <w:rFonts w:cs="Arial"/>
              </w:rPr>
            </w:pPr>
            <w:r w:rsidRPr="00E053DA">
              <w:rPr>
                <w:rFonts w:ascii="Arial" w:hAnsi="Arial" w:cs="Arial"/>
              </w:rPr>
              <w:t xml:space="preserve"> </w:t>
            </w:r>
            <w:r w:rsidRPr="000B0684">
              <w:rPr>
                <w:rFonts w:cs="Arial"/>
              </w:rPr>
              <w:t>The Halford Family had two sons, Wallis &amp; Brodie. Brodie was too young to join up at the outbreak of the war, but Wallace joined the men of the village &amp; went to war.</w:t>
            </w:r>
          </w:p>
          <w:p w14:paraId="2F396B3B" w14:textId="77777777" w:rsidR="00AA4F03" w:rsidRDefault="00AA4F03" w:rsidP="00AA4F03">
            <w:pPr>
              <w:rPr>
                <w:rFonts w:cs="Arial"/>
                <w:noProof/>
                <w:lang w:eastAsia="en-GB"/>
              </w:rPr>
            </w:pPr>
            <w:r w:rsidRPr="000B0684">
              <w:rPr>
                <w:rFonts w:cs="Arial"/>
              </w:rPr>
              <w:t xml:space="preserve">The family documented several conversations with Brodie in his later years when his memory was good but his speech was poor following several strokes, Some of  the following accounts have been taken from   </w:t>
            </w:r>
            <w:r w:rsidRPr="000B0684">
              <w:rPr>
                <w:rFonts w:cs="Arial"/>
                <w:noProof/>
                <w:lang w:eastAsia="en-GB"/>
              </w:rPr>
              <w:t xml:space="preserve">“Grandmothers Diaries”  which were written </w:t>
            </w:r>
            <w:r w:rsidR="007C0E49" w:rsidRPr="000B0684">
              <w:rPr>
                <w:rFonts w:cs="Arial"/>
                <w:noProof/>
                <w:lang w:eastAsia="en-GB"/>
              </w:rPr>
              <w:t>from the day she married in 184</w:t>
            </w:r>
            <w:r w:rsidRPr="000B0684">
              <w:rPr>
                <w:rFonts w:cs="Arial"/>
                <w:noProof/>
                <w:lang w:eastAsia="en-GB"/>
              </w:rPr>
              <w:t>0 to the evening prior to her death 1940.  We are grateful to the</w:t>
            </w:r>
            <w:r w:rsidR="00AC4A94" w:rsidRPr="000B0684">
              <w:rPr>
                <w:rFonts w:cs="Arial"/>
                <w:noProof/>
                <w:lang w:eastAsia="en-GB"/>
              </w:rPr>
              <w:t xml:space="preserve"> </w:t>
            </w:r>
            <w:r w:rsidRPr="000B0684">
              <w:rPr>
                <w:rFonts w:cs="Arial"/>
                <w:noProof/>
                <w:lang w:eastAsia="en-GB"/>
              </w:rPr>
              <w:t>family for sharing these with us.</w:t>
            </w:r>
            <w:r w:rsidR="00AC4A94" w:rsidRPr="000B0684">
              <w:rPr>
                <w:rFonts w:cs="Arial"/>
                <w:noProof/>
                <w:lang w:eastAsia="en-GB"/>
              </w:rPr>
              <w:t xml:space="preserve"> It is their </w:t>
            </w:r>
            <w:r w:rsidR="00AC4A94" w:rsidRPr="000B0684">
              <w:rPr>
                <w:rFonts w:cs="Arial"/>
                <w:noProof/>
                <w:lang w:eastAsia="en-GB"/>
              </w:rPr>
              <w:lastRenderedPageBreak/>
              <w:t>belief that George sponsored the war memorial in the Church and the family still have a copy of the role of honour for Cleeve Prior.</w:t>
            </w:r>
          </w:p>
          <w:p w14:paraId="264B78BF" w14:textId="77777777" w:rsidR="000B0684" w:rsidRPr="000B0684" w:rsidRDefault="000B0684" w:rsidP="00AA4F03">
            <w:pPr>
              <w:rPr>
                <w:rFonts w:cs="Arial"/>
              </w:rPr>
            </w:pPr>
          </w:p>
          <w:p w14:paraId="48D3870E" w14:textId="77777777" w:rsidR="00AA4F03" w:rsidRPr="000B0684" w:rsidRDefault="00AA4F03" w:rsidP="00AA4F03">
            <w:pPr>
              <w:rPr>
                <w:rFonts w:cs="Arial"/>
                <w:b/>
              </w:rPr>
            </w:pPr>
            <w:r w:rsidRPr="000B0684">
              <w:rPr>
                <w:rFonts w:cs="Arial"/>
                <w:b/>
              </w:rPr>
              <w:t xml:space="preserve">Boating on the river </w:t>
            </w:r>
          </w:p>
          <w:p w14:paraId="75F10F01" w14:textId="77777777" w:rsidR="00AA4F03" w:rsidRDefault="00AA4F03" w:rsidP="00AA4F03">
            <w:pPr>
              <w:rPr>
                <w:rFonts w:cs="Arial"/>
              </w:rPr>
            </w:pPr>
            <w:r w:rsidRPr="000B0684">
              <w:rPr>
                <w:rFonts w:cs="Arial"/>
              </w:rPr>
              <w:t>Grandfather  had a sailing boat built at Bidford for the family to use on the river at Cleeve Prior, the sail and the mast were so heavy that when there was a puff of wind the boat capsized. Eventually they gave up &amp; just used it for rowing, which Brodie did endlessly as a child.</w:t>
            </w:r>
          </w:p>
          <w:p w14:paraId="38640384" w14:textId="77777777" w:rsidR="000B0684" w:rsidRPr="000B0684" w:rsidRDefault="000B0684" w:rsidP="00AA4F03">
            <w:pPr>
              <w:rPr>
                <w:rFonts w:cs="Arial"/>
              </w:rPr>
            </w:pPr>
          </w:p>
          <w:p w14:paraId="3BD9A149" w14:textId="77777777" w:rsidR="00AA4F03" w:rsidRPr="000B0684" w:rsidRDefault="00AA4F03" w:rsidP="00AA4F03">
            <w:pPr>
              <w:rPr>
                <w:rFonts w:cs="Arial"/>
                <w:b/>
              </w:rPr>
            </w:pPr>
            <w:r w:rsidRPr="000B0684">
              <w:rPr>
                <w:rFonts w:cs="Arial"/>
                <w:b/>
              </w:rPr>
              <w:t>With the Hiams</w:t>
            </w:r>
          </w:p>
          <w:p w14:paraId="270D342E" w14:textId="64408043" w:rsidR="00AA4F03" w:rsidRPr="000B0684" w:rsidRDefault="007C0E49" w:rsidP="00AA4F03">
            <w:pPr>
              <w:rPr>
                <w:rFonts w:cs="Arial"/>
              </w:rPr>
            </w:pPr>
            <w:r w:rsidRPr="000B0684">
              <w:rPr>
                <w:rFonts w:cs="Arial"/>
              </w:rPr>
              <w:t>Mr.</w:t>
            </w:r>
            <w:r w:rsidR="00AA4F03" w:rsidRPr="000B0684">
              <w:rPr>
                <w:rFonts w:cs="Arial"/>
              </w:rPr>
              <w:t xml:space="preserve"> &amp; </w:t>
            </w:r>
            <w:r w:rsidRPr="000B0684">
              <w:rPr>
                <w:rFonts w:cs="Arial"/>
              </w:rPr>
              <w:t>Mrs.</w:t>
            </w:r>
            <w:r w:rsidR="00AA4F03" w:rsidRPr="000B0684">
              <w:rPr>
                <w:rFonts w:cs="Arial"/>
              </w:rPr>
              <w:t xml:space="preserve"> Hiams, farmers at Cleeve, were an elderly childless couple and as a small boy Brodie spent a lot of time with them. They would sit in their parlour, a long room with a fireplace at one end &amp; a window at the other. In between was a long oblong table [to Brodie then]. When the maid came to fetch him home, Mr Hiams would go to the hall, where a rack of crops and whips hung on the wall. He would come in to the room with a large whip, “To try the colt”. With a crack of the whip, Brodie would then run around the table. “</w:t>
            </w:r>
            <w:r w:rsidR="000B0684" w:rsidRPr="000B0684">
              <w:rPr>
                <w:rFonts w:cs="Arial"/>
              </w:rPr>
              <w:t>Yes</w:t>
            </w:r>
            <w:r w:rsidR="00AA4F03" w:rsidRPr="000B0684">
              <w:rPr>
                <w:rFonts w:cs="Arial"/>
              </w:rPr>
              <w:t xml:space="preserve"> I would like to see it go faster” or “Now we will try him the other way”, which was all great fun for Brodie.</w:t>
            </w:r>
          </w:p>
          <w:p w14:paraId="40978734" w14:textId="77777777" w:rsidR="00AA4F03" w:rsidRPr="000B0684" w:rsidRDefault="00AA4F03" w:rsidP="00AA4F03">
            <w:pPr>
              <w:rPr>
                <w:rFonts w:cs="Arial"/>
              </w:rPr>
            </w:pPr>
          </w:p>
          <w:p w14:paraId="102A9C1A" w14:textId="77777777" w:rsidR="00AA4F03" w:rsidRDefault="00AA4F03" w:rsidP="00AA4F03">
            <w:pPr>
              <w:rPr>
                <w:rFonts w:cs="Arial"/>
              </w:rPr>
            </w:pPr>
            <w:r w:rsidRPr="000B0684">
              <w:rPr>
                <w:rFonts w:cs="Arial"/>
              </w:rPr>
              <w:t xml:space="preserve">Sometimes Brodie would spend the </w:t>
            </w:r>
            <w:r w:rsidR="007C0E49" w:rsidRPr="000B0684">
              <w:rPr>
                <w:rFonts w:cs="Arial"/>
              </w:rPr>
              <w:t>night,</w:t>
            </w:r>
            <w:r w:rsidRPr="000B0684">
              <w:rPr>
                <w:rFonts w:cs="Arial"/>
              </w:rPr>
              <w:t xml:space="preserve"> &amp; then he would sleep in the room with the maid</w:t>
            </w:r>
            <w:r w:rsidR="00AC4A94" w:rsidRPr="000B0684">
              <w:rPr>
                <w:rFonts w:cs="Arial"/>
              </w:rPr>
              <w:t xml:space="preserve"> </w:t>
            </w:r>
            <w:r w:rsidRPr="000B0684">
              <w:rPr>
                <w:rFonts w:cs="Arial"/>
              </w:rPr>
              <w:t>[perhaps, 20 years old]. When she got up in the morning Brodie would be taken to the Hiams room where he sat between them in the big double bed, and enjoyed great games. In the maids room was a trap door which took him to a passage and to the outside. After crossing the stream, this led up to the monastery which had been used in Charles 1</w:t>
            </w:r>
            <w:r w:rsidRPr="000B0684">
              <w:rPr>
                <w:rFonts w:cs="Arial"/>
                <w:vertAlign w:val="superscript"/>
              </w:rPr>
              <w:t>st</w:t>
            </w:r>
            <w:r w:rsidRPr="000B0684">
              <w:rPr>
                <w:rFonts w:cs="Arial"/>
              </w:rPr>
              <w:t xml:space="preserve"> time or for the Battle of Worcester </w:t>
            </w:r>
          </w:p>
          <w:p w14:paraId="19857F9B" w14:textId="77777777" w:rsidR="000B0684" w:rsidRPr="000B0684" w:rsidRDefault="000B0684" w:rsidP="00AA4F03">
            <w:pPr>
              <w:rPr>
                <w:rFonts w:cs="Arial"/>
              </w:rPr>
            </w:pPr>
          </w:p>
          <w:p w14:paraId="4DB34C7D" w14:textId="77777777" w:rsidR="00AA4F03" w:rsidRPr="000B0684" w:rsidRDefault="00AA4F03" w:rsidP="00AA4F03">
            <w:pPr>
              <w:rPr>
                <w:rFonts w:cs="Arial"/>
                <w:b/>
              </w:rPr>
            </w:pPr>
            <w:r w:rsidRPr="000B0684">
              <w:rPr>
                <w:rFonts w:cs="Arial"/>
                <w:b/>
              </w:rPr>
              <w:t>Mill House</w:t>
            </w:r>
          </w:p>
          <w:p w14:paraId="728A3657" w14:textId="77777777" w:rsidR="00AA4F03" w:rsidRPr="000B0684" w:rsidRDefault="00AA4F03" w:rsidP="00AA4F03">
            <w:pPr>
              <w:rPr>
                <w:rFonts w:cs="Arial"/>
              </w:rPr>
            </w:pPr>
            <w:r w:rsidRPr="000B0684">
              <w:rPr>
                <w:rFonts w:cs="Arial"/>
              </w:rPr>
              <w:t>At Cleeve in the Mill House drawing room, there were three steps which led out of the room into the hall. Frank, Brodie’s Elder brother, would sometime imitate the vicar, standing at the top of the steps, the pulpit, where he “Gave Forth”, much to Brodie’s amusement, and then would pretend to fall down the steps, making Brodie Laugh even more.</w:t>
            </w:r>
          </w:p>
          <w:p w14:paraId="3B53AD21" w14:textId="77777777" w:rsidR="00AA4F03" w:rsidRPr="000B0684" w:rsidRDefault="00AA4F03" w:rsidP="00AA4F03">
            <w:pPr>
              <w:rPr>
                <w:rFonts w:cs="Arial"/>
              </w:rPr>
            </w:pPr>
            <w:r w:rsidRPr="000B0684">
              <w:rPr>
                <w:rFonts w:cs="Arial"/>
              </w:rPr>
              <w:t>An entry in the diaries mentions Granny &amp; Freda [ her daughter] going out in to the fields between the house to pick bunches of cowslips for making wine</w:t>
            </w:r>
          </w:p>
          <w:p w14:paraId="243D4CD3" w14:textId="77777777" w:rsidR="00AA4F03" w:rsidRPr="000B0684" w:rsidRDefault="00AA4F03" w:rsidP="00AA4F03">
            <w:pPr>
              <w:rPr>
                <w:rFonts w:cs="Arial"/>
              </w:rPr>
            </w:pPr>
          </w:p>
          <w:p w14:paraId="5EB8F34C" w14:textId="77777777" w:rsidR="00AA4F03" w:rsidRPr="000B0684" w:rsidRDefault="00AA4F03" w:rsidP="00AA4F03">
            <w:pPr>
              <w:rPr>
                <w:rFonts w:cs="Arial"/>
                <w:b/>
              </w:rPr>
            </w:pPr>
            <w:r w:rsidRPr="000B0684">
              <w:rPr>
                <w:rFonts w:cs="Arial"/>
                <w:b/>
              </w:rPr>
              <w:t>Supporting the Troops</w:t>
            </w:r>
          </w:p>
          <w:p w14:paraId="785A9C3C" w14:textId="3A0BD1CB" w:rsidR="00AA4F03" w:rsidRPr="000B0684" w:rsidRDefault="00AA4F03" w:rsidP="00AA4F03">
            <w:pPr>
              <w:rPr>
                <w:rFonts w:cs="Arial"/>
              </w:rPr>
            </w:pPr>
            <w:r w:rsidRPr="000B0684">
              <w:rPr>
                <w:rFonts w:cs="Arial"/>
              </w:rPr>
              <w:t xml:space="preserve">On Christmas day 1914, the Grand parents took a train from the junction to New </w:t>
            </w:r>
            <w:r w:rsidR="00F179CF" w:rsidRPr="000B0684">
              <w:rPr>
                <w:rFonts w:cs="Arial"/>
              </w:rPr>
              <w:t>Street,</w:t>
            </w:r>
            <w:r w:rsidRPr="000B0684">
              <w:rPr>
                <w:rFonts w:cs="Arial"/>
              </w:rPr>
              <w:t xml:space="preserve"> Birmingham, to wait for a trainload of the “wounded” from the front who were passing through, so they could give them a few “comfort”, they then returned to have Christmas Dinner.</w:t>
            </w:r>
          </w:p>
          <w:p w14:paraId="4728A86D" w14:textId="77777777" w:rsidR="00AA4F03" w:rsidRPr="000B0684" w:rsidRDefault="00AA4F03" w:rsidP="00AA4F03">
            <w:pPr>
              <w:rPr>
                <w:rFonts w:cs="Arial"/>
              </w:rPr>
            </w:pPr>
            <w:r w:rsidRPr="000B0684">
              <w:rPr>
                <w:rFonts w:cs="Arial"/>
              </w:rPr>
              <w:t>In 1915 Grandfather conducted a concert in aid of the Red Cross</w:t>
            </w:r>
          </w:p>
          <w:p w14:paraId="7DD23689" w14:textId="77777777" w:rsidR="00AA4F03" w:rsidRPr="000B0684" w:rsidRDefault="00AA4F03" w:rsidP="00AA4F03">
            <w:pPr>
              <w:rPr>
                <w:rFonts w:cs="Arial"/>
              </w:rPr>
            </w:pPr>
            <w:r w:rsidRPr="000B0684">
              <w:rPr>
                <w:rFonts w:cs="Arial"/>
              </w:rPr>
              <w:t>In 1917 Doctor, later Sir Edward Elgar came to the village to give a recital to support the war effort.</w:t>
            </w:r>
          </w:p>
          <w:p w14:paraId="048316EA" w14:textId="77777777" w:rsidR="00D57A9E" w:rsidRPr="000B0684" w:rsidRDefault="00AA4F03" w:rsidP="00D57A9E">
            <w:pPr>
              <w:rPr>
                <w:rFonts w:cs="Arial"/>
              </w:rPr>
            </w:pPr>
            <w:r w:rsidRPr="000B0684">
              <w:rPr>
                <w:rFonts w:cs="Arial"/>
              </w:rPr>
              <w:t>Wallis was the brother who went to war</w:t>
            </w:r>
            <w:r w:rsidR="00D57A9E" w:rsidRPr="000B0684">
              <w:rPr>
                <w:rFonts w:cs="Arial"/>
              </w:rPr>
              <w:t>, and h</w:t>
            </w:r>
            <w:r w:rsidR="001D0227" w:rsidRPr="000B0684">
              <w:rPr>
                <w:rFonts w:cs="Arial"/>
              </w:rPr>
              <w:t>e joined the London Irish on the 3</w:t>
            </w:r>
            <w:r w:rsidR="001D0227" w:rsidRPr="000B0684">
              <w:rPr>
                <w:rFonts w:cs="Arial"/>
                <w:vertAlign w:val="superscript"/>
              </w:rPr>
              <w:t>rd</w:t>
            </w:r>
            <w:r w:rsidR="001D0227" w:rsidRPr="000B0684">
              <w:rPr>
                <w:rFonts w:cs="Arial"/>
              </w:rPr>
              <w:t xml:space="preserve"> day after war was </w:t>
            </w:r>
            <w:r w:rsidR="00FB0592" w:rsidRPr="000B0684">
              <w:rPr>
                <w:rFonts w:cs="Arial"/>
              </w:rPr>
              <w:t>declared.</w:t>
            </w:r>
          </w:p>
          <w:p w14:paraId="3412CD46" w14:textId="77777777" w:rsidR="00D57A9E" w:rsidRPr="000B0684" w:rsidRDefault="00D57A9E" w:rsidP="00AA4F03">
            <w:pPr>
              <w:rPr>
                <w:rFonts w:cs="Arial"/>
              </w:rPr>
            </w:pPr>
          </w:p>
          <w:p w14:paraId="5059CE18" w14:textId="77777777" w:rsidR="00AA4F03" w:rsidRPr="000B0684" w:rsidRDefault="00D57A9E" w:rsidP="00AA4F03">
            <w:pPr>
              <w:rPr>
                <w:rFonts w:cs="Arial"/>
              </w:rPr>
            </w:pPr>
            <w:r w:rsidRPr="000B0684">
              <w:rPr>
                <w:rFonts w:cs="Arial"/>
              </w:rPr>
              <w:t xml:space="preserve">It was to his </w:t>
            </w:r>
            <w:r w:rsidR="00FB0592" w:rsidRPr="000B0684">
              <w:rPr>
                <w:rFonts w:cs="Arial"/>
              </w:rPr>
              <w:t>brother Brodie</w:t>
            </w:r>
            <w:r w:rsidRPr="000B0684">
              <w:rPr>
                <w:rFonts w:cs="Arial"/>
              </w:rPr>
              <w:t xml:space="preserve">, that </w:t>
            </w:r>
            <w:r w:rsidR="00EC2E19" w:rsidRPr="000B0684">
              <w:rPr>
                <w:rFonts w:cs="Arial"/>
              </w:rPr>
              <w:t>Wallis</w:t>
            </w:r>
            <w:r w:rsidRPr="000B0684">
              <w:rPr>
                <w:rFonts w:cs="Arial"/>
              </w:rPr>
              <w:t xml:space="preserve"> used to write &amp; </w:t>
            </w:r>
            <w:r w:rsidR="00EC2E19" w:rsidRPr="000B0684">
              <w:rPr>
                <w:rFonts w:cs="Arial"/>
              </w:rPr>
              <w:t>Brodie</w:t>
            </w:r>
            <w:r w:rsidRPr="000B0684">
              <w:rPr>
                <w:rFonts w:cs="Arial"/>
              </w:rPr>
              <w:t xml:space="preserve"> used to send him letters telling him of life at home</w:t>
            </w:r>
            <w:r w:rsidR="00AA4F03" w:rsidRPr="000B0684">
              <w:rPr>
                <w:rFonts w:cs="Arial"/>
              </w:rPr>
              <w:t xml:space="preserve">. </w:t>
            </w:r>
          </w:p>
          <w:p w14:paraId="20445C7E" w14:textId="77777777" w:rsidR="00EC2E19" w:rsidRPr="000B0684" w:rsidRDefault="00FB0592" w:rsidP="00AA4F03">
            <w:pPr>
              <w:rPr>
                <w:rFonts w:cs="Arial"/>
              </w:rPr>
            </w:pPr>
            <w:r w:rsidRPr="000B0684">
              <w:rPr>
                <w:rFonts w:cs="Arial"/>
              </w:rPr>
              <w:lastRenderedPageBreak/>
              <w:t xml:space="preserve">Shortly after leaving for Aldershot, </w:t>
            </w:r>
            <w:r w:rsidR="00EC2E19" w:rsidRPr="000B0684">
              <w:rPr>
                <w:rFonts w:cs="Arial"/>
              </w:rPr>
              <w:t xml:space="preserve">Brodie sent him a letter saying </w:t>
            </w:r>
            <w:r w:rsidRPr="000B0684">
              <w:rPr>
                <w:rFonts w:cs="Arial"/>
              </w:rPr>
              <w:t>how,</w:t>
            </w:r>
            <w:r w:rsidR="00EC2E19" w:rsidRPr="000B0684">
              <w:rPr>
                <w:rFonts w:cs="Arial"/>
              </w:rPr>
              <w:t xml:space="preserve"> whilst swinging on a tree, and showing off to two little girls staying at the house next door he was propositi</w:t>
            </w:r>
            <w:r w:rsidRPr="000B0684">
              <w:rPr>
                <w:rFonts w:cs="Arial"/>
              </w:rPr>
              <w:t>oned. The story goes that they told him that “</w:t>
            </w:r>
            <w:r w:rsidRPr="000B0684">
              <w:rPr>
                <w:rFonts w:cs="Arial"/>
                <w:i/>
              </w:rPr>
              <w:t>if we see you [naked] we will let you see us</w:t>
            </w:r>
            <w:r w:rsidRPr="000B0684">
              <w:rPr>
                <w:rFonts w:cs="Arial"/>
              </w:rPr>
              <w:t>”</w:t>
            </w:r>
          </w:p>
          <w:p w14:paraId="799D0538" w14:textId="77777777" w:rsidR="00FB0592" w:rsidRPr="000B0684" w:rsidRDefault="00FB0592" w:rsidP="00AA4F03">
            <w:pPr>
              <w:rPr>
                <w:rFonts w:cs="Arial"/>
              </w:rPr>
            </w:pPr>
            <w:r w:rsidRPr="000B0684">
              <w:rPr>
                <w:rFonts w:cs="Arial"/>
              </w:rPr>
              <w:t>Wallis’s being a bit of an artist included a drawing in his following letter, depicting the story</w:t>
            </w:r>
          </w:p>
          <w:p w14:paraId="17DE1F12" w14:textId="77777777" w:rsidR="00FB0592" w:rsidRPr="000B0684" w:rsidRDefault="00FB0592" w:rsidP="00AA4F03">
            <w:pPr>
              <w:rPr>
                <w:rFonts w:cs="Arial"/>
              </w:rPr>
            </w:pPr>
          </w:p>
          <w:p w14:paraId="3F5AB467" w14:textId="77777777" w:rsidR="00FB0592" w:rsidRPr="000B0684" w:rsidRDefault="00FB0592" w:rsidP="00AA4F03">
            <w:pPr>
              <w:rPr>
                <w:rFonts w:cs="Arial"/>
              </w:rPr>
            </w:pPr>
            <w:r w:rsidRPr="000B0684">
              <w:rPr>
                <w:rFonts w:cs="Arial"/>
              </w:rPr>
              <w:t>Insert picture</w:t>
            </w:r>
          </w:p>
          <w:p w14:paraId="15C7BC78" w14:textId="77777777" w:rsidR="00FB0592" w:rsidRDefault="00FB0592" w:rsidP="00AA4F03">
            <w:pPr>
              <w:rPr>
                <w:rFonts w:ascii="Arial" w:hAnsi="Arial" w:cs="Arial"/>
              </w:rPr>
            </w:pPr>
          </w:p>
          <w:p w14:paraId="5A99477F" w14:textId="45906F90" w:rsidR="00FB0592" w:rsidRDefault="000B0684" w:rsidP="00AA4F03">
            <w:pPr>
              <w:rPr>
                <w:rFonts w:ascii="Arial" w:hAnsi="Arial" w:cs="Arial"/>
              </w:rPr>
            </w:pPr>
            <w:r w:rsidRPr="000B0684">
              <w:rPr>
                <w:rFonts w:ascii="Arial" w:hAnsi="Arial" w:cs="Arial"/>
                <w:noProof/>
                <w:lang w:val="en-GB" w:eastAsia="en-GB"/>
              </w:rPr>
              <w:drawing>
                <wp:inline distT="0" distB="0" distL="0" distR="0" wp14:anchorId="5114BC81" wp14:editId="6519BF34">
                  <wp:extent cx="3385820" cy="1557002"/>
                  <wp:effectExtent l="0" t="0" r="5080" b="5715"/>
                  <wp:docPr id="3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6"/>
                          <a:stretch>
                            <a:fillRect/>
                          </a:stretch>
                        </pic:blipFill>
                        <pic:spPr>
                          <a:xfrm>
                            <a:off x="0" y="0"/>
                            <a:ext cx="3404596" cy="1565636"/>
                          </a:xfrm>
                          <a:prstGeom prst="rect">
                            <a:avLst/>
                          </a:prstGeom>
                        </pic:spPr>
                      </pic:pic>
                    </a:graphicData>
                  </a:graphic>
                </wp:inline>
              </w:drawing>
            </w:r>
          </w:p>
          <w:p w14:paraId="7E8A4C64" w14:textId="77777777" w:rsidR="00FB0592" w:rsidRDefault="00FB0592" w:rsidP="00AA4F03">
            <w:pPr>
              <w:rPr>
                <w:rFonts w:ascii="Arial" w:hAnsi="Arial" w:cs="Arial"/>
              </w:rPr>
            </w:pPr>
          </w:p>
          <w:p w14:paraId="1AA18C18" w14:textId="77777777" w:rsidR="00FB0592" w:rsidRPr="000B0684" w:rsidRDefault="00FB0592" w:rsidP="00AA4F03">
            <w:pPr>
              <w:rPr>
                <w:rFonts w:cs="Arial"/>
              </w:rPr>
            </w:pPr>
            <w:r w:rsidRPr="000B0684">
              <w:rPr>
                <w:rFonts w:cs="Arial"/>
              </w:rPr>
              <w:t>Wallis’s followed this with other pictures in his letters from the front. One poignant one shows a drawing of the dugout in his trench with a plaque above the door saying “Mill House”, a means of bringing  something of home to his hell at the front</w:t>
            </w:r>
          </w:p>
          <w:p w14:paraId="4288409F" w14:textId="77777777" w:rsidR="00D57A9E" w:rsidRDefault="00D57A9E" w:rsidP="00AA4F03">
            <w:pPr>
              <w:rPr>
                <w:rFonts w:ascii="Arial" w:hAnsi="Arial" w:cs="Arial"/>
              </w:rPr>
            </w:pPr>
          </w:p>
          <w:p w14:paraId="0023EDAE" w14:textId="77777777" w:rsidR="00D57A9E" w:rsidRPr="00E053DA" w:rsidRDefault="00D57A9E" w:rsidP="00AA4F03">
            <w:pPr>
              <w:rPr>
                <w:rFonts w:ascii="Arial" w:hAnsi="Arial" w:cs="Arial"/>
              </w:rPr>
            </w:pPr>
          </w:p>
          <w:p w14:paraId="7D61DE7C" w14:textId="77777777" w:rsidR="00AA4F03" w:rsidRPr="00E053DA" w:rsidRDefault="00AA4F03" w:rsidP="00AA4F03">
            <w:pPr>
              <w:rPr>
                <w:rFonts w:ascii="Arial" w:hAnsi="Arial" w:cs="Arial"/>
                <w:noProof/>
                <w:lang w:eastAsia="en-GB"/>
              </w:rPr>
            </w:pPr>
            <w:r w:rsidRPr="00E053DA">
              <w:rPr>
                <w:rFonts w:ascii="Arial" w:hAnsi="Arial" w:cs="Arial"/>
                <w:noProof/>
                <w:lang w:val="en-GB" w:eastAsia="en-GB"/>
              </w:rPr>
              <w:drawing>
                <wp:inline distT="0" distB="0" distL="0" distR="0" wp14:anchorId="3ED0E12A" wp14:editId="43B47393">
                  <wp:extent cx="1137920" cy="1567801"/>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137920" cy="1567801"/>
                          </a:xfrm>
                          <a:prstGeom prst="rect">
                            <a:avLst/>
                          </a:prstGeom>
                        </pic:spPr>
                      </pic:pic>
                    </a:graphicData>
                  </a:graphic>
                </wp:inline>
              </w:drawing>
            </w:r>
            <w:r w:rsidRPr="00E053DA">
              <w:rPr>
                <w:rFonts w:ascii="Arial" w:hAnsi="Arial" w:cs="Arial"/>
                <w:noProof/>
                <w:lang w:eastAsia="en-GB"/>
              </w:rPr>
              <w:t xml:space="preserve"> </w:t>
            </w:r>
          </w:p>
          <w:p w14:paraId="2EA136AE" w14:textId="77777777" w:rsidR="00AA4F03" w:rsidRPr="00E053DA" w:rsidRDefault="00AA4F03" w:rsidP="00AA4F03">
            <w:pPr>
              <w:rPr>
                <w:rFonts w:ascii="Arial" w:hAnsi="Arial" w:cs="Arial"/>
                <w:noProof/>
                <w:lang w:eastAsia="en-GB"/>
              </w:rPr>
            </w:pPr>
            <w:r w:rsidRPr="00E053DA">
              <w:rPr>
                <w:rFonts w:ascii="Arial" w:hAnsi="Arial" w:cs="Arial"/>
                <w:noProof/>
                <w:lang w:val="en-GB" w:eastAsia="en-GB"/>
              </w:rPr>
              <w:lastRenderedPageBreak/>
              <mc:AlternateContent>
                <mc:Choice Requires="wps">
                  <w:drawing>
                    <wp:anchor distT="0" distB="0" distL="114300" distR="114300" simplePos="0" relativeHeight="251667456" behindDoc="0" locked="0" layoutInCell="1" allowOverlap="1" wp14:anchorId="2D8FCE04" wp14:editId="00DF37EA">
                      <wp:simplePos x="0" y="0"/>
                      <wp:positionH relativeFrom="column">
                        <wp:posOffset>3013656</wp:posOffset>
                      </wp:positionH>
                      <wp:positionV relativeFrom="paragraph">
                        <wp:posOffset>107940</wp:posOffset>
                      </wp:positionV>
                      <wp:extent cx="2374265" cy="2021983"/>
                      <wp:effectExtent l="0" t="0" r="12700"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21983"/>
                              </a:xfrm>
                              <a:prstGeom prst="rect">
                                <a:avLst/>
                              </a:prstGeom>
                              <a:solidFill>
                                <a:srgbClr val="FFFFFF"/>
                              </a:solidFill>
                              <a:ln w="9525">
                                <a:solidFill>
                                  <a:srgbClr val="000000"/>
                                </a:solidFill>
                                <a:miter lim="800000"/>
                                <a:headEnd/>
                                <a:tailEnd/>
                              </a:ln>
                            </wps:spPr>
                            <wps:txbx>
                              <w:txbxContent>
                                <w:p w14:paraId="46F33067" w14:textId="77777777" w:rsidR="00130D4D" w:rsidRDefault="00130D4D" w:rsidP="00AA4F03">
                                  <w:pPr>
                                    <w:rPr>
                                      <w:noProof/>
                                      <w:lang w:eastAsia="en-GB"/>
                                    </w:rPr>
                                  </w:pPr>
                                </w:p>
                                <w:p w14:paraId="7A94AF37" w14:textId="77777777" w:rsidR="00130D4D" w:rsidRDefault="00130D4D" w:rsidP="00AA4F03">
                                  <w:pPr>
                                    <w:rPr>
                                      <w:noProof/>
                                      <w:lang w:eastAsia="en-GB"/>
                                    </w:rPr>
                                  </w:pPr>
                                </w:p>
                                <w:p w14:paraId="3512BBFB" w14:textId="77777777" w:rsidR="00130D4D" w:rsidRDefault="00130D4D" w:rsidP="00AA4F03">
                                  <w:r>
                                    <w:rPr>
                                      <w:noProof/>
                                      <w:lang w:eastAsia="en-GB"/>
                                    </w:rPr>
                                    <w:t>Wallis was very imagiantive in addressing his mail, &amp; he knew how good the postal system was as can be seen from the adressed envelope below he sent to Brodie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8FCE04" id="_x0000_s1032" type="#_x0000_t202" style="position:absolute;margin-left:237.3pt;margin-top:8.5pt;width:186.95pt;height:159.2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E2Jw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">
                      <v:textbox>
                        <w:txbxContent>
                          <w:p w14:paraId="46F33067" w14:textId="77777777" w:rsidR="00130D4D" w:rsidRDefault="00130D4D" w:rsidP="00AA4F03">
                            <w:pPr>
                              <w:rPr>
                                <w:noProof/>
                                <w:lang w:eastAsia="en-GB"/>
                              </w:rPr>
                            </w:pPr>
                          </w:p>
                          <w:p w14:paraId="7A94AF37" w14:textId="77777777" w:rsidR="00130D4D" w:rsidRDefault="00130D4D" w:rsidP="00AA4F03">
                            <w:pPr>
                              <w:rPr>
                                <w:noProof/>
                                <w:lang w:eastAsia="en-GB"/>
                              </w:rPr>
                            </w:pPr>
                          </w:p>
                          <w:p w14:paraId="3512BBFB" w14:textId="77777777" w:rsidR="00130D4D" w:rsidRDefault="00130D4D" w:rsidP="00AA4F03">
                            <w:r>
                              <w:rPr>
                                <w:noProof/>
                                <w:lang w:eastAsia="en-GB"/>
                              </w:rPr>
                              <w:t>Wallis was very imagiantive in addressing his mail, &amp; he knew how good the postal system was as can be seen from the adressed envelope below he sent to Brodie</w:t>
                            </w:r>
                          </w:p>
                        </w:txbxContent>
                      </v:textbox>
                    </v:shape>
                  </w:pict>
                </mc:Fallback>
              </mc:AlternateContent>
            </w:r>
            <w:r w:rsidRPr="00E053DA">
              <w:rPr>
                <w:rFonts w:ascii="Arial" w:hAnsi="Arial" w:cs="Arial"/>
                <w:noProof/>
                <w:lang w:val="en-GB" w:eastAsia="en-GB"/>
              </w:rPr>
              <w:drawing>
                <wp:inline distT="0" distB="0" distL="0" distR="0" wp14:anchorId="0E70B1ED" wp14:editId="14668121">
                  <wp:extent cx="1920240" cy="27432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920240" cy="2743200"/>
                          </a:xfrm>
                          <a:prstGeom prst="rect">
                            <a:avLst/>
                          </a:prstGeom>
                        </pic:spPr>
                      </pic:pic>
                    </a:graphicData>
                  </a:graphic>
                </wp:inline>
              </w:drawing>
            </w:r>
          </w:p>
          <w:p w14:paraId="79BB8E32" w14:textId="77777777" w:rsidR="00D57A9E" w:rsidRPr="000B0684" w:rsidRDefault="00FB0592" w:rsidP="00D57A9E">
            <w:pPr>
              <w:rPr>
                <w:rFonts w:cs="Arial"/>
              </w:rPr>
            </w:pPr>
            <w:r w:rsidRPr="000B0684">
              <w:rPr>
                <w:rFonts w:cs="Arial"/>
              </w:rPr>
              <w:t>He</w:t>
            </w:r>
            <w:r w:rsidR="00D57A9E" w:rsidRPr="000B0684">
              <w:rPr>
                <w:rFonts w:cs="Arial"/>
              </w:rPr>
              <w:t xml:space="preserve"> was </w:t>
            </w:r>
            <w:r w:rsidRPr="000B0684">
              <w:rPr>
                <w:rFonts w:cs="Arial"/>
              </w:rPr>
              <w:t xml:space="preserve">subsequently </w:t>
            </w:r>
            <w:r w:rsidR="00D57A9E" w:rsidRPr="000B0684">
              <w:rPr>
                <w:rFonts w:cs="Arial"/>
              </w:rPr>
              <w:t>badly wounded at the battle of Loos in 1915</w:t>
            </w:r>
            <w:r w:rsidR="00F025AA" w:rsidRPr="000B0684">
              <w:rPr>
                <w:rFonts w:cs="Arial"/>
              </w:rPr>
              <w:t xml:space="preserve">, and Brodie , now 17, </w:t>
            </w:r>
            <w:r w:rsidR="00D57A9E" w:rsidRPr="000B0684">
              <w:rPr>
                <w:rFonts w:cs="Arial"/>
              </w:rPr>
              <w:t xml:space="preserve"> </w:t>
            </w:r>
            <w:r w:rsidR="00F025AA" w:rsidRPr="000B0684">
              <w:rPr>
                <w:rFonts w:cs="Arial"/>
              </w:rPr>
              <w:t>was taken by h</w:t>
            </w:r>
            <w:r w:rsidR="00D57A9E" w:rsidRPr="000B0684">
              <w:rPr>
                <w:rFonts w:cs="Arial"/>
              </w:rPr>
              <w:t xml:space="preserve">is mother, on a compassionate ticket to a hospital in Taplow, </w:t>
            </w:r>
            <w:r w:rsidR="00F025AA" w:rsidRPr="000B0684">
              <w:rPr>
                <w:rFonts w:cs="Arial"/>
              </w:rPr>
              <w:t xml:space="preserve">to see Wallis </w:t>
            </w:r>
            <w:r w:rsidR="00D57A9E" w:rsidRPr="000B0684">
              <w:rPr>
                <w:rFonts w:cs="Arial"/>
              </w:rPr>
              <w:t>where he was suffering from septicemia &amp; this led to a long stay in hospital.  On leaving hospital he was told he could have an office job, but this was not what he wanted, &amp; he joined the Royal Flying Corps.</w:t>
            </w:r>
          </w:p>
          <w:p w14:paraId="2B4AFDF7" w14:textId="77777777" w:rsidR="00D57A9E" w:rsidRPr="000B0684" w:rsidRDefault="00D57A9E" w:rsidP="00D57A9E">
            <w:pPr>
              <w:rPr>
                <w:rFonts w:cs="Arial"/>
              </w:rPr>
            </w:pPr>
          </w:p>
          <w:p w14:paraId="76FDB27C" w14:textId="77777777" w:rsidR="00D57A9E" w:rsidRPr="000B0684" w:rsidRDefault="00D57A9E" w:rsidP="00D57A9E">
            <w:pPr>
              <w:rPr>
                <w:rFonts w:cs="Arial"/>
              </w:rPr>
            </w:pPr>
            <w:r w:rsidRPr="000B0684">
              <w:rPr>
                <w:rFonts w:cs="Arial"/>
              </w:rPr>
              <w:t>On the 3</w:t>
            </w:r>
            <w:r w:rsidRPr="000B0684">
              <w:rPr>
                <w:rFonts w:cs="Arial"/>
                <w:vertAlign w:val="superscript"/>
              </w:rPr>
              <w:t>rd</w:t>
            </w:r>
            <w:r w:rsidRPr="000B0684">
              <w:rPr>
                <w:rFonts w:cs="Arial"/>
              </w:rPr>
              <w:t xml:space="preserve"> December he was awarded one of the first ever Distinguished Flying Crosses </w:t>
            </w:r>
            <w:r w:rsidR="0040703D" w:rsidRPr="000B0684">
              <w:rPr>
                <w:rFonts w:cs="Arial"/>
              </w:rPr>
              <w:t>for his</w:t>
            </w:r>
            <w:r w:rsidRPr="000B0684">
              <w:rPr>
                <w:rFonts w:cs="Arial"/>
              </w:rPr>
              <w:t xml:space="preserve"> night flying bombing activities</w:t>
            </w:r>
            <w:r w:rsidR="002B1468" w:rsidRPr="000B0684">
              <w:rPr>
                <w:rFonts w:cs="Arial"/>
              </w:rPr>
              <w:t>. The citation read:</w:t>
            </w:r>
          </w:p>
          <w:p w14:paraId="7DB5435E" w14:textId="77777777" w:rsidR="002B1468" w:rsidRDefault="002B1468" w:rsidP="00D57A9E">
            <w:pPr>
              <w:rPr>
                <w:rFonts w:ascii="Arial" w:hAnsi="Arial" w:cs="Arial"/>
              </w:rPr>
            </w:pPr>
          </w:p>
          <w:p w14:paraId="2DE664F6" w14:textId="77777777" w:rsidR="00F025AA" w:rsidRPr="0040703D" w:rsidRDefault="00F025AA" w:rsidP="00D57A9E">
            <w:pPr>
              <w:rPr>
                <w:rFonts w:ascii="Arial" w:hAnsi="Arial" w:cs="Arial"/>
                <w:i/>
                <w:color w:val="17365D" w:themeColor="text2" w:themeShade="BF"/>
              </w:rPr>
            </w:pPr>
            <w:r w:rsidRPr="0040703D">
              <w:rPr>
                <w:rFonts w:cs="Arial"/>
                <w:i/>
                <w:color w:val="17365D" w:themeColor="text2" w:themeShade="BF"/>
              </w:rPr>
              <w:t>The London Gazette [Feb 1919</w:t>
            </w:r>
            <w:r w:rsidRPr="0040703D">
              <w:rPr>
                <w:rFonts w:ascii="Arial" w:hAnsi="Arial" w:cs="Arial"/>
                <w:i/>
                <w:color w:val="17365D" w:themeColor="text2" w:themeShade="BF"/>
              </w:rPr>
              <w:t>]</w:t>
            </w:r>
          </w:p>
          <w:p w14:paraId="7ABBF5EC" w14:textId="77777777" w:rsidR="00F025AA" w:rsidRPr="0040703D" w:rsidRDefault="00F025AA" w:rsidP="002B1468">
            <w:pPr>
              <w:ind w:left="720"/>
              <w:rPr>
                <w:rFonts w:cs="Arial"/>
                <w:i/>
                <w:color w:val="17365D" w:themeColor="text2" w:themeShade="BF"/>
              </w:rPr>
            </w:pPr>
            <w:r w:rsidRPr="0040703D">
              <w:rPr>
                <w:rFonts w:cs="Arial"/>
                <w:i/>
                <w:color w:val="17365D" w:themeColor="text2" w:themeShade="BF"/>
              </w:rPr>
              <w:t>Captain Wallis Halford [France] This officer has taken part in 90 night bombing raids, frequently under adverse weather conditions and in the fact of heavy anti-aircraft fire.</w:t>
            </w:r>
          </w:p>
          <w:p w14:paraId="17D666A8" w14:textId="77777777" w:rsidR="00F025AA" w:rsidRPr="0040703D" w:rsidRDefault="00F025AA" w:rsidP="002B1468">
            <w:pPr>
              <w:ind w:left="720"/>
              <w:rPr>
                <w:rFonts w:cs="Arial"/>
                <w:i/>
                <w:color w:val="17365D" w:themeColor="text2" w:themeShade="BF"/>
              </w:rPr>
            </w:pPr>
            <w:r w:rsidRPr="0040703D">
              <w:rPr>
                <w:rFonts w:cs="Arial"/>
                <w:i/>
                <w:color w:val="17365D" w:themeColor="text2" w:themeShade="BF"/>
              </w:rPr>
              <w:t>On the night of 29</w:t>
            </w:r>
            <w:r w:rsidRPr="0040703D">
              <w:rPr>
                <w:rFonts w:cs="Arial"/>
                <w:i/>
                <w:color w:val="17365D" w:themeColor="text2" w:themeShade="BF"/>
                <w:vertAlign w:val="superscript"/>
              </w:rPr>
              <w:t>th</w:t>
            </w:r>
            <w:r w:rsidRPr="0040703D">
              <w:rPr>
                <w:rFonts w:cs="Arial"/>
                <w:i/>
                <w:color w:val="17365D" w:themeColor="text2" w:themeShade="BF"/>
              </w:rPr>
              <w:t xml:space="preserve"> -30</w:t>
            </w:r>
            <w:r w:rsidRPr="0040703D">
              <w:rPr>
                <w:rFonts w:cs="Arial"/>
                <w:i/>
                <w:color w:val="17365D" w:themeColor="text2" w:themeShade="BF"/>
                <w:vertAlign w:val="superscript"/>
              </w:rPr>
              <w:t>th</w:t>
            </w:r>
            <w:r w:rsidRPr="0040703D">
              <w:rPr>
                <w:rFonts w:cs="Arial"/>
                <w:i/>
                <w:color w:val="17365D" w:themeColor="text2" w:themeShade="BF"/>
              </w:rPr>
              <w:t xml:space="preserve"> June, he carried out 3 such raids dropping bombs on the objective with excellent results. By his keenness and determination, he inspired all who served with him</w:t>
            </w:r>
            <w:r w:rsidR="002B1468" w:rsidRPr="0040703D">
              <w:rPr>
                <w:rFonts w:cs="Arial"/>
                <w:i/>
                <w:color w:val="17365D" w:themeColor="text2" w:themeShade="BF"/>
              </w:rPr>
              <w:t>.</w:t>
            </w:r>
          </w:p>
          <w:p w14:paraId="172D01B1" w14:textId="77777777" w:rsidR="002B1468" w:rsidRDefault="002B1468" w:rsidP="002B1468">
            <w:pPr>
              <w:rPr>
                <w:rFonts w:ascii="Arial" w:hAnsi="Arial" w:cs="Arial"/>
              </w:rPr>
            </w:pPr>
          </w:p>
          <w:p w14:paraId="34A6A1CB" w14:textId="77777777" w:rsidR="002B1468" w:rsidRPr="000B0684" w:rsidRDefault="002B1468" w:rsidP="002B1468">
            <w:pPr>
              <w:rPr>
                <w:rFonts w:cs="Arial"/>
              </w:rPr>
            </w:pPr>
            <w:r w:rsidRPr="000B0684">
              <w:rPr>
                <w:rFonts w:cs="Arial"/>
              </w:rPr>
              <w:t>The Squadrons of the Royal Air Force [Book] gives us more detail of the action.</w:t>
            </w:r>
          </w:p>
          <w:p w14:paraId="7799AEF3" w14:textId="77777777" w:rsidR="0040703D" w:rsidRDefault="0040703D" w:rsidP="002B1468">
            <w:pPr>
              <w:rPr>
                <w:rFonts w:ascii="Arial" w:hAnsi="Arial" w:cs="Arial"/>
              </w:rPr>
            </w:pPr>
          </w:p>
          <w:p w14:paraId="5DD9A80C" w14:textId="77777777" w:rsidR="002B1468" w:rsidRPr="0040703D" w:rsidRDefault="002B1468" w:rsidP="002B1468">
            <w:pPr>
              <w:ind w:left="720"/>
              <w:rPr>
                <w:rFonts w:cs="Arial"/>
                <w:i/>
                <w:color w:val="17365D" w:themeColor="text2" w:themeShade="BF"/>
              </w:rPr>
            </w:pPr>
            <w:r w:rsidRPr="0040703D">
              <w:rPr>
                <w:rFonts w:cs="Arial"/>
                <w:i/>
                <w:color w:val="17365D" w:themeColor="text2" w:themeShade="BF"/>
              </w:rPr>
              <w:t xml:space="preserve">His objective was Busigney railway junction, and he flew down very low and got a direct on it. Though the </w:t>
            </w:r>
            <w:r w:rsidR="0040703D" w:rsidRPr="0040703D">
              <w:rPr>
                <w:rFonts w:cs="Arial"/>
                <w:i/>
                <w:color w:val="17365D" w:themeColor="text2" w:themeShade="BF"/>
              </w:rPr>
              <w:t>searchlights</w:t>
            </w:r>
            <w:r w:rsidRPr="0040703D">
              <w:rPr>
                <w:rFonts w:cs="Arial"/>
                <w:i/>
                <w:color w:val="17365D" w:themeColor="text2" w:themeShade="BF"/>
              </w:rPr>
              <w:t xml:space="preserve"> and anti-aircraft guns were very active. On the eve of the final push, the squadron flew along the lines to mask the noise of the British tanks rumbling in to position. One of the </w:t>
            </w:r>
            <w:r w:rsidR="0040703D" w:rsidRPr="0040703D">
              <w:rPr>
                <w:rFonts w:cs="Arial"/>
                <w:i/>
                <w:color w:val="17365D" w:themeColor="text2" w:themeShade="BF"/>
              </w:rPr>
              <w:t>squadron’s</w:t>
            </w:r>
            <w:r w:rsidRPr="0040703D">
              <w:rPr>
                <w:rFonts w:cs="Arial"/>
                <w:i/>
                <w:color w:val="17365D" w:themeColor="text2" w:themeShade="BF"/>
              </w:rPr>
              <w:t xml:space="preserve"> raids flew low, </w:t>
            </w:r>
            <w:r w:rsidR="0040703D" w:rsidRPr="0040703D">
              <w:rPr>
                <w:rFonts w:cs="Arial"/>
                <w:i/>
                <w:color w:val="17365D" w:themeColor="text2" w:themeShade="BF"/>
              </w:rPr>
              <w:t>but</w:t>
            </w:r>
            <w:r w:rsidRPr="0040703D">
              <w:rPr>
                <w:rFonts w:cs="Arial"/>
                <w:i/>
                <w:color w:val="17365D" w:themeColor="text2" w:themeShade="BF"/>
              </w:rPr>
              <w:t xml:space="preserve"> on reaching the target the bombs would not release. Rather than abort the raid</w:t>
            </w:r>
            <w:r w:rsidR="0040703D" w:rsidRPr="0040703D">
              <w:rPr>
                <w:rFonts w:cs="Arial"/>
                <w:i/>
                <w:color w:val="17365D" w:themeColor="text2" w:themeShade="BF"/>
              </w:rPr>
              <w:t xml:space="preserve"> lt Anderson crawled along the bottom wing &amp; dropped the bombs by hand. In addition to the congratulations of the GOC, the pilot received immediate promotion and was awarded the Distinguished Flying Cross for his </w:t>
            </w:r>
            <w:r w:rsidR="0040703D" w:rsidRPr="0040703D">
              <w:rPr>
                <w:rFonts w:cs="Arial"/>
                <w:i/>
                <w:color w:val="17365D" w:themeColor="text2" w:themeShade="BF"/>
              </w:rPr>
              <w:lastRenderedPageBreak/>
              <w:t>exploits. A few months before, the same pilot had made three trips in one night to Bray and dropped  no less  than 52 bombs on it</w:t>
            </w:r>
          </w:p>
          <w:p w14:paraId="0210B34C" w14:textId="77777777" w:rsidR="0040703D" w:rsidRDefault="0040703D" w:rsidP="002B1468">
            <w:pPr>
              <w:ind w:left="720"/>
              <w:rPr>
                <w:rFonts w:cs="Arial"/>
                <w:i/>
              </w:rPr>
            </w:pPr>
          </w:p>
          <w:p w14:paraId="55BB2367" w14:textId="77777777" w:rsidR="00A4635D" w:rsidRDefault="00A4635D" w:rsidP="002B1468">
            <w:pPr>
              <w:ind w:left="720"/>
              <w:rPr>
                <w:rFonts w:cs="Arial"/>
                <w:i/>
              </w:rPr>
            </w:pPr>
          </w:p>
          <w:p w14:paraId="074A1A7D" w14:textId="77777777" w:rsidR="00D57A9E" w:rsidRDefault="00A4635D" w:rsidP="00D57A9E">
            <w:pPr>
              <w:rPr>
                <w:rFonts w:ascii="Arial" w:hAnsi="Arial" w:cs="Arial"/>
              </w:rPr>
            </w:pPr>
            <w:r w:rsidRPr="00A4635D">
              <w:rPr>
                <w:rFonts w:ascii="Arial" w:hAnsi="Arial" w:cs="Arial"/>
                <w:noProof/>
                <w:lang w:val="en-GB" w:eastAsia="en-GB"/>
              </w:rPr>
              <mc:AlternateContent>
                <mc:Choice Requires="wps">
                  <w:drawing>
                    <wp:anchor distT="0" distB="0" distL="114300" distR="114300" simplePos="0" relativeHeight="251669504" behindDoc="0" locked="0" layoutInCell="1" allowOverlap="1" wp14:anchorId="3B749E86" wp14:editId="03F26079">
                      <wp:simplePos x="0" y="0"/>
                      <wp:positionH relativeFrom="column">
                        <wp:posOffset>3144213</wp:posOffset>
                      </wp:positionH>
                      <wp:positionV relativeFrom="paragraph">
                        <wp:posOffset>1148223</wp:posOffset>
                      </wp:positionV>
                      <wp:extent cx="2359742" cy="637130"/>
                      <wp:effectExtent l="0" t="0" r="21590" b="1079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742" cy="637130"/>
                              </a:xfrm>
                              <a:prstGeom prst="rect">
                                <a:avLst/>
                              </a:prstGeom>
                              <a:solidFill>
                                <a:srgbClr val="FFFFFF"/>
                              </a:solidFill>
                              <a:ln w="9525">
                                <a:solidFill>
                                  <a:srgbClr val="000000"/>
                                </a:solidFill>
                                <a:miter lim="800000"/>
                                <a:headEnd/>
                                <a:tailEnd/>
                              </a:ln>
                            </wps:spPr>
                            <wps:txbx>
                              <w:txbxContent>
                                <w:p w14:paraId="7B446EB7" w14:textId="77777777" w:rsidR="00130D4D" w:rsidRPr="00A4635D" w:rsidRDefault="00130D4D" w:rsidP="00A4635D">
                                  <w:pPr>
                                    <w:jc w:val="center"/>
                                    <w:rPr>
                                      <w:rFonts w:ascii="Arial" w:hAnsi="Arial" w:cs="Arial"/>
                                    </w:rPr>
                                  </w:pPr>
                                  <w:r w:rsidRPr="00A4635D">
                                    <w:rPr>
                                      <w:rFonts w:ascii="Arial" w:hAnsi="Arial" w:cs="Arial"/>
                                    </w:rPr>
                                    <w:t xml:space="preserve">In </w:t>
                                  </w:r>
                                  <w:r>
                                    <w:rPr>
                                      <w:rFonts w:ascii="Arial" w:hAnsi="Arial" w:cs="Arial"/>
                                    </w:rPr>
                                    <w:t>t</w:t>
                                  </w:r>
                                  <w:r w:rsidRPr="00A4635D">
                                    <w:rPr>
                                      <w:rFonts w:ascii="Arial" w:hAnsi="Arial" w:cs="Arial"/>
                                    </w:rPr>
                                    <w:t xml:space="preserve">he </w:t>
                                  </w:r>
                                  <w:r>
                                    <w:rPr>
                                      <w:rFonts w:ascii="Arial" w:hAnsi="Arial" w:cs="Arial"/>
                                    </w:rPr>
                                    <w:t>London Gazette we are told of the promotion of Wallis from Flying Office to Flt Lieutenant</w:t>
                                  </w:r>
                                </w:p>
                                <w:p w14:paraId="0B586024" w14:textId="77777777" w:rsidR="00130D4D" w:rsidRDefault="00130D4D" w:rsidP="00A4635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49E86" id="_x0000_s1033" type="#_x0000_t202" style="position:absolute;margin-left:247.6pt;margin-top:90.4pt;width:185.8pt;height:5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ZVKAIAAEw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">
                      <v:textbox>
                        <w:txbxContent>
                          <w:p w14:paraId="7B446EB7" w14:textId="77777777" w:rsidR="00130D4D" w:rsidRPr="00A4635D" w:rsidRDefault="00130D4D" w:rsidP="00A4635D">
                            <w:pPr>
                              <w:jc w:val="center"/>
                              <w:rPr>
                                <w:rFonts w:ascii="Arial" w:hAnsi="Arial" w:cs="Arial"/>
                              </w:rPr>
                            </w:pPr>
                            <w:r w:rsidRPr="00A4635D">
                              <w:rPr>
                                <w:rFonts w:ascii="Arial" w:hAnsi="Arial" w:cs="Arial"/>
                              </w:rPr>
                              <w:t xml:space="preserve">In </w:t>
                            </w:r>
                            <w:r>
                              <w:rPr>
                                <w:rFonts w:ascii="Arial" w:hAnsi="Arial" w:cs="Arial"/>
                              </w:rPr>
                              <w:t>t</w:t>
                            </w:r>
                            <w:r w:rsidRPr="00A4635D">
                              <w:rPr>
                                <w:rFonts w:ascii="Arial" w:hAnsi="Arial" w:cs="Arial"/>
                              </w:rPr>
                              <w:t xml:space="preserve">he </w:t>
                            </w:r>
                            <w:r>
                              <w:rPr>
                                <w:rFonts w:ascii="Arial" w:hAnsi="Arial" w:cs="Arial"/>
                              </w:rPr>
                              <w:t>London Gazette we are told of the promotion of Wallis from Flying Office to Flt Lieutenant</w:t>
                            </w:r>
                          </w:p>
                          <w:p w14:paraId="0B586024" w14:textId="77777777" w:rsidR="00130D4D" w:rsidRDefault="00130D4D" w:rsidP="00A4635D">
                            <w:pPr>
                              <w:jc w:val="center"/>
                            </w:pPr>
                          </w:p>
                        </w:txbxContent>
                      </v:textbox>
                    </v:shape>
                  </w:pict>
                </mc:Fallback>
              </mc:AlternateContent>
            </w:r>
            <w:r w:rsidR="00D57A9E">
              <w:rPr>
                <w:noProof/>
                <w:lang w:val="en-GB" w:eastAsia="en-GB"/>
              </w:rPr>
              <w:drawing>
                <wp:inline distT="0" distB="0" distL="0" distR="0" wp14:anchorId="046BBF67" wp14:editId="349A83CC">
                  <wp:extent cx="2590800" cy="4236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90800" cy="4236720"/>
                          </a:xfrm>
                          <a:prstGeom prst="rect">
                            <a:avLst/>
                          </a:prstGeom>
                        </pic:spPr>
                      </pic:pic>
                    </a:graphicData>
                  </a:graphic>
                </wp:inline>
              </w:drawing>
            </w:r>
          </w:p>
          <w:p w14:paraId="40E6DF63" w14:textId="77777777" w:rsidR="00A205DF" w:rsidRDefault="00A205DF" w:rsidP="00D57A9E">
            <w:pPr>
              <w:rPr>
                <w:rFonts w:ascii="Arial" w:hAnsi="Arial" w:cs="Arial"/>
              </w:rPr>
            </w:pPr>
          </w:p>
          <w:p w14:paraId="7414B8B8" w14:textId="77777777" w:rsidR="00A205DF" w:rsidRDefault="00A4635D" w:rsidP="00D57A9E">
            <w:pPr>
              <w:rPr>
                <w:rFonts w:ascii="Arial" w:hAnsi="Arial" w:cs="Arial"/>
              </w:rPr>
            </w:pPr>
            <w:r w:rsidRPr="00A4635D">
              <w:rPr>
                <w:rFonts w:ascii="Arial" w:hAnsi="Arial" w:cs="Arial"/>
                <w:noProof/>
                <w:lang w:val="en-GB" w:eastAsia="en-GB"/>
              </w:rPr>
              <w:lastRenderedPageBreak/>
              <mc:AlternateContent>
                <mc:Choice Requires="wps">
                  <w:drawing>
                    <wp:anchor distT="0" distB="0" distL="114300" distR="114300" simplePos="0" relativeHeight="251671552" behindDoc="0" locked="0" layoutInCell="1" allowOverlap="1" wp14:anchorId="26BEF77C" wp14:editId="072929BD">
                      <wp:simplePos x="0" y="0"/>
                      <wp:positionH relativeFrom="column">
                        <wp:posOffset>3698895</wp:posOffset>
                      </wp:positionH>
                      <wp:positionV relativeFrom="paragraph">
                        <wp:posOffset>1006680</wp:posOffset>
                      </wp:positionV>
                      <wp:extent cx="2359660" cy="820010"/>
                      <wp:effectExtent l="0" t="0" r="21590" b="1841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820010"/>
                              </a:xfrm>
                              <a:prstGeom prst="rect">
                                <a:avLst/>
                              </a:prstGeom>
                              <a:solidFill>
                                <a:srgbClr val="FFFFFF"/>
                              </a:solidFill>
                              <a:ln w="9525">
                                <a:solidFill>
                                  <a:srgbClr val="000000"/>
                                </a:solidFill>
                                <a:miter lim="800000"/>
                                <a:headEnd/>
                                <a:tailEnd/>
                              </a:ln>
                            </wps:spPr>
                            <wps:txbx>
                              <w:txbxContent>
                                <w:p w14:paraId="654F0ADD" w14:textId="77777777" w:rsidR="00130D4D" w:rsidRPr="00A4635D" w:rsidRDefault="00130D4D" w:rsidP="00A4635D">
                                  <w:pPr>
                                    <w:jc w:val="center"/>
                                    <w:rPr>
                                      <w:rFonts w:ascii="Arial" w:hAnsi="Arial" w:cs="Arial"/>
                                    </w:rPr>
                                  </w:pPr>
                                  <w:r w:rsidRPr="00A4635D">
                                    <w:rPr>
                                      <w:rFonts w:ascii="Arial" w:hAnsi="Arial" w:cs="Arial"/>
                                    </w:rPr>
                                    <w:t xml:space="preserve">In </w:t>
                                  </w:r>
                                  <w:r>
                                    <w:rPr>
                                      <w:rFonts w:ascii="Arial" w:hAnsi="Arial" w:cs="Arial"/>
                                    </w:rPr>
                                    <w:t>the July edition of Flight this is also recounted with the additional information that it is in Royal Air force Intelligence</w:t>
                                  </w:r>
                                </w:p>
                                <w:p w14:paraId="2460A404" w14:textId="77777777" w:rsidR="00130D4D" w:rsidRDefault="00130D4D" w:rsidP="00A4635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EF77C" id="_x0000_s1034" type="#_x0000_t202" style="position:absolute;margin-left:291.25pt;margin-top:79.25pt;width:185.8pt;height:6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">
                      <v:textbox>
                        <w:txbxContent>
                          <w:p w14:paraId="654F0ADD" w14:textId="77777777" w:rsidR="00130D4D" w:rsidRPr="00A4635D" w:rsidRDefault="00130D4D" w:rsidP="00A4635D">
                            <w:pPr>
                              <w:jc w:val="center"/>
                              <w:rPr>
                                <w:rFonts w:ascii="Arial" w:hAnsi="Arial" w:cs="Arial"/>
                              </w:rPr>
                            </w:pPr>
                            <w:r w:rsidRPr="00A4635D">
                              <w:rPr>
                                <w:rFonts w:ascii="Arial" w:hAnsi="Arial" w:cs="Arial"/>
                              </w:rPr>
                              <w:t xml:space="preserve">In </w:t>
                            </w:r>
                            <w:r>
                              <w:rPr>
                                <w:rFonts w:ascii="Arial" w:hAnsi="Arial" w:cs="Arial"/>
                              </w:rPr>
                              <w:t>the July edition of Flight this is also recounted with the additional information that it is in Royal Air force Intelligence</w:t>
                            </w:r>
                          </w:p>
                          <w:p w14:paraId="2460A404" w14:textId="77777777" w:rsidR="00130D4D" w:rsidRDefault="00130D4D" w:rsidP="00A4635D">
                            <w:pPr>
                              <w:jc w:val="center"/>
                            </w:pPr>
                          </w:p>
                        </w:txbxContent>
                      </v:textbox>
                    </v:shape>
                  </w:pict>
                </mc:Fallback>
              </mc:AlternateContent>
            </w:r>
            <w:r w:rsidR="00A205DF">
              <w:rPr>
                <w:noProof/>
                <w:lang w:val="en-GB" w:eastAsia="en-GB"/>
              </w:rPr>
              <w:drawing>
                <wp:inline distT="0" distB="0" distL="0" distR="0" wp14:anchorId="5132FB65" wp14:editId="2BE33353">
                  <wp:extent cx="3504217" cy="2470549"/>
                  <wp:effectExtent l="0" t="0" r="127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507520" cy="2472878"/>
                          </a:xfrm>
                          <a:prstGeom prst="rect">
                            <a:avLst/>
                          </a:prstGeom>
                        </pic:spPr>
                      </pic:pic>
                    </a:graphicData>
                  </a:graphic>
                </wp:inline>
              </w:drawing>
            </w:r>
          </w:p>
          <w:p w14:paraId="59FF704A" w14:textId="03C13865" w:rsidR="00D57A9E" w:rsidRPr="00BD4710" w:rsidRDefault="000F0BD7" w:rsidP="000F0BD7">
            <w:pPr>
              <w:jc w:val="right"/>
              <w:rPr>
                <w:rFonts w:cs="Arial"/>
              </w:rPr>
            </w:pPr>
            <w:r w:rsidRPr="00A4635D">
              <w:rPr>
                <w:rFonts w:ascii="Arial" w:hAnsi="Arial" w:cs="Arial"/>
                <w:noProof/>
                <w:lang w:val="en-GB" w:eastAsia="en-GB"/>
              </w:rPr>
              <w:lastRenderedPageBreak/>
              <mc:AlternateContent>
                <mc:Choice Requires="wps">
                  <w:drawing>
                    <wp:anchor distT="0" distB="0" distL="114300" distR="114300" simplePos="0" relativeHeight="251673600" behindDoc="0" locked="0" layoutInCell="1" allowOverlap="1" wp14:anchorId="4634C4A1" wp14:editId="71A90C9E">
                      <wp:simplePos x="0" y="0"/>
                      <wp:positionH relativeFrom="column">
                        <wp:posOffset>-83820</wp:posOffset>
                      </wp:positionH>
                      <wp:positionV relativeFrom="paragraph">
                        <wp:posOffset>678180</wp:posOffset>
                      </wp:positionV>
                      <wp:extent cx="1226820" cy="2377440"/>
                      <wp:effectExtent l="0" t="0" r="11430" b="2286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377440"/>
                              </a:xfrm>
                              <a:prstGeom prst="rect">
                                <a:avLst/>
                              </a:prstGeom>
                              <a:solidFill>
                                <a:srgbClr val="FFFFFF"/>
                              </a:solidFill>
                              <a:ln w="9525">
                                <a:solidFill>
                                  <a:srgbClr val="000000"/>
                                </a:solidFill>
                                <a:miter lim="800000"/>
                                <a:headEnd/>
                                <a:tailEnd/>
                              </a:ln>
                            </wps:spPr>
                            <wps:txbx>
                              <w:txbxContent>
                                <w:p w14:paraId="31A5C991" w14:textId="77777777" w:rsidR="00130D4D" w:rsidRPr="00A4635D" w:rsidRDefault="00130D4D" w:rsidP="000F0BD7">
                                  <w:pPr>
                                    <w:jc w:val="center"/>
                                    <w:rPr>
                                      <w:rFonts w:ascii="Arial" w:hAnsi="Arial" w:cs="Arial"/>
                                    </w:rPr>
                                  </w:pPr>
                                  <w:r w:rsidRPr="00A4635D">
                                    <w:rPr>
                                      <w:rFonts w:ascii="Arial" w:hAnsi="Arial" w:cs="Arial"/>
                                    </w:rPr>
                                    <w:t xml:space="preserve">In </w:t>
                                  </w:r>
                                  <w:r>
                                    <w:rPr>
                                      <w:rFonts w:ascii="Arial" w:hAnsi="Arial" w:cs="Arial"/>
                                    </w:rPr>
                                    <w:t>the September 1939 the announcement is made of Wallis’s promotion to Squadron Leader in the Administrative and Special Duties Organisation</w:t>
                                  </w:r>
                                </w:p>
                                <w:p w14:paraId="403298FE" w14:textId="77777777" w:rsidR="00130D4D" w:rsidRDefault="00130D4D" w:rsidP="000F0BD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4C4A1" id="_x0000_s1035" type="#_x0000_t202" style="position:absolute;left:0;text-align:left;margin-left:-6.6pt;margin-top:53.4pt;width:96.6pt;height:18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8MJgIAAE0EAAAOAAAAZHJzL2Uyb0RvYy54bWysVNuO2yAQfa/Uf0C8N07cJJt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">
                      <v:textbox>
                        <w:txbxContent>
                          <w:p w14:paraId="31A5C991" w14:textId="77777777" w:rsidR="00130D4D" w:rsidRPr="00A4635D" w:rsidRDefault="00130D4D" w:rsidP="000F0BD7">
                            <w:pPr>
                              <w:jc w:val="center"/>
                              <w:rPr>
                                <w:rFonts w:ascii="Arial" w:hAnsi="Arial" w:cs="Arial"/>
                              </w:rPr>
                            </w:pPr>
                            <w:r w:rsidRPr="00A4635D">
                              <w:rPr>
                                <w:rFonts w:ascii="Arial" w:hAnsi="Arial" w:cs="Arial"/>
                              </w:rPr>
                              <w:t xml:space="preserve">In </w:t>
                            </w:r>
                            <w:r>
                              <w:rPr>
                                <w:rFonts w:ascii="Arial" w:hAnsi="Arial" w:cs="Arial"/>
                              </w:rPr>
                              <w:t>the September 1939 the announcement is made of Wallis’s promotion to Squadron Leader in the Administrative and Special Duties Organisation</w:t>
                            </w:r>
                          </w:p>
                          <w:p w14:paraId="403298FE" w14:textId="77777777" w:rsidR="00130D4D" w:rsidRDefault="00130D4D" w:rsidP="000F0BD7">
                            <w:pPr>
                              <w:jc w:val="center"/>
                            </w:pPr>
                          </w:p>
                        </w:txbxContent>
                      </v:textbox>
                    </v:shape>
                  </w:pict>
                </mc:Fallback>
              </mc:AlternateContent>
            </w:r>
            <w:r w:rsidR="00A4635D">
              <w:rPr>
                <w:rFonts w:ascii="Arial" w:hAnsi="Arial" w:cs="Arial"/>
              </w:rPr>
              <w:t xml:space="preserve">                                                                                                                   </w:t>
            </w:r>
            <w:r w:rsidR="00D022BE">
              <w:rPr>
                <w:rFonts w:ascii="Arial" w:hAnsi="Arial" w:cs="Arial"/>
              </w:rPr>
              <w:t xml:space="preserve"> </w:t>
            </w:r>
            <w:r w:rsidR="00D57A9E" w:rsidRPr="00BD4710">
              <w:rPr>
                <w:noProof/>
                <w:lang w:val="en-GB" w:eastAsia="en-GB"/>
              </w:rPr>
              <w:drawing>
                <wp:inline distT="0" distB="0" distL="0" distR="0" wp14:anchorId="43B7EA58" wp14:editId="01A60F1C">
                  <wp:extent cx="2606040" cy="424434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606040" cy="4244340"/>
                          </a:xfrm>
                          <a:prstGeom prst="rect">
                            <a:avLst/>
                          </a:prstGeom>
                        </pic:spPr>
                      </pic:pic>
                    </a:graphicData>
                  </a:graphic>
                </wp:inline>
              </w:drawing>
            </w:r>
          </w:p>
          <w:p w14:paraId="3783B40E" w14:textId="77777777" w:rsidR="00A205DF" w:rsidRPr="00BD4710" w:rsidRDefault="00A205DF" w:rsidP="00D57A9E">
            <w:pPr>
              <w:rPr>
                <w:rFonts w:cs="Arial"/>
              </w:rPr>
            </w:pPr>
          </w:p>
          <w:p w14:paraId="529F4983" w14:textId="77777777" w:rsidR="00AA4F03" w:rsidRPr="00BD4710" w:rsidRDefault="00AA4F03" w:rsidP="00AA4F03">
            <w:pPr>
              <w:rPr>
                <w:rFonts w:cs="Arial"/>
                <w:b/>
                <w:noProof/>
                <w:lang w:eastAsia="en-GB"/>
              </w:rPr>
            </w:pPr>
          </w:p>
          <w:p w14:paraId="43D40AEB" w14:textId="77777777" w:rsidR="00AA4F03" w:rsidRPr="00BD4710" w:rsidRDefault="00AA4F03" w:rsidP="00AA4F03">
            <w:pPr>
              <w:rPr>
                <w:rFonts w:cs="Arial"/>
                <w:b/>
                <w:noProof/>
                <w:lang w:eastAsia="en-GB"/>
              </w:rPr>
            </w:pPr>
            <w:r w:rsidRPr="00BD4710">
              <w:rPr>
                <w:rFonts w:cs="Arial"/>
                <w:b/>
                <w:noProof/>
                <w:lang w:eastAsia="en-GB"/>
              </w:rPr>
              <w:t>Life at home during the war.</w:t>
            </w:r>
          </w:p>
          <w:p w14:paraId="38B3BB87" w14:textId="77777777" w:rsidR="00AA4F03" w:rsidRPr="00BD4710" w:rsidRDefault="00AA4F03" w:rsidP="00AA4F03">
            <w:pPr>
              <w:rPr>
                <w:rFonts w:cs="Arial"/>
                <w:noProof/>
                <w:lang w:eastAsia="en-GB"/>
              </w:rPr>
            </w:pPr>
            <w:r w:rsidRPr="00BD4710">
              <w:rPr>
                <w:rFonts w:cs="Arial"/>
                <w:noProof/>
                <w:lang w:eastAsia="en-GB"/>
              </w:rPr>
              <w:t xml:space="preserve">The </w:t>
            </w:r>
            <w:r w:rsidR="000608A3" w:rsidRPr="00BD4710">
              <w:rPr>
                <w:rFonts w:cs="Arial"/>
                <w:noProof/>
                <w:lang w:eastAsia="en-GB"/>
              </w:rPr>
              <w:t xml:space="preserve">“Gandmothers </w:t>
            </w:r>
            <w:r w:rsidRPr="00BD4710">
              <w:rPr>
                <w:rFonts w:cs="Arial"/>
                <w:noProof/>
                <w:lang w:eastAsia="en-GB"/>
              </w:rPr>
              <w:t>Diaries</w:t>
            </w:r>
            <w:r w:rsidR="000608A3" w:rsidRPr="00BD4710">
              <w:rPr>
                <w:rFonts w:cs="Arial"/>
                <w:noProof/>
                <w:lang w:eastAsia="en-GB"/>
              </w:rPr>
              <w:t>”</w:t>
            </w:r>
            <w:r w:rsidRPr="00BD4710">
              <w:rPr>
                <w:rFonts w:cs="Arial"/>
                <w:noProof/>
                <w:lang w:eastAsia="en-GB"/>
              </w:rPr>
              <w:t xml:space="preserve"> recount how Granny cycled to Bidford [ from Cleeve Prior ] to see about the butter registration &amp; sugar for jam making.</w:t>
            </w:r>
          </w:p>
          <w:p w14:paraId="622E01EF" w14:textId="77777777" w:rsidR="00AA4F03" w:rsidRPr="00BD4710" w:rsidRDefault="00AA4F03" w:rsidP="00AA4F03">
            <w:pPr>
              <w:rPr>
                <w:rFonts w:cs="Arial"/>
                <w:noProof/>
                <w:lang w:eastAsia="en-GB"/>
              </w:rPr>
            </w:pPr>
            <w:r w:rsidRPr="00BD4710">
              <w:rPr>
                <w:rFonts w:cs="Arial"/>
                <w:noProof/>
                <w:lang w:eastAsia="en-GB"/>
              </w:rPr>
              <w:t xml:space="preserve">When Brodie was 12 or 13  during the First World War, he would get up in the holidays at 6am , and help lead the cart horses down to the fields for their daily work. At the lunch break he would then have to feed &amp; water them, and at the end of the day, riding side saddle he would lead the horses home. For this he </w:t>
            </w:r>
            <w:r w:rsidR="000608A3" w:rsidRPr="00BD4710">
              <w:rPr>
                <w:rFonts w:cs="Arial"/>
                <w:noProof/>
                <w:lang w:eastAsia="en-GB"/>
              </w:rPr>
              <w:t>e</w:t>
            </w:r>
            <w:r w:rsidRPr="00BD4710">
              <w:rPr>
                <w:rFonts w:cs="Arial"/>
                <w:noProof/>
                <w:lang w:eastAsia="en-GB"/>
              </w:rPr>
              <w:t xml:space="preserve">arned </w:t>
            </w:r>
            <w:r w:rsidR="000608A3" w:rsidRPr="00BD4710">
              <w:rPr>
                <w:rFonts w:cs="Arial"/>
                <w:noProof/>
                <w:lang w:eastAsia="en-GB"/>
              </w:rPr>
              <w:t xml:space="preserve">between 3d &amp; </w:t>
            </w:r>
            <w:r w:rsidRPr="00BD4710">
              <w:rPr>
                <w:rFonts w:cs="Arial"/>
                <w:noProof/>
                <w:lang w:eastAsia="en-GB"/>
              </w:rPr>
              <w:t>6d a week. After the war Brodie got a job on a farm as a stallion man, riding the carthorse around the farms in the local villages  to service the mares.</w:t>
            </w:r>
          </w:p>
          <w:p w14:paraId="1A0D0A23" w14:textId="77777777" w:rsidR="00185A7A" w:rsidRPr="00BD4710" w:rsidRDefault="00185A7A" w:rsidP="00AA4F03">
            <w:pPr>
              <w:rPr>
                <w:rFonts w:cs="Arial"/>
                <w:noProof/>
                <w:lang w:eastAsia="en-GB"/>
              </w:rPr>
            </w:pPr>
          </w:p>
          <w:p w14:paraId="014AB22B" w14:textId="77777777" w:rsidR="00185A7A" w:rsidRPr="00BD4710" w:rsidRDefault="00185A7A" w:rsidP="00AA4F03">
            <w:pPr>
              <w:rPr>
                <w:rFonts w:cs="Arial"/>
                <w:noProof/>
                <w:lang w:eastAsia="en-GB"/>
              </w:rPr>
            </w:pPr>
            <w:r w:rsidRPr="00BD4710">
              <w:rPr>
                <w:rFonts w:cs="Arial"/>
                <w:noProof/>
                <w:lang w:eastAsia="en-GB"/>
              </w:rPr>
              <w:t>The diaries also tell us of the field behind Mill House being covered with cowslips, and the of the children gathering them in the summer holidays to make cowslip wine.</w:t>
            </w:r>
          </w:p>
          <w:p w14:paraId="29A1B9BE" w14:textId="77777777" w:rsidR="008C3182" w:rsidRPr="00BD4710" w:rsidRDefault="008C3182" w:rsidP="00AA4F03">
            <w:pPr>
              <w:rPr>
                <w:rFonts w:cs="Arial"/>
                <w:noProof/>
                <w:lang w:eastAsia="en-GB"/>
              </w:rPr>
            </w:pPr>
            <w:r w:rsidRPr="00BD4710">
              <w:rPr>
                <w:noProof/>
                <w:lang w:val="en-GB" w:eastAsia="en-GB"/>
              </w:rPr>
              <w:lastRenderedPageBreak/>
              <w:drawing>
                <wp:inline distT="0" distB="0" distL="0" distR="0" wp14:anchorId="5A9E502E" wp14:editId="0676D898">
                  <wp:extent cx="3886200" cy="24993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886200" cy="2499360"/>
                          </a:xfrm>
                          <a:prstGeom prst="rect">
                            <a:avLst/>
                          </a:prstGeom>
                        </pic:spPr>
                      </pic:pic>
                    </a:graphicData>
                  </a:graphic>
                </wp:inline>
              </w:drawing>
            </w:r>
          </w:p>
          <w:p w14:paraId="3C5F889D" w14:textId="77777777" w:rsidR="00872074" w:rsidRPr="00BD4710" w:rsidRDefault="00872074" w:rsidP="00AA4F03">
            <w:pPr>
              <w:rPr>
                <w:rFonts w:cs="Arial"/>
                <w:noProof/>
                <w:lang w:eastAsia="en-GB"/>
              </w:rPr>
            </w:pPr>
            <w:r w:rsidRPr="00BD4710">
              <w:rPr>
                <w:rFonts w:cs="Arial"/>
                <w:noProof/>
                <w:lang w:eastAsia="en-GB"/>
              </w:rPr>
              <w:t>Cleeve Prior Green</w:t>
            </w:r>
          </w:p>
          <w:p w14:paraId="3808C52B" w14:textId="77777777" w:rsidR="008C3182" w:rsidRPr="00BD4710" w:rsidRDefault="008C3182" w:rsidP="00AA4F03">
            <w:pPr>
              <w:rPr>
                <w:rFonts w:cs="Arial"/>
                <w:noProof/>
                <w:lang w:eastAsia="en-GB"/>
              </w:rPr>
            </w:pPr>
          </w:p>
          <w:p w14:paraId="4380C169" w14:textId="77777777" w:rsidR="000608A3" w:rsidRPr="00BD4710" w:rsidRDefault="008C3182" w:rsidP="00AA4F03">
            <w:pPr>
              <w:rPr>
                <w:rFonts w:cs="Arial"/>
                <w:noProof/>
                <w:lang w:eastAsia="en-GB"/>
              </w:rPr>
            </w:pPr>
            <w:r w:rsidRPr="00BD4710">
              <w:rPr>
                <w:noProof/>
                <w:lang w:val="en-GB" w:eastAsia="en-GB"/>
              </w:rPr>
              <w:drawing>
                <wp:inline distT="0" distB="0" distL="0" distR="0" wp14:anchorId="18600308" wp14:editId="36610C25">
                  <wp:extent cx="4305300" cy="29108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305300" cy="2910840"/>
                          </a:xfrm>
                          <a:prstGeom prst="rect">
                            <a:avLst/>
                          </a:prstGeom>
                        </pic:spPr>
                      </pic:pic>
                    </a:graphicData>
                  </a:graphic>
                </wp:inline>
              </w:drawing>
            </w:r>
          </w:p>
          <w:p w14:paraId="3D88BB3A" w14:textId="77777777" w:rsidR="00872074" w:rsidRPr="00BD4710" w:rsidRDefault="00872074" w:rsidP="00AA4F03">
            <w:pPr>
              <w:rPr>
                <w:rFonts w:cs="Arial"/>
                <w:noProof/>
                <w:lang w:eastAsia="en-GB"/>
              </w:rPr>
            </w:pPr>
            <w:r w:rsidRPr="00BD4710">
              <w:rPr>
                <w:rFonts w:cs="Arial"/>
                <w:noProof/>
                <w:lang w:eastAsia="en-GB"/>
              </w:rPr>
              <w:t>Brodie outside Mill House</w:t>
            </w:r>
          </w:p>
          <w:p w14:paraId="418370FE" w14:textId="77777777" w:rsidR="00872074" w:rsidRPr="00BD4710" w:rsidRDefault="00872074" w:rsidP="00AA4F03">
            <w:pPr>
              <w:rPr>
                <w:rFonts w:cs="Arial"/>
                <w:noProof/>
                <w:lang w:eastAsia="en-GB"/>
              </w:rPr>
            </w:pPr>
          </w:p>
          <w:p w14:paraId="6A92A0B4" w14:textId="77777777" w:rsidR="00AA4F03" w:rsidRPr="00BD4710" w:rsidRDefault="00AA4F03" w:rsidP="00AA4F03">
            <w:pPr>
              <w:rPr>
                <w:rFonts w:cs="Arial"/>
                <w:b/>
                <w:noProof/>
                <w:lang w:eastAsia="en-GB"/>
              </w:rPr>
            </w:pPr>
            <w:r w:rsidRPr="00BD4710">
              <w:rPr>
                <w:rFonts w:cs="Arial"/>
                <w:b/>
                <w:noProof/>
                <w:lang w:eastAsia="en-GB"/>
              </w:rPr>
              <w:t>Cleeve Prior &amp; the Railways</w:t>
            </w:r>
          </w:p>
          <w:p w14:paraId="162C10D4" w14:textId="77777777" w:rsidR="00AA4F03" w:rsidRPr="00BD4710" w:rsidRDefault="00AA4F03" w:rsidP="00AA4F03">
            <w:pPr>
              <w:rPr>
                <w:rFonts w:cs="Arial"/>
                <w:noProof/>
                <w:lang w:eastAsia="en-GB"/>
              </w:rPr>
            </w:pPr>
            <w:r w:rsidRPr="00BD4710">
              <w:rPr>
                <w:rFonts w:cs="Arial"/>
                <w:noProof/>
                <w:lang w:eastAsia="en-GB"/>
              </w:rPr>
              <w:t xml:space="preserve">The diaries tell us of Brodie &amp; his mother going to the junction, to the meet of Hounds. In threse days the Hunt travelled by train either attached to the scheduled service or as a special train. First, </w:t>
            </w:r>
            <w:r w:rsidRPr="00BD4710">
              <w:rPr>
                <w:rFonts w:cs="Arial"/>
                <w:noProof/>
                <w:lang w:eastAsia="en-GB"/>
              </w:rPr>
              <w:lastRenderedPageBreak/>
              <w:t xml:space="preserve">Second &amp; Third Class passengers travelled in their respective carriages, with the Hunt servants and hounds, grooms behind with the horses &amp; hunters to the rear. </w:t>
            </w:r>
          </w:p>
          <w:p w14:paraId="338E5D06" w14:textId="77777777" w:rsidR="000608A3" w:rsidRPr="00BD4710" w:rsidRDefault="000608A3" w:rsidP="00AA4F03">
            <w:pPr>
              <w:rPr>
                <w:rFonts w:cs="Arial"/>
                <w:noProof/>
                <w:lang w:eastAsia="en-GB"/>
              </w:rPr>
            </w:pPr>
          </w:p>
          <w:p w14:paraId="77937802" w14:textId="77777777" w:rsidR="00AA4F03" w:rsidRPr="00BD4710" w:rsidRDefault="00AA4F03" w:rsidP="00AA4F03">
            <w:pPr>
              <w:rPr>
                <w:rFonts w:cs="Arial"/>
                <w:noProof/>
                <w:lang w:eastAsia="en-GB"/>
              </w:rPr>
            </w:pPr>
            <w:r w:rsidRPr="00BD4710">
              <w:rPr>
                <w:rFonts w:cs="Arial"/>
                <w:noProof/>
                <w:lang w:eastAsia="en-GB"/>
              </w:rPr>
              <w:t>The Hunt was a great social occasion, and created great excitement with the horses being disembarked by the grooms, and the hounds all being let loose in frantic activity. After “The Meet”  the hunt would “move off” in to the countryside followed by the viilagers who would stay with them for the day. In the evening they would return to the sidings &amp; entrain for home.</w:t>
            </w:r>
          </w:p>
          <w:p w14:paraId="6F6FD3D8" w14:textId="77777777" w:rsidR="00AA4F03" w:rsidRPr="00BD4710" w:rsidRDefault="00AA4F03" w:rsidP="00AA4F03">
            <w:pPr>
              <w:rPr>
                <w:rFonts w:cs="Arial"/>
                <w:noProof/>
                <w:lang w:eastAsia="en-GB"/>
              </w:rPr>
            </w:pPr>
            <w:r w:rsidRPr="00BD4710">
              <w:rPr>
                <w:rFonts w:cs="Arial"/>
                <w:noProof/>
                <w:lang w:eastAsia="en-GB"/>
              </w:rPr>
              <w:t>The diaries reccolect that when Wallis was working in London before the WW1, he would send a telegram from Paddington as he waited for his train to depart which would be delivered by a telgram boy on a bycycle, in time for the publican to send his pony &amp; trap to the station to meet the train.</w:t>
            </w:r>
          </w:p>
          <w:p w14:paraId="301EEDB2" w14:textId="77777777" w:rsidR="00AA4F03" w:rsidRPr="00BD4710" w:rsidRDefault="00AA4F03" w:rsidP="00AA4F03">
            <w:pPr>
              <w:rPr>
                <w:rFonts w:cs="Arial"/>
              </w:rPr>
            </w:pPr>
            <w:r w:rsidRPr="00BD4710">
              <w:rPr>
                <w:rFonts w:cs="Arial"/>
                <w:noProof/>
                <w:lang w:eastAsia="en-GB"/>
              </w:rPr>
              <w:t>5</w:t>
            </w:r>
            <w:r w:rsidRPr="00BD4710">
              <w:rPr>
                <w:rFonts w:cs="Arial"/>
                <w:noProof/>
                <w:vertAlign w:val="superscript"/>
                <w:lang w:eastAsia="en-GB"/>
              </w:rPr>
              <w:t>th</w:t>
            </w:r>
            <w:r w:rsidRPr="00BD4710">
              <w:rPr>
                <w:rFonts w:cs="Arial"/>
                <w:noProof/>
                <w:lang w:eastAsia="en-GB"/>
              </w:rPr>
              <w:t xml:space="preserve"> May 1915  Brodie to school [at Stratford] had the Inn trap to take us to Salford Sidings at 2.47pm</w:t>
            </w:r>
          </w:p>
          <w:p w14:paraId="2D91929E" w14:textId="77777777" w:rsidR="00AA4F03" w:rsidRPr="00BD4710" w:rsidRDefault="00AA4F03" w:rsidP="00AA4F03">
            <w:pPr>
              <w:rPr>
                <w:rFonts w:cs="Arial"/>
              </w:rPr>
            </w:pPr>
          </w:p>
          <w:p w14:paraId="621618BE" w14:textId="77777777" w:rsidR="000B0684" w:rsidRPr="00BD4710" w:rsidRDefault="000B0684" w:rsidP="00AA4F03">
            <w:pPr>
              <w:rPr>
                <w:rFonts w:cs="Arial"/>
                <w:b/>
              </w:rPr>
            </w:pPr>
          </w:p>
          <w:p w14:paraId="04C00E3D" w14:textId="77777777" w:rsidR="000B0684" w:rsidRPr="00BD4710" w:rsidRDefault="000B0684" w:rsidP="00AA4F03">
            <w:pPr>
              <w:rPr>
                <w:rFonts w:cs="Arial"/>
                <w:b/>
              </w:rPr>
            </w:pPr>
          </w:p>
          <w:p w14:paraId="56EEEC23" w14:textId="77777777" w:rsidR="000B0684" w:rsidRPr="00BD4710" w:rsidRDefault="000B0684" w:rsidP="00AA4F03">
            <w:pPr>
              <w:rPr>
                <w:rFonts w:cs="Arial"/>
                <w:b/>
              </w:rPr>
            </w:pPr>
          </w:p>
          <w:p w14:paraId="44B27FC7" w14:textId="77777777" w:rsidR="00AA4F03" w:rsidRPr="00BD4710" w:rsidRDefault="00AA4F03" w:rsidP="00AA4F03">
            <w:pPr>
              <w:rPr>
                <w:rFonts w:cs="Arial"/>
                <w:b/>
              </w:rPr>
            </w:pPr>
            <w:r w:rsidRPr="00BD4710">
              <w:rPr>
                <w:rFonts w:cs="Arial"/>
                <w:b/>
              </w:rPr>
              <w:t xml:space="preserve">Brodie recounted further information about </w:t>
            </w:r>
            <w:r w:rsidR="00AC4A94" w:rsidRPr="00BD4710">
              <w:rPr>
                <w:rFonts w:cs="Arial"/>
                <w:b/>
              </w:rPr>
              <w:t>:</w:t>
            </w:r>
          </w:p>
          <w:p w14:paraId="0EDCE0F8" w14:textId="77777777" w:rsidR="00AC4A94" w:rsidRPr="00BD4710" w:rsidRDefault="00AC4A94" w:rsidP="00AA4F03">
            <w:pPr>
              <w:rPr>
                <w:rFonts w:cs="Arial"/>
                <w:b/>
              </w:rPr>
            </w:pPr>
          </w:p>
          <w:p w14:paraId="4AAF3E3E" w14:textId="77777777" w:rsidR="00AA4F03" w:rsidRPr="00BD4710" w:rsidRDefault="00AA4F03" w:rsidP="00AA4F03">
            <w:pPr>
              <w:rPr>
                <w:rFonts w:cs="Arial"/>
              </w:rPr>
            </w:pPr>
            <w:r w:rsidRPr="00BD4710">
              <w:rPr>
                <w:rFonts w:cs="Arial"/>
                <w:b/>
              </w:rPr>
              <w:t>Cecil Howard Perkins [Harry],</w:t>
            </w:r>
            <w:r w:rsidRPr="00BD4710">
              <w:rPr>
                <w:rFonts w:cs="Arial"/>
              </w:rPr>
              <w:t xml:space="preserve"> killed 21</w:t>
            </w:r>
            <w:r w:rsidRPr="00BD4710">
              <w:rPr>
                <w:rFonts w:cs="Arial"/>
                <w:vertAlign w:val="superscript"/>
              </w:rPr>
              <w:t>st</w:t>
            </w:r>
            <w:r w:rsidRPr="00BD4710">
              <w:rPr>
                <w:rFonts w:cs="Arial"/>
              </w:rPr>
              <w:t xml:space="preserve"> July 1918, was the son of George and Janet Halfords great friends. Cecil’s Father was the organist at the old church, Birmingham and often played at Blenheim Palace</w:t>
            </w:r>
          </w:p>
          <w:p w14:paraId="3FF3BA8C" w14:textId="77777777" w:rsidR="00AA4F03" w:rsidRPr="00BD4710" w:rsidRDefault="00AA4F03" w:rsidP="00AA4F03">
            <w:pPr>
              <w:rPr>
                <w:rFonts w:cs="Arial"/>
              </w:rPr>
            </w:pPr>
            <w:r w:rsidRPr="00BD4710">
              <w:rPr>
                <w:rFonts w:cs="Arial"/>
              </w:rPr>
              <w:t>Grandmother writes in her diary on the 10</w:t>
            </w:r>
            <w:r w:rsidRPr="00BD4710">
              <w:rPr>
                <w:rFonts w:cs="Arial"/>
                <w:vertAlign w:val="superscript"/>
              </w:rPr>
              <w:t>th</w:t>
            </w:r>
            <w:r w:rsidRPr="00BD4710">
              <w:rPr>
                <w:rFonts w:cs="Arial"/>
              </w:rPr>
              <w:t xml:space="preserve"> April</w:t>
            </w:r>
          </w:p>
          <w:p w14:paraId="04486787" w14:textId="77777777" w:rsidR="00AA4F03" w:rsidRPr="00BD4710" w:rsidRDefault="00AA4F03" w:rsidP="00AA4F03">
            <w:pPr>
              <w:rPr>
                <w:rFonts w:cs="Arial"/>
              </w:rPr>
            </w:pPr>
            <w:r w:rsidRPr="00BD4710">
              <w:rPr>
                <w:rFonts w:cs="Arial"/>
              </w:rPr>
              <w:t xml:space="preserve"> “Harry is coming home for the day”</w:t>
            </w:r>
          </w:p>
          <w:p w14:paraId="68B85146" w14:textId="77777777" w:rsidR="00AA4F03" w:rsidRPr="00BD4710" w:rsidRDefault="00AA4F03" w:rsidP="00AA4F03">
            <w:pPr>
              <w:rPr>
                <w:rFonts w:cs="Arial"/>
                <w:b/>
              </w:rPr>
            </w:pPr>
            <w:r w:rsidRPr="00BD4710">
              <w:rPr>
                <w:rFonts w:cs="Arial"/>
              </w:rPr>
              <w:t xml:space="preserve">In fact Harry was coming home on leave from the front line and in staying at a billet overnight was wounded in an air raid. He subsequently died from his wounds. The Perkins lived at? </w:t>
            </w:r>
            <w:r w:rsidRPr="00BD4710">
              <w:rPr>
                <w:rFonts w:cs="Arial"/>
                <w:b/>
              </w:rPr>
              <w:t>“Felton’s”</w:t>
            </w:r>
          </w:p>
          <w:p w14:paraId="0212E338" w14:textId="77777777" w:rsidR="00AA4F03" w:rsidRPr="00BD4710" w:rsidRDefault="00AA4F03" w:rsidP="00AA4F03">
            <w:pPr>
              <w:rPr>
                <w:rFonts w:cs="Arial"/>
                <w:b/>
                <w:noProof/>
                <w:lang w:eastAsia="en-GB"/>
              </w:rPr>
            </w:pPr>
          </w:p>
          <w:p w14:paraId="29A38754" w14:textId="77777777" w:rsidR="00AA4F03" w:rsidRPr="00BD4710" w:rsidRDefault="00AA4F03" w:rsidP="00AA4F03">
            <w:pPr>
              <w:rPr>
                <w:rFonts w:cs="Arial"/>
                <w:b/>
                <w:noProof/>
                <w:lang w:eastAsia="en-GB"/>
              </w:rPr>
            </w:pPr>
          </w:p>
          <w:p w14:paraId="018B6CE6" w14:textId="77777777" w:rsidR="00AA4F03" w:rsidRPr="00BD4710" w:rsidRDefault="00AA4F03" w:rsidP="00AA4F03">
            <w:pPr>
              <w:rPr>
                <w:rFonts w:cs="Arial"/>
                <w:b/>
                <w:noProof/>
                <w:lang w:eastAsia="en-GB"/>
              </w:rPr>
            </w:pPr>
            <w:r w:rsidRPr="00BD4710">
              <w:rPr>
                <w:rFonts w:cs="Arial"/>
                <w:b/>
                <w:noProof/>
                <w:lang w:eastAsia="en-GB"/>
              </w:rPr>
              <w:t>Coates</w:t>
            </w:r>
          </w:p>
          <w:p w14:paraId="5CDD73B1" w14:textId="77777777" w:rsidR="00AA4F03" w:rsidRPr="00BD4710" w:rsidRDefault="00AA4F03" w:rsidP="00AA4F03">
            <w:pPr>
              <w:rPr>
                <w:rFonts w:cs="Arial"/>
                <w:noProof/>
                <w:lang w:eastAsia="en-GB"/>
              </w:rPr>
            </w:pPr>
            <w:r w:rsidRPr="00BD4710">
              <w:rPr>
                <w:rFonts w:cs="Arial"/>
                <w:noProof/>
                <w:lang w:eastAsia="en-GB"/>
              </w:rPr>
              <w:t>The Coates lived in the cottages [ called Coates Cottage”] on the green next to Mill House, the father being the coachman to the Holtoms living at Manor Farm, the son owned the garage</w:t>
            </w:r>
          </w:p>
          <w:p w14:paraId="36AC39B9" w14:textId="77777777" w:rsidR="001B23C1" w:rsidRPr="00BD4710" w:rsidRDefault="001B23C1" w:rsidP="00AA4F03">
            <w:pPr>
              <w:rPr>
                <w:rFonts w:cs="Arial"/>
                <w:b/>
                <w:noProof/>
                <w:lang w:eastAsia="en-GB"/>
              </w:rPr>
            </w:pPr>
          </w:p>
          <w:p w14:paraId="082F4D25" w14:textId="77777777" w:rsidR="00AA4F03" w:rsidRPr="00BD4710" w:rsidRDefault="00AA4F03" w:rsidP="00AA4F03">
            <w:pPr>
              <w:rPr>
                <w:rFonts w:cs="Arial"/>
                <w:b/>
                <w:noProof/>
                <w:lang w:eastAsia="en-GB"/>
              </w:rPr>
            </w:pPr>
            <w:r w:rsidRPr="00BD4710">
              <w:rPr>
                <w:rFonts w:cs="Arial"/>
                <w:b/>
                <w:noProof/>
                <w:lang w:eastAsia="en-GB"/>
              </w:rPr>
              <w:t xml:space="preserve">Albert Ankers </w:t>
            </w:r>
          </w:p>
          <w:p w14:paraId="19AF3D3D" w14:textId="77777777" w:rsidR="00AA4F03" w:rsidRPr="00BD4710" w:rsidRDefault="00AA4F03" w:rsidP="00AA4F03">
            <w:pPr>
              <w:rPr>
                <w:rFonts w:cs="Arial"/>
                <w:noProof/>
                <w:lang w:eastAsia="en-GB"/>
              </w:rPr>
            </w:pPr>
            <w:r w:rsidRPr="00BD4710">
              <w:rPr>
                <w:rFonts w:cs="Arial"/>
                <w:noProof/>
                <w:lang w:eastAsia="en-GB"/>
              </w:rPr>
              <w:t>Was the gardener to Janet Halford, his father was the miller</w:t>
            </w:r>
          </w:p>
          <w:p w14:paraId="72CD1ADC" w14:textId="77777777" w:rsidR="00AA4F03" w:rsidRPr="00BD4710" w:rsidRDefault="00AA4F03" w:rsidP="00AA4F03">
            <w:pPr>
              <w:rPr>
                <w:rFonts w:cs="Arial"/>
                <w:noProof/>
                <w:lang w:eastAsia="en-GB"/>
              </w:rPr>
            </w:pPr>
          </w:p>
          <w:p w14:paraId="418C519F" w14:textId="77777777" w:rsidR="00AA4F03" w:rsidRPr="00BD4710" w:rsidRDefault="00AA4F03" w:rsidP="00AA4F03">
            <w:pPr>
              <w:rPr>
                <w:rFonts w:cs="Arial"/>
                <w:b/>
                <w:noProof/>
                <w:lang w:eastAsia="en-GB"/>
              </w:rPr>
            </w:pPr>
            <w:r w:rsidRPr="00BD4710">
              <w:rPr>
                <w:rFonts w:cs="Arial"/>
                <w:b/>
                <w:noProof/>
                <w:lang w:eastAsia="en-GB"/>
              </w:rPr>
              <w:t xml:space="preserve">Arthur Smithin </w:t>
            </w:r>
          </w:p>
          <w:p w14:paraId="3F242996" w14:textId="77777777" w:rsidR="00AA4F03" w:rsidRPr="00BD4710" w:rsidRDefault="00AA4F03" w:rsidP="00AA4F03">
            <w:pPr>
              <w:rPr>
                <w:rFonts w:cs="Arial"/>
                <w:noProof/>
                <w:lang w:eastAsia="en-GB"/>
              </w:rPr>
            </w:pPr>
            <w:r w:rsidRPr="00BD4710">
              <w:rPr>
                <w:rFonts w:cs="Arial"/>
                <w:noProof/>
                <w:lang w:eastAsia="en-GB"/>
              </w:rPr>
              <w:t>Was a farmer who owned Top Farm. He also owned a Hotel in Stratford</w:t>
            </w:r>
          </w:p>
          <w:p w14:paraId="695C3DC0" w14:textId="77777777" w:rsidR="00AA4F03" w:rsidRPr="00BD4710" w:rsidRDefault="00AA4F03" w:rsidP="00AA4F03">
            <w:pPr>
              <w:rPr>
                <w:rFonts w:cs="Arial"/>
                <w:noProof/>
                <w:lang w:eastAsia="en-GB"/>
              </w:rPr>
            </w:pPr>
          </w:p>
          <w:p w14:paraId="12B9DBEC" w14:textId="77777777" w:rsidR="00AA4F03" w:rsidRPr="00BD4710" w:rsidRDefault="00AA4F03" w:rsidP="00AA4F03">
            <w:pPr>
              <w:rPr>
                <w:rFonts w:cs="Arial"/>
                <w:b/>
                <w:noProof/>
                <w:lang w:eastAsia="en-GB"/>
              </w:rPr>
            </w:pPr>
            <w:r w:rsidRPr="00BD4710">
              <w:rPr>
                <w:rFonts w:cs="Arial"/>
                <w:b/>
                <w:noProof/>
                <w:lang w:eastAsia="en-GB"/>
              </w:rPr>
              <w:t>Frank Sheaf</w:t>
            </w:r>
          </w:p>
          <w:p w14:paraId="7F36B928" w14:textId="6DFA09EF" w:rsidR="00AA4F03" w:rsidRPr="00BD4710" w:rsidRDefault="00AA4F03" w:rsidP="00AA4F03">
            <w:pPr>
              <w:rPr>
                <w:rFonts w:cs="Arial"/>
                <w:noProof/>
                <w:lang w:eastAsia="en-GB"/>
              </w:rPr>
            </w:pPr>
            <w:r w:rsidRPr="00BD4710">
              <w:rPr>
                <w:rFonts w:cs="Arial"/>
                <w:noProof/>
                <w:lang w:eastAsia="en-GB"/>
              </w:rPr>
              <w:t>His father used to take people to the</w:t>
            </w:r>
            <w:r w:rsidR="00363808" w:rsidRPr="00BD4710">
              <w:rPr>
                <w:rFonts w:cs="Arial"/>
                <w:noProof/>
                <w:lang w:eastAsia="en-GB"/>
              </w:rPr>
              <w:t xml:space="preserve"> </w:t>
            </w:r>
            <w:r w:rsidRPr="00BD4710">
              <w:rPr>
                <w:rFonts w:cs="Arial"/>
                <w:noProof/>
                <w:lang w:eastAsia="en-GB"/>
              </w:rPr>
              <w:t>station in his gig</w:t>
            </w:r>
          </w:p>
          <w:p w14:paraId="716A3E39" w14:textId="77777777" w:rsidR="001B23C1" w:rsidRPr="00BD4710" w:rsidRDefault="001B23C1" w:rsidP="00AA4F03">
            <w:pPr>
              <w:rPr>
                <w:rFonts w:cs="Arial"/>
                <w:b/>
                <w:noProof/>
                <w:lang w:eastAsia="en-GB"/>
              </w:rPr>
            </w:pPr>
          </w:p>
          <w:p w14:paraId="13E1F2F1" w14:textId="77777777" w:rsidR="00AA4F03" w:rsidRPr="00BD4710" w:rsidRDefault="00AA4F03" w:rsidP="00AA4F03">
            <w:pPr>
              <w:rPr>
                <w:rFonts w:cs="Arial"/>
                <w:noProof/>
                <w:lang w:eastAsia="en-GB"/>
              </w:rPr>
            </w:pPr>
            <w:r w:rsidRPr="00BD4710">
              <w:rPr>
                <w:rFonts w:cs="Arial"/>
                <w:b/>
                <w:noProof/>
                <w:lang w:eastAsia="en-GB"/>
              </w:rPr>
              <w:t>Nan Holtom</w:t>
            </w:r>
            <w:r w:rsidRPr="00BD4710">
              <w:rPr>
                <w:rFonts w:cs="Arial"/>
                <w:noProof/>
                <w:lang w:eastAsia="en-GB"/>
              </w:rPr>
              <w:t xml:space="preserve"> </w:t>
            </w:r>
          </w:p>
          <w:p w14:paraId="5E31C01F" w14:textId="77777777" w:rsidR="00AA4F03" w:rsidRPr="00BD4710" w:rsidRDefault="00AA4F03" w:rsidP="00AA4F03">
            <w:pPr>
              <w:rPr>
                <w:rFonts w:cs="Arial"/>
                <w:noProof/>
                <w:lang w:eastAsia="en-GB"/>
              </w:rPr>
            </w:pPr>
            <w:r w:rsidRPr="00BD4710">
              <w:rPr>
                <w:rFonts w:cs="Arial"/>
                <w:noProof/>
                <w:lang w:eastAsia="en-GB"/>
              </w:rPr>
              <w:t>Was the organist at the Church</w:t>
            </w:r>
          </w:p>
          <w:p w14:paraId="4FD2B6F2" w14:textId="77777777" w:rsidR="00843F8D" w:rsidRPr="00BD4710" w:rsidRDefault="00843F8D" w:rsidP="00AA4F03">
            <w:pPr>
              <w:rPr>
                <w:rFonts w:cs="Arial"/>
                <w:noProof/>
                <w:lang w:eastAsia="en-GB"/>
              </w:rPr>
            </w:pPr>
          </w:p>
          <w:p w14:paraId="35A4446C" w14:textId="77777777" w:rsidR="001B23C1" w:rsidRPr="00BD4710" w:rsidRDefault="001B23C1" w:rsidP="00AA4F03">
            <w:pPr>
              <w:rPr>
                <w:rFonts w:cs="Arial"/>
                <w:b/>
                <w:noProof/>
                <w:lang w:eastAsia="en-GB"/>
              </w:rPr>
            </w:pPr>
          </w:p>
          <w:p w14:paraId="79E1B0EF" w14:textId="77777777" w:rsidR="00AA4F03" w:rsidRPr="00BD4710" w:rsidRDefault="00AA4F03" w:rsidP="00AA4F03">
            <w:pPr>
              <w:rPr>
                <w:b/>
                <w:noProof/>
                <w:lang w:eastAsia="en-GB"/>
              </w:rPr>
            </w:pPr>
            <w:r w:rsidRPr="00BD4710">
              <w:rPr>
                <w:rFonts w:cs="Arial"/>
                <w:b/>
                <w:noProof/>
                <w:lang w:eastAsia="en-GB"/>
              </w:rPr>
              <w:t>Other excerpts from Grandmothers Diaries</w:t>
            </w:r>
            <w:r w:rsidRPr="00BD4710">
              <w:rPr>
                <w:b/>
                <w:noProof/>
                <w:lang w:eastAsia="en-GB"/>
              </w:rPr>
              <w:t xml:space="preserve"> </w:t>
            </w:r>
          </w:p>
          <w:p w14:paraId="624DA886" w14:textId="77777777" w:rsidR="00AA4F03" w:rsidRPr="00BD4710" w:rsidRDefault="00AA4F03" w:rsidP="00AA4F03">
            <w:pPr>
              <w:rPr>
                <w:rFonts w:cs="Arial"/>
                <w:noProof/>
                <w:lang w:eastAsia="en-GB"/>
              </w:rPr>
            </w:pPr>
            <w:r w:rsidRPr="00BD4710">
              <w:rPr>
                <w:rFonts w:cs="Arial"/>
                <w:noProof/>
                <w:lang w:eastAsia="en-GB"/>
              </w:rPr>
              <w:t>1914</w:t>
            </w:r>
          </w:p>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5"/>
              <w:gridCol w:w="3305"/>
            </w:tblGrid>
            <w:tr w:rsidR="00AA4F03" w:rsidRPr="00BD4710" w14:paraId="36CA066F" w14:textId="77777777" w:rsidTr="00D022BE">
              <w:tc>
                <w:tcPr>
                  <w:tcW w:w="1735" w:type="dxa"/>
                </w:tcPr>
                <w:p w14:paraId="58470581" w14:textId="77777777" w:rsidR="00AA4F03" w:rsidRPr="00BD4710" w:rsidRDefault="00AA4F03" w:rsidP="00AA4F03">
                  <w:pPr>
                    <w:rPr>
                      <w:rFonts w:cs="Arial"/>
                      <w:noProof/>
                      <w:lang w:eastAsia="en-GB"/>
                    </w:rPr>
                  </w:pPr>
                  <w:r w:rsidRPr="00BD4710">
                    <w:rPr>
                      <w:rFonts w:cs="Arial"/>
                      <w:noProof/>
                      <w:lang w:eastAsia="en-GB"/>
                    </w:rPr>
                    <w:t>12</w:t>
                  </w:r>
                  <w:r w:rsidRPr="00BD4710">
                    <w:rPr>
                      <w:rFonts w:cs="Arial"/>
                      <w:noProof/>
                      <w:vertAlign w:val="superscript"/>
                      <w:lang w:eastAsia="en-GB"/>
                    </w:rPr>
                    <w:t>th</w:t>
                  </w:r>
                  <w:r w:rsidRPr="00BD4710">
                    <w:rPr>
                      <w:rFonts w:cs="Arial"/>
                      <w:noProof/>
                      <w:lang w:eastAsia="en-GB"/>
                    </w:rPr>
                    <w:t xml:space="preserve"> April</w:t>
                  </w:r>
                </w:p>
              </w:tc>
              <w:tc>
                <w:tcPr>
                  <w:tcW w:w="3305" w:type="dxa"/>
                </w:tcPr>
                <w:p w14:paraId="37AB0420" w14:textId="77777777" w:rsidR="00AA4F03" w:rsidRPr="00BD4710" w:rsidRDefault="00AA4F03" w:rsidP="00AA4F03">
                  <w:pPr>
                    <w:rPr>
                      <w:rFonts w:cs="Arial"/>
                      <w:noProof/>
                      <w:lang w:eastAsia="en-GB"/>
                    </w:rPr>
                  </w:pPr>
                  <w:r w:rsidRPr="00BD4710">
                    <w:rPr>
                      <w:rFonts w:cs="Arial"/>
                      <w:noProof/>
                      <w:lang w:eastAsia="en-GB"/>
                    </w:rPr>
                    <w:t>Easter Sunday Geoge played the organ</w:t>
                  </w:r>
                </w:p>
              </w:tc>
            </w:tr>
            <w:tr w:rsidR="00AA4F03" w:rsidRPr="00BD4710" w14:paraId="17621F80" w14:textId="77777777" w:rsidTr="00D022BE">
              <w:tc>
                <w:tcPr>
                  <w:tcW w:w="1735" w:type="dxa"/>
                </w:tcPr>
                <w:p w14:paraId="7F659CBF" w14:textId="77777777" w:rsidR="00AA4F03" w:rsidRPr="00BD4710" w:rsidRDefault="00AA4F03" w:rsidP="00AA4F03">
                  <w:pPr>
                    <w:rPr>
                      <w:rFonts w:cs="Arial"/>
                      <w:noProof/>
                      <w:lang w:eastAsia="en-GB"/>
                    </w:rPr>
                  </w:pPr>
                  <w:r w:rsidRPr="00BD4710">
                    <w:rPr>
                      <w:rFonts w:cs="Arial"/>
                      <w:noProof/>
                      <w:lang w:eastAsia="en-GB"/>
                    </w:rPr>
                    <w:t>19</w:t>
                  </w:r>
                  <w:r w:rsidRPr="00BD4710">
                    <w:rPr>
                      <w:rFonts w:cs="Arial"/>
                      <w:noProof/>
                      <w:vertAlign w:val="superscript"/>
                      <w:lang w:eastAsia="en-GB"/>
                    </w:rPr>
                    <w:t>th</w:t>
                  </w:r>
                  <w:r w:rsidRPr="00BD4710">
                    <w:rPr>
                      <w:rFonts w:cs="Arial"/>
                      <w:noProof/>
                      <w:lang w:eastAsia="en-GB"/>
                    </w:rPr>
                    <w:t xml:space="preserve"> April</w:t>
                  </w:r>
                </w:p>
              </w:tc>
              <w:tc>
                <w:tcPr>
                  <w:tcW w:w="3305" w:type="dxa"/>
                </w:tcPr>
                <w:p w14:paraId="783B5613" w14:textId="77777777" w:rsidR="00AA4F03" w:rsidRPr="00BD4710" w:rsidRDefault="00AA4F03" w:rsidP="00AA4F03">
                  <w:pPr>
                    <w:rPr>
                      <w:rFonts w:cs="Arial"/>
                      <w:noProof/>
                      <w:lang w:eastAsia="en-GB"/>
                    </w:rPr>
                  </w:pPr>
                  <w:r w:rsidRPr="00BD4710">
                    <w:rPr>
                      <w:rFonts w:cs="Arial"/>
                      <w:noProof/>
                      <w:lang w:eastAsia="en-GB"/>
                    </w:rPr>
                    <w:t>George played the organ at church in the evening and Brodie &amp; I sta in the “cupboard”</w:t>
                  </w:r>
                </w:p>
              </w:tc>
            </w:tr>
            <w:tr w:rsidR="00AA4F03" w:rsidRPr="00BD4710" w14:paraId="1C0F47BB" w14:textId="77777777" w:rsidTr="00D022BE">
              <w:tc>
                <w:tcPr>
                  <w:tcW w:w="1735" w:type="dxa"/>
                </w:tcPr>
                <w:p w14:paraId="2A5F2A13" w14:textId="77777777" w:rsidR="00AA4F03" w:rsidRPr="00BD4710" w:rsidRDefault="00AA4F03" w:rsidP="00AA4F03">
                  <w:pPr>
                    <w:rPr>
                      <w:rFonts w:cs="Arial"/>
                      <w:noProof/>
                      <w:lang w:eastAsia="en-GB"/>
                    </w:rPr>
                  </w:pPr>
                  <w:r w:rsidRPr="00BD4710">
                    <w:rPr>
                      <w:rFonts w:cs="Arial"/>
                      <w:noProof/>
                      <w:lang w:eastAsia="en-GB"/>
                    </w:rPr>
                    <w:t>9</w:t>
                  </w:r>
                  <w:r w:rsidRPr="00BD4710">
                    <w:rPr>
                      <w:rFonts w:cs="Arial"/>
                      <w:noProof/>
                      <w:vertAlign w:val="superscript"/>
                      <w:lang w:eastAsia="en-GB"/>
                    </w:rPr>
                    <w:t>th</w:t>
                  </w:r>
                  <w:r w:rsidRPr="00BD4710">
                    <w:rPr>
                      <w:rFonts w:cs="Arial"/>
                      <w:noProof/>
                      <w:lang w:eastAsia="en-GB"/>
                    </w:rPr>
                    <w:t xml:space="preserve"> August</w:t>
                  </w:r>
                </w:p>
              </w:tc>
              <w:tc>
                <w:tcPr>
                  <w:tcW w:w="3305" w:type="dxa"/>
                </w:tcPr>
                <w:p w14:paraId="1FDDD3B3" w14:textId="77777777" w:rsidR="00AA4F03" w:rsidRPr="00BD4710" w:rsidRDefault="00AA4F03" w:rsidP="00AA4F03">
                  <w:pPr>
                    <w:rPr>
                      <w:rFonts w:cs="Arial"/>
                      <w:noProof/>
                      <w:lang w:eastAsia="en-GB"/>
                    </w:rPr>
                  </w:pPr>
                  <w:r w:rsidRPr="00BD4710">
                    <w:rPr>
                      <w:rFonts w:cs="Arial"/>
                      <w:noProof/>
                      <w:lang w:eastAsia="en-GB"/>
                    </w:rPr>
                    <w:t>Sunday  George walked to Bidford but got no war news</w:t>
                  </w:r>
                </w:p>
              </w:tc>
            </w:tr>
            <w:tr w:rsidR="00AA4F03" w:rsidRPr="00BD4710" w14:paraId="4DAE8E16" w14:textId="77777777" w:rsidTr="00D022BE">
              <w:tc>
                <w:tcPr>
                  <w:tcW w:w="1735" w:type="dxa"/>
                </w:tcPr>
                <w:p w14:paraId="113F9246" w14:textId="77777777" w:rsidR="00AA4F03" w:rsidRPr="00BD4710" w:rsidRDefault="00AA4F03" w:rsidP="00AA4F03">
                  <w:pPr>
                    <w:rPr>
                      <w:rFonts w:cs="Arial"/>
                      <w:noProof/>
                      <w:lang w:eastAsia="en-GB"/>
                    </w:rPr>
                  </w:pPr>
                  <w:r w:rsidRPr="00BD4710">
                    <w:rPr>
                      <w:rFonts w:cs="Arial"/>
                      <w:noProof/>
                      <w:lang w:eastAsia="en-GB"/>
                    </w:rPr>
                    <w:t>6</w:t>
                  </w:r>
                  <w:r w:rsidRPr="00BD4710">
                    <w:rPr>
                      <w:rFonts w:cs="Arial"/>
                      <w:noProof/>
                      <w:vertAlign w:val="superscript"/>
                      <w:lang w:eastAsia="en-GB"/>
                    </w:rPr>
                    <w:t>th</w:t>
                  </w:r>
                  <w:r w:rsidRPr="00BD4710">
                    <w:rPr>
                      <w:rFonts w:cs="Arial"/>
                      <w:noProof/>
                      <w:lang w:eastAsia="en-GB"/>
                    </w:rPr>
                    <w:t xml:space="preserve"> September</w:t>
                  </w:r>
                </w:p>
              </w:tc>
              <w:tc>
                <w:tcPr>
                  <w:tcW w:w="3305" w:type="dxa"/>
                </w:tcPr>
                <w:p w14:paraId="4EDB49E4" w14:textId="77777777" w:rsidR="00AA4F03" w:rsidRPr="00BD4710" w:rsidRDefault="00AA4F03" w:rsidP="00AA4F03">
                  <w:pPr>
                    <w:rPr>
                      <w:rFonts w:cs="Arial"/>
                      <w:noProof/>
                      <w:lang w:eastAsia="en-GB"/>
                    </w:rPr>
                  </w:pPr>
                  <w:r w:rsidRPr="00BD4710">
                    <w:rPr>
                      <w:rFonts w:cs="Arial"/>
                      <w:noProof/>
                      <w:lang w:eastAsia="en-GB"/>
                    </w:rPr>
                    <w:t>George played the organ at 11.00 am &amp; 6.00pm</w:t>
                  </w:r>
                </w:p>
              </w:tc>
            </w:tr>
            <w:tr w:rsidR="00AA4F03" w:rsidRPr="00BD4710" w14:paraId="74AAFFE6" w14:textId="77777777" w:rsidTr="00D022BE">
              <w:tc>
                <w:tcPr>
                  <w:tcW w:w="1735" w:type="dxa"/>
                </w:tcPr>
                <w:p w14:paraId="3C8DCF2A" w14:textId="77777777" w:rsidR="00AA4F03" w:rsidRPr="00BD4710" w:rsidRDefault="00AA4F03" w:rsidP="00AA4F03">
                  <w:pPr>
                    <w:rPr>
                      <w:rFonts w:cs="Arial"/>
                      <w:noProof/>
                      <w:lang w:eastAsia="en-GB"/>
                    </w:rPr>
                  </w:pPr>
                  <w:r w:rsidRPr="00BD4710">
                    <w:rPr>
                      <w:rFonts w:cs="Arial"/>
                      <w:noProof/>
                      <w:lang w:eastAsia="en-GB"/>
                    </w:rPr>
                    <w:t>27</w:t>
                  </w:r>
                  <w:r w:rsidRPr="00BD4710">
                    <w:rPr>
                      <w:rFonts w:cs="Arial"/>
                      <w:noProof/>
                      <w:vertAlign w:val="superscript"/>
                      <w:lang w:eastAsia="en-GB"/>
                    </w:rPr>
                    <w:t>th</w:t>
                  </w:r>
                  <w:r w:rsidRPr="00BD4710">
                    <w:rPr>
                      <w:rFonts w:cs="Arial"/>
                      <w:noProof/>
                      <w:lang w:eastAsia="en-GB"/>
                    </w:rPr>
                    <w:t xml:space="preserve"> September</w:t>
                  </w:r>
                </w:p>
              </w:tc>
              <w:tc>
                <w:tcPr>
                  <w:tcW w:w="3305" w:type="dxa"/>
                </w:tcPr>
                <w:p w14:paraId="27514AB0" w14:textId="77777777" w:rsidR="00AA4F03" w:rsidRPr="00BD4710" w:rsidRDefault="00AA4F03" w:rsidP="00AA4F03">
                  <w:pPr>
                    <w:rPr>
                      <w:rFonts w:cs="Arial"/>
                      <w:noProof/>
                      <w:lang w:eastAsia="en-GB"/>
                    </w:rPr>
                  </w:pPr>
                  <w:r w:rsidRPr="00BD4710">
                    <w:rPr>
                      <w:rFonts w:cs="Arial"/>
                      <w:noProof/>
                      <w:lang w:eastAsia="en-GB"/>
                    </w:rPr>
                    <w:t>Harvest Festival. The vicar of Plumstead preached</w:t>
                  </w:r>
                </w:p>
              </w:tc>
            </w:tr>
            <w:tr w:rsidR="00AA4F03" w:rsidRPr="00BD4710" w14:paraId="395E72CD" w14:textId="77777777" w:rsidTr="00D022BE">
              <w:tc>
                <w:tcPr>
                  <w:tcW w:w="1735" w:type="dxa"/>
                </w:tcPr>
                <w:p w14:paraId="5F282313" w14:textId="77777777" w:rsidR="00AA4F03" w:rsidRPr="00BD4710" w:rsidRDefault="00AA4F03" w:rsidP="00AA4F03">
                  <w:pPr>
                    <w:rPr>
                      <w:rFonts w:cs="Arial"/>
                      <w:noProof/>
                      <w:lang w:eastAsia="en-GB"/>
                    </w:rPr>
                  </w:pPr>
                  <w:r w:rsidRPr="00BD4710">
                    <w:rPr>
                      <w:rFonts w:cs="Arial"/>
                      <w:noProof/>
                      <w:lang w:eastAsia="en-GB"/>
                    </w:rPr>
                    <w:t>11</w:t>
                  </w:r>
                  <w:r w:rsidRPr="00BD4710">
                    <w:rPr>
                      <w:rFonts w:cs="Arial"/>
                      <w:noProof/>
                      <w:vertAlign w:val="superscript"/>
                      <w:lang w:eastAsia="en-GB"/>
                    </w:rPr>
                    <w:t>th</w:t>
                  </w:r>
                  <w:r w:rsidRPr="00BD4710">
                    <w:rPr>
                      <w:rFonts w:cs="Arial"/>
                      <w:noProof/>
                      <w:lang w:eastAsia="en-GB"/>
                    </w:rPr>
                    <w:t xml:space="preserve"> October</w:t>
                  </w:r>
                </w:p>
              </w:tc>
              <w:tc>
                <w:tcPr>
                  <w:tcW w:w="3305" w:type="dxa"/>
                </w:tcPr>
                <w:p w14:paraId="21D667F2" w14:textId="77777777" w:rsidR="00AA4F03" w:rsidRPr="00BD4710" w:rsidRDefault="00AA4F03" w:rsidP="00AA4F03">
                  <w:pPr>
                    <w:rPr>
                      <w:rFonts w:cs="Arial"/>
                      <w:noProof/>
                      <w:lang w:eastAsia="en-GB"/>
                    </w:rPr>
                  </w:pPr>
                  <w:r w:rsidRPr="00BD4710">
                    <w:rPr>
                      <w:rFonts w:cs="Arial"/>
                      <w:noProof/>
                      <w:lang w:eastAsia="en-GB"/>
                    </w:rPr>
                    <w:t>Sunday George went up Hoden Lane in the afternoon to do a sketch</w:t>
                  </w:r>
                </w:p>
              </w:tc>
            </w:tr>
            <w:tr w:rsidR="00AA4F03" w:rsidRPr="00BD4710" w14:paraId="4C97E3F5" w14:textId="77777777" w:rsidTr="00D022BE">
              <w:trPr>
                <w:trHeight w:val="626"/>
              </w:trPr>
              <w:tc>
                <w:tcPr>
                  <w:tcW w:w="1735" w:type="dxa"/>
                </w:tcPr>
                <w:p w14:paraId="7766EBAD" w14:textId="77777777" w:rsidR="00AA4F03" w:rsidRPr="00BD4710" w:rsidRDefault="00AA4F03" w:rsidP="00AA4F03">
                  <w:pPr>
                    <w:rPr>
                      <w:rFonts w:cs="Arial"/>
                      <w:noProof/>
                      <w:lang w:eastAsia="en-GB"/>
                    </w:rPr>
                  </w:pPr>
                  <w:r w:rsidRPr="00BD4710">
                    <w:rPr>
                      <w:rFonts w:cs="Arial"/>
                      <w:noProof/>
                      <w:lang w:eastAsia="en-GB"/>
                    </w:rPr>
                    <w:t>17</w:t>
                  </w:r>
                  <w:r w:rsidRPr="00BD4710">
                    <w:rPr>
                      <w:rFonts w:cs="Arial"/>
                      <w:noProof/>
                      <w:vertAlign w:val="superscript"/>
                      <w:lang w:eastAsia="en-GB"/>
                    </w:rPr>
                    <w:t>th</w:t>
                  </w:r>
                  <w:r w:rsidRPr="00BD4710">
                    <w:rPr>
                      <w:rFonts w:cs="Arial"/>
                      <w:noProof/>
                      <w:lang w:eastAsia="en-GB"/>
                    </w:rPr>
                    <w:t xml:space="preserve"> December</w:t>
                  </w:r>
                </w:p>
              </w:tc>
              <w:tc>
                <w:tcPr>
                  <w:tcW w:w="3305" w:type="dxa"/>
                </w:tcPr>
                <w:p w14:paraId="269D354A" w14:textId="77777777" w:rsidR="00AA4F03" w:rsidRDefault="00AA4F03" w:rsidP="00AA4F03">
                  <w:pPr>
                    <w:rPr>
                      <w:rFonts w:cs="Arial"/>
                      <w:noProof/>
                      <w:lang w:eastAsia="en-GB"/>
                    </w:rPr>
                  </w:pPr>
                  <w:r w:rsidRPr="00BD4710">
                    <w:rPr>
                      <w:rFonts w:cs="Arial"/>
                      <w:noProof/>
                      <w:lang w:eastAsia="en-GB"/>
                    </w:rPr>
                    <w:t>Cycled to evesham in the morning to do quite a lot of shopping</w:t>
                  </w:r>
                </w:p>
                <w:p w14:paraId="2E137DB4" w14:textId="77777777" w:rsidR="00D022BE" w:rsidRDefault="00D022BE" w:rsidP="00AA4F03">
                  <w:pPr>
                    <w:rPr>
                      <w:rFonts w:cs="Arial"/>
                      <w:noProof/>
                      <w:lang w:eastAsia="en-GB"/>
                    </w:rPr>
                  </w:pPr>
                </w:p>
                <w:p w14:paraId="426C3772" w14:textId="013F000A" w:rsidR="00D022BE" w:rsidRPr="00BD4710" w:rsidRDefault="00D022BE" w:rsidP="00D022BE">
                  <w:pPr>
                    <w:ind w:left="-2162" w:firstLine="142"/>
                    <w:rPr>
                      <w:rFonts w:cs="Arial"/>
                      <w:noProof/>
                      <w:lang w:eastAsia="en-GB"/>
                    </w:rPr>
                  </w:pPr>
                </w:p>
              </w:tc>
            </w:tr>
            <w:tr w:rsidR="00D022BE" w:rsidRPr="00BD4710" w14:paraId="11BB64BB" w14:textId="77777777" w:rsidTr="00D022BE">
              <w:trPr>
                <w:trHeight w:val="626"/>
              </w:trPr>
              <w:tc>
                <w:tcPr>
                  <w:tcW w:w="1735" w:type="dxa"/>
                </w:tcPr>
                <w:p w14:paraId="01E768D7" w14:textId="038C368D" w:rsidR="00D022BE" w:rsidRPr="00BD4710" w:rsidRDefault="00D022BE" w:rsidP="00281CB8">
                  <w:pPr>
                    <w:jc w:val="right"/>
                    <w:rPr>
                      <w:rFonts w:cs="Arial"/>
                      <w:noProof/>
                      <w:lang w:eastAsia="en-GB"/>
                    </w:rPr>
                  </w:pPr>
                  <w:r w:rsidRPr="00D022BE">
                    <w:rPr>
                      <w:i/>
                      <w:color w:val="215868" w:themeColor="accent5" w:themeShade="80"/>
                    </w:rPr>
                    <w:t xml:space="preserve">Letters of Michael </w:t>
                  </w:r>
                </w:p>
              </w:tc>
              <w:tc>
                <w:tcPr>
                  <w:tcW w:w="3305" w:type="dxa"/>
                </w:tcPr>
                <w:p w14:paraId="21A5B0BF" w14:textId="77777777" w:rsidR="00D022BE" w:rsidRDefault="00281CB8" w:rsidP="00281CB8">
                  <w:pPr>
                    <w:jc w:val="both"/>
                    <w:rPr>
                      <w:i/>
                      <w:color w:val="215868" w:themeColor="accent5" w:themeShade="80"/>
                    </w:rPr>
                  </w:pPr>
                  <w:r w:rsidRPr="00D022BE">
                    <w:rPr>
                      <w:i/>
                      <w:color w:val="215868" w:themeColor="accent5" w:themeShade="80"/>
                    </w:rPr>
                    <w:t>Halford</w:t>
                  </w:r>
                </w:p>
                <w:p w14:paraId="25ADA5B9" w14:textId="0F3AD188" w:rsidR="00281CB8" w:rsidRPr="00BD4710" w:rsidRDefault="00281CB8" w:rsidP="00281CB8">
                  <w:pPr>
                    <w:jc w:val="both"/>
                    <w:rPr>
                      <w:rFonts w:cs="Arial"/>
                      <w:noProof/>
                      <w:lang w:eastAsia="en-GB"/>
                    </w:rPr>
                  </w:pPr>
                </w:p>
              </w:tc>
            </w:tr>
          </w:tbl>
          <w:p w14:paraId="7A111C25" w14:textId="77777777" w:rsidR="00AA4F03" w:rsidRPr="0026046C" w:rsidRDefault="00AA4F03" w:rsidP="00AA4F03">
            <w:pPr>
              <w:rPr>
                <w:rFonts w:ascii="Arial" w:hAnsi="Arial" w:cs="Arial"/>
                <w:noProof/>
                <w:lang w:eastAsia="en-GB"/>
              </w:rPr>
            </w:pPr>
          </w:p>
        </w:tc>
        <w:tc>
          <w:tcPr>
            <w:tcW w:w="222" w:type="dxa"/>
          </w:tcPr>
          <w:p w14:paraId="7D71B817" w14:textId="77777777" w:rsidR="00AA4F03" w:rsidRPr="0026046C" w:rsidRDefault="00AA4F03" w:rsidP="00AA4F03">
            <w:pPr>
              <w:rPr>
                <w:rFonts w:ascii="Arial" w:hAnsi="Arial" w:cs="Arial"/>
                <w:noProof/>
                <w:lang w:eastAsia="en-GB"/>
              </w:rPr>
            </w:pPr>
          </w:p>
        </w:tc>
      </w:tr>
      <w:tr w:rsidR="00AA4F03" w:rsidRPr="0046696C" w14:paraId="238665B7" w14:textId="77777777" w:rsidTr="00D022BE">
        <w:tc>
          <w:tcPr>
            <w:tcW w:w="8400" w:type="dxa"/>
          </w:tcPr>
          <w:p w14:paraId="1B76E9B7" w14:textId="77777777" w:rsidR="00AA4F03" w:rsidRPr="0026046C" w:rsidRDefault="00AA4F03" w:rsidP="00AA4F03">
            <w:pPr>
              <w:rPr>
                <w:rFonts w:ascii="Arial" w:hAnsi="Arial" w:cs="Arial"/>
                <w:noProof/>
                <w:lang w:eastAsia="en-GB"/>
              </w:rPr>
            </w:pPr>
          </w:p>
        </w:tc>
        <w:tc>
          <w:tcPr>
            <w:tcW w:w="222" w:type="dxa"/>
          </w:tcPr>
          <w:p w14:paraId="3BF0E4CD" w14:textId="77777777" w:rsidR="00AA4F03" w:rsidRPr="0026046C" w:rsidRDefault="00AA4F03" w:rsidP="00AA4F03">
            <w:pPr>
              <w:rPr>
                <w:rFonts w:ascii="Arial" w:hAnsi="Arial" w:cs="Arial"/>
                <w:noProof/>
                <w:lang w:eastAsia="en-GB"/>
              </w:rPr>
            </w:pPr>
          </w:p>
        </w:tc>
      </w:tr>
    </w:tbl>
    <w:p w14:paraId="19F33546" w14:textId="05D35A25" w:rsidR="00BE19AD" w:rsidRPr="00281CB8" w:rsidRDefault="00BE19AD" w:rsidP="00744B74">
      <w:pPr>
        <w:pStyle w:val="Heading1"/>
      </w:pPr>
      <w:r w:rsidRPr="00281CB8">
        <w:t xml:space="preserve">Haywood </w:t>
      </w:r>
    </w:p>
    <w:p w14:paraId="3936C93F" w14:textId="77777777" w:rsidR="00281CB8" w:rsidRPr="00281CB8" w:rsidRDefault="00281CB8" w:rsidP="001F52A8">
      <w:pPr>
        <w:pStyle w:val="Heading2"/>
      </w:pPr>
      <w:r w:rsidRPr="00281CB8">
        <w:t xml:space="preserve">Haywood Henry </w:t>
      </w:r>
    </w:p>
    <w:p w14:paraId="3D29C252" w14:textId="77777777" w:rsidR="00281CB8" w:rsidRPr="00281CB8" w:rsidRDefault="00281CB8" w:rsidP="00281CB8">
      <w:pPr>
        <w:rPr>
          <w:rFonts w:cstheme="minorHAnsi"/>
        </w:rPr>
      </w:pPr>
    </w:p>
    <w:p w14:paraId="2A1609DF" w14:textId="310B923E" w:rsidR="00BE19AD" w:rsidRPr="00281CB8" w:rsidRDefault="00BE19AD" w:rsidP="00BE19AD">
      <w:pPr>
        <w:rPr>
          <w:rFonts w:cstheme="minorHAnsi"/>
        </w:rPr>
      </w:pPr>
      <w:r w:rsidRPr="00281CB8">
        <w:rPr>
          <w:rFonts w:cstheme="minorHAnsi"/>
        </w:rPr>
        <w:t>25</w:t>
      </w:r>
      <w:r w:rsidRPr="00281CB8">
        <w:rPr>
          <w:rFonts w:cstheme="minorHAnsi"/>
          <w:vertAlign w:val="superscript"/>
        </w:rPr>
        <w:t>th</w:t>
      </w:r>
      <w:r w:rsidRPr="00281CB8">
        <w:rPr>
          <w:rFonts w:cstheme="minorHAnsi"/>
        </w:rPr>
        <w:t xml:space="preserve"> October 1826 aged 29 of Salford Priors, together with William Lunn he was granted the reversions on the </w:t>
      </w:r>
      <w:r w:rsidR="00281CB8" w:rsidRPr="00281CB8">
        <w:rPr>
          <w:rFonts w:cstheme="minorHAnsi"/>
        </w:rPr>
        <w:t>Copyhold</w:t>
      </w:r>
      <w:r w:rsidRPr="00281CB8">
        <w:rPr>
          <w:rFonts w:cstheme="minorHAnsi"/>
        </w:rPr>
        <w:t xml:space="preserve"> estate in Cleeve Prior by the Court Baron in trust for the uses in the will of Thomas Rouse deceased</w:t>
      </w:r>
    </w:p>
    <w:p w14:paraId="401EEBD3" w14:textId="2745B96D" w:rsidR="00BE19AD" w:rsidRPr="00281CB8" w:rsidRDefault="00BE19AD" w:rsidP="00BE19AD">
      <w:pPr>
        <w:rPr>
          <w:rFonts w:cstheme="minorHAnsi"/>
        </w:rPr>
      </w:pPr>
      <w:r w:rsidRPr="00281CB8">
        <w:rPr>
          <w:rFonts w:cstheme="minorHAnsi"/>
        </w:rPr>
        <w:t>24</w:t>
      </w:r>
      <w:r w:rsidRPr="00281CB8">
        <w:rPr>
          <w:rFonts w:cstheme="minorHAnsi"/>
          <w:vertAlign w:val="superscript"/>
        </w:rPr>
        <w:t>th</w:t>
      </w:r>
      <w:r w:rsidRPr="00281CB8">
        <w:rPr>
          <w:rFonts w:cstheme="minorHAnsi"/>
        </w:rPr>
        <w:t xml:space="preserve"> October 1832 aged about 35, re surrenders the above, which were re</w:t>
      </w:r>
      <w:r w:rsidR="00281CB8" w:rsidRPr="00281CB8">
        <w:rPr>
          <w:rFonts w:cstheme="minorHAnsi"/>
        </w:rPr>
        <w:t>-</w:t>
      </w:r>
      <w:r w:rsidRPr="00281CB8">
        <w:rPr>
          <w:rFonts w:cstheme="minorHAnsi"/>
        </w:rPr>
        <w:t>granted to him and Charles Baylis for the same purpose.</w:t>
      </w:r>
    </w:p>
    <w:p w14:paraId="0931D34B" w14:textId="1DF40628" w:rsidR="00BE19AD" w:rsidRPr="00281CB8" w:rsidRDefault="00BE19AD" w:rsidP="00BE19AD">
      <w:pPr>
        <w:rPr>
          <w:rFonts w:cstheme="minorHAnsi"/>
        </w:rPr>
      </w:pPr>
      <w:r w:rsidRPr="00281CB8">
        <w:rPr>
          <w:rFonts w:cstheme="minorHAnsi"/>
        </w:rPr>
        <w:t>22</w:t>
      </w:r>
      <w:r w:rsidRPr="00281CB8">
        <w:rPr>
          <w:rFonts w:cstheme="minorHAnsi"/>
          <w:vertAlign w:val="superscript"/>
        </w:rPr>
        <w:t>nd</w:t>
      </w:r>
      <w:r w:rsidRPr="00281CB8">
        <w:rPr>
          <w:rFonts w:cstheme="minorHAnsi"/>
        </w:rPr>
        <w:t xml:space="preserve"> October 1834 Charles Baylis &amp; he surrendered the </w:t>
      </w:r>
      <w:r w:rsidR="00281CB8" w:rsidRPr="00281CB8">
        <w:rPr>
          <w:rFonts w:cstheme="minorHAnsi"/>
        </w:rPr>
        <w:t>above &amp;</w:t>
      </w:r>
      <w:r w:rsidRPr="00281CB8">
        <w:rPr>
          <w:rFonts w:cstheme="minorHAnsi"/>
        </w:rPr>
        <w:t xml:space="preserve"> together with William Lunn he was re</w:t>
      </w:r>
      <w:r w:rsidR="00281CB8" w:rsidRPr="00281CB8">
        <w:rPr>
          <w:rFonts w:cstheme="minorHAnsi"/>
        </w:rPr>
        <w:t>-</w:t>
      </w:r>
      <w:r w:rsidRPr="00281CB8">
        <w:rPr>
          <w:rFonts w:cstheme="minorHAnsi"/>
        </w:rPr>
        <w:t>granted possession</w:t>
      </w:r>
    </w:p>
    <w:p w14:paraId="1002F394" w14:textId="51A5FA6E" w:rsidR="00BE19AD" w:rsidRPr="00281CB8" w:rsidRDefault="00BE19AD" w:rsidP="00BE19AD">
      <w:pPr>
        <w:rPr>
          <w:rFonts w:cstheme="minorHAnsi"/>
        </w:rPr>
      </w:pPr>
      <w:r w:rsidRPr="00281CB8">
        <w:rPr>
          <w:rFonts w:cstheme="minorHAnsi"/>
        </w:rPr>
        <w:t>25</w:t>
      </w:r>
      <w:r w:rsidRPr="00281CB8">
        <w:rPr>
          <w:rFonts w:cstheme="minorHAnsi"/>
          <w:vertAlign w:val="superscript"/>
        </w:rPr>
        <w:t>th</w:t>
      </w:r>
      <w:r w:rsidRPr="00281CB8">
        <w:rPr>
          <w:rFonts w:cstheme="minorHAnsi"/>
        </w:rPr>
        <w:t xml:space="preserve"> October </w:t>
      </w:r>
      <w:r w:rsidR="00BD2E3B" w:rsidRPr="00281CB8">
        <w:rPr>
          <w:rFonts w:cstheme="minorHAnsi"/>
        </w:rPr>
        <w:t xml:space="preserve">1848 </w:t>
      </w:r>
      <w:r w:rsidRPr="00281CB8">
        <w:rPr>
          <w:rFonts w:cstheme="minorHAnsi"/>
        </w:rPr>
        <w:t>aged 51 he is made tenant</w:t>
      </w:r>
    </w:p>
    <w:p w14:paraId="51735C3A" w14:textId="77C8264C" w:rsidR="00BD2E3B" w:rsidRPr="00281CB8" w:rsidRDefault="00BD2E3B" w:rsidP="00BE19AD">
      <w:pPr>
        <w:rPr>
          <w:rFonts w:cstheme="minorHAnsi"/>
        </w:rPr>
      </w:pPr>
      <w:r w:rsidRPr="00281CB8">
        <w:rPr>
          <w:rFonts w:cstheme="minorHAnsi"/>
        </w:rPr>
        <w:t>24</w:t>
      </w:r>
      <w:r w:rsidRPr="00281CB8">
        <w:rPr>
          <w:rFonts w:cstheme="minorHAnsi"/>
          <w:vertAlign w:val="superscript"/>
        </w:rPr>
        <w:t>th</w:t>
      </w:r>
      <w:r w:rsidRPr="00281CB8">
        <w:rPr>
          <w:rFonts w:cstheme="minorHAnsi"/>
        </w:rPr>
        <w:t xml:space="preserve"> June 1863 Together with Charles Baylis and William Robert Smith they surrender the possession and reversions on the above estate.</w:t>
      </w:r>
    </w:p>
    <w:p w14:paraId="5073613F" w14:textId="760D85DA" w:rsidR="00281CB8" w:rsidRPr="00281CB8" w:rsidRDefault="00281CB8" w:rsidP="00BE19AD">
      <w:pPr>
        <w:rPr>
          <w:rFonts w:cstheme="minorHAnsi"/>
          <w:i/>
          <w:color w:val="215868" w:themeColor="accent5" w:themeShade="80"/>
        </w:rPr>
      </w:pPr>
      <w:r w:rsidRPr="00281CB8">
        <w:rPr>
          <w:rFonts w:cstheme="minorHAnsi"/>
          <w:i/>
          <w:color w:val="215868" w:themeColor="accent5" w:themeShade="80"/>
        </w:rPr>
        <w:t>From “the Laurels” by Lloyd J Edwards</w:t>
      </w:r>
    </w:p>
    <w:p w14:paraId="332F4A7E" w14:textId="34C4F8E0" w:rsidR="00BD2E3B" w:rsidRPr="00281CB8" w:rsidRDefault="00BD2E3B" w:rsidP="001F52A8">
      <w:pPr>
        <w:pStyle w:val="Heading2"/>
      </w:pPr>
      <w:r w:rsidRPr="00281CB8">
        <w:lastRenderedPageBreak/>
        <w:t xml:space="preserve">Haywood John II </w:t>
      </w:r>
    </w:p>
    <w:p w14:paraId="7C94C496" w14:textId="038C6F10" w:rsidR="00BD2E3B" w:rsidRDefault="00BD2E3B" w:rsidP="00BE19AD">
      <w:r>
        <w:t>4</w:t>
      </w:r>
      <w:r w:rsidRPr="00BD2E3B">
        <w:rPr>
          <w:vertAlign w:val="superscript"/>
        </w:rPr>
        <w:t>th</w:t>
      </w:r>
      <w:r>
        <w:t xml:space="preserve"> June 1816 the son of John Humphrey and Amy Haywood Baptised at arrow.</w:t>
      </w:r>
    </w:p>
    <w:p w14:paraId="19DCF4B1" w14:textId="71937D21" w:rsidR="00BD2E3B" w:rsidRDefault="00BD2E3B" w:rsidP="00BE19AD">
      <w:r>
        <w:t>22</w:t>
      </w:r>
      <w:r w:rsidRPr="00BD2E3B">
        <w:rPr>
          <w:vertAlign w:val="superscript"/>
        </w:rPr>
        <w:t>nd</w:t>
      </w:r>
      <w:r>
        <w:t xml:space="preserve"> October 1834 aged about 18 </w:t>
      </w:r>
      <w:r w:rsidR="00281CB8">
        <w:t>yrs.</w:t>
      </w:r>
      <w:r>
        <w:t xml:space="preserve"> together with Charles Bayliss he was granted reversion of Copyhold estate in </w:t>
      </w:r>
      <w:r w:rsidR="00710382">
        <w:t>Cleeve</w:t>
      </w:r>
      <w:r>
        <w:t xml:space="preserve"> </w:t>
      </w:r>
      <w:r w:rsidR="00710382">
        <w:t>P</w:t>
      </w:r>
      <w:r>
        <w:t>rior then in the tenure of William Lunn in trust for the uses in the will of Thomas Rouse IV</w:t>
      </w:r>
    </w:p>
    <w:p w14:paraId="4615663D" w14:textId="653ADA82" w:rsidR="00BD2E3B" w:rsidRDefault="00BD2E3B" w:rsidP="00BE19AD">
      <w:r>
        <w:t>1842</w:t>
      </w:r>
      <w:r w:rsidR="00710382">
        <w:t xml:space="preserve"> Son John Humphrey Haywood Farmer he married Mary Ann Tomes the daughter of Tomas Bennett Tomes. Witnessed by Thomas Bennett and Juliana Tomes</w:t>
      </w:r>
    </w:p>
    <w:p w14:paraId="1DDDA244" w14:textId="2FF5E6BB" w:rsidR="00710382" w:rsidRDefault="00710382" w:rsidP="00BE19AD">
      <w:r>
        <w:t>25</w:t>
      </w:r>
      <w:r w:rsidRPr="00710382">
        <w:rPr>
          <w:vertAlign w:val="superscript"/>
        </w:rPr>
        <w:t>th</w:t>
      </w:r>
      <w:r>
        <w:t xml:space="preserve"> October 1848 at about 32 surrendered the above Copyhold estate and he and William Robert Smith were re-granted for the same purpose</w:t>
      </w:r>
    </w:p>
    <w:p w14:paraId="5A84B3E3" w14:textId="5606E163" w:rsidR="00710382" w:rsidRDefault="00710382" w:rsidP="00BE19AD">
      <w:r>
        <w:t>30</w:t>
      </w:r>
      <w:r w:rsidRPr="00710382">
        <w:rPr>
          <w:vertAlign w:val="superscript"/>
        </w:rPr>
        <w:t>th</w:t>
      </w:r>
      <w:r>
        <w:t xml:space="preserve"> July recently deceased</w:t>
      </w:r>
    </w:p>
    <w:p w14:paraId="4836E8D4" w14:textId="77777777" w:rsidR="00281CB8" w:rsidRPr="00281CB8" w:rsidRDefault="00281CB8" w:rsidP="00281CB8">
      <w:pPr>
        <w:rPr>
          <w:rFonts w:cstheme="minorHAnsi"/>
          <w:i/>
          <w:color w:val="215868" w:themeColor="accent5" w:themeShade="80"/>
        </w:rPr>
      </w:pPr>
      <w:r w:rsidRPr="00281CB8">
        <w:rPr>
          <w:rFonts w:cstheme="minorHAnsi"/>
          <w:i/>
          <w:color w:val="215868" w:themeColor="accent5" w:themeShade="80"/>
        </w:rPr>
        <w:t>From “the Laurels” by Lloyd J Edwards</w:t>
      </w:r>
    </w:p>
    <w:p w14:paraId="69BE6509" w14:textId="77777777" w:rsidR="00281CB8" w:rsidRDefault="00281CB8" w:rsidP="00BE19AD"/>
    <w:p w14:paraId="3862AAA7" w14:textId="1491EC7E" w:rsidR="00710382" w:rsidRPr="00281CB8" w:rsidRDefault="00710382" w:rsidP="001F52A8">
      <w:pPr>
        <w:pStyle w:val="Heading2"/>
      </w:pPr>
      <w:r w:rsidRPr="00281CB8">
        <w:t xml:space="preserve">Haywood John Humphrey </w:t>
      </w:r>
    </w:p>
    <w:p w14:paraId="09EB491A" w14:textId="60A1A72E" w:rsidR="00710382" w:rsidRDefault="00710382" w:rsidP="00710382">
      <w:r>
        <w:t xml:space="preserve">1842 His son John Married Ann Tomes daughter of Thomas Bennett Tomes at </w:t>
      </w:r>
      <w:r w:rsidR="00281CB8">
        <w:t>Cleeve</w:t>
      </w:r>
      <w:r>
        <w:t xml:space="preserve"> Prior</w:t>
      </w:r>
    </w:p>
    <w:p w14:paraId="41FF5A10" w14:textId="77777777" w:rsidR="00281CB8" w:rsidRPr="00281CB8" w:rsidRDefault="00281CB8" w:rsidP="00281CB8">
      <w:pPr>
        <w:rPr>
          <w:rFonts w:cstheme="minorHAnsi"/>
          <w:i/>
          <w:color w:val="215868" w:themeColor="accent5" w:themeShade="80"/>
        </w:rPr>
      </w:pPr>
      <w:r w:rsidRPr="00281CB8">
        <w:rPr>
          <w:rFonts w:cstheme="minorHAnsi"/>
          <w:i/>
          <w:color w:val="215868" w:themeColor="accent5" w:themeShade="80"/>
        </w:rPr>
        <w:t>From “the Laurels” by Lloyd J Edwards</w:t>
      </w:r>
    </w:p>
    <w:p w14:paraId="692816CB" w14:textId="77777777" w:rsidR="00281CB8" w:rsidRPr="00710382" w:rsidRDefault="00281CB8" w:rsidP="00710382"/>
    <w:p w14:paraId="78FBCCB3" w14:textId="77777777" w:rsidR="006C3615" w:rsidRPr="006C3615" w:rsidRDefault="006C3615" w:rsidP="006C3615"/>
    <w:p w14:paraId="386080B2" w14:textId="77777777" w:rsidR="00281CB8" w:rsidRDefault="00281CB8" w:rsidP="00281CB8">
      <w:pPr>
        <w:rPr>
          <w:rFonts w:cstheme="minorHAnsi"/>
          <w:i/>
          <w:color w:val="215868" w:themeColor="accent5" w:themeShade="80"/>
        </w:rPr>
      </w:pPr>
    </w:p>
    <w:p w14:paraId="6936006F" w14:textId="77777777" w:rsidR="00281CB8" w:rsidRDefault="00281CB8" w:rsidP="00281CB8">
      <w:pPr>
        <w:rPr>
          <w:rFonts w:cstheme="minorHAnsi"/>
          <w:i/>
          <w:color w:val="215868" w:themeColor="accent5" w:themeShade="80"/>
        </w:rPr>
      </w:pPr>
    </w:p>
    <w:p w14:paraId="482B18BA" w14:textId="77777777" w:rsidR="00281CB8" w:rsidRPr="00281CB8" w:rsidRDefault="00281CB8" w:rsidP="00281CB8">
      <w:pPr>
        <w:rPr>
          <w:rFonts w:cstheme="minorHAnsi"/>
          <w:i/>
          <w:color w:val="215868" w:themeColor="accent5" w:themeShade="80"/>
        </w:rPr>
      </w:pPr>
      <w:r w:rsidRPr="00281CB8">
        <w:rPr>
          <w:rFonts w:cstheme="minorHAnsi"/>
          <w:i/>
          <w:color w:val="215868" w:themeColor="accent5" w:themeShade="80"/>
        </w:rPr>
        <w:t>From “the Laurels” by Lloyd J Edwards</w:t>
      </w:r>
    </w:p>
    <w:p w14:paraId="2706BA70" w14:textId="77777777" w:rsidR="00281CB8" w:rsidRPr="00281CB8" w:rsidRDefault="00281CB8" w:rsidP="00281CB8"/>
    <w:p w14:paraId="7A38B74A" w14:textId="77777777" w:rsidR="00F3310F" w:rsidRPr="00F3310F" w:rsidRDefault="00F3310F" w:rsidP="00744B74">
      <w:pPr>
        <w:pStyle w:val="Heading1"/>
      </w:pPr>
      <w:r w:rsidRPr="00F3310F">
        <w:t>Hemming</w:t>
      </w:r>
    </w:p>
    <w:p w14:paraId="50A593DA" w14:textId="77777777" w:rsidR="00F3310F" w:rsidRPr="00F3310F" w:rsidRDefault="00F3310F" w:rsidP="00F3310F"/>
    <w:p w14:paraId="5F4D80B8" w14:textId="4B151AE2" w:rsidR="00F3644D" w:rsidRPr="00BD4710" w:rsidRDefault="00F3644D" w:rsidP="00F3644D">
      <w:pPr>
        <w:rPr>
          <w:rStyle w:val="h51"/>
          <w:rFonts w:asciiTheme="minorHAnsi" w:hAnsiTheme="minorHAnsi"/>
          <w:color w:val="000000" w:themeColor="text1"/>
          <w:sz w:val="22"/>
          <w:szCs w:val="22"/>
        </w:rPr>
      </w:pPr>
      <w:r w:rsidRPr="00BD4710">
        <w:rPr>
          <w:rStyle w:val="h51"/>
          <w:rFonts w:asciiTheme="minorHAnsi" w:hAnsiTheme="minorHAnsi"/>
          <w:color w:val="000000" w:themeColor="text1"/>
          <w:sz w:val="22"/>
          <w:szCs w:val="22"/>
        </w:rPr>
        <w:t xml:space="preserve">Hi i am looking for some information on the Hemming family. They named </w:t>
      </w:r>
      <w:r w:rsidR="00F3310F" w:rsidRPr="00BD4710">
        <w:rPr>
          <w:rStyle w:val="h51"/>
          <w:rFonts w:asciiTheme="minorHAnsi" w:hAnsiTheme="minorHAnsi"/>
          <w:color w:val="000000" w:themeColor="text1"/>
          <w:sz w:val="22"/>
          <w:szCs w:val="22"/>
        </w:rPr>
        <w:t>their</w:t>
      </w:r>
      <w:r w:rsidRPr="00BD4710">
        <w:rPr>
          <w:rStyle w:val="h51"/>
          <w:rFonts w:asciiTheme="minorHAnsi" w:hAnsiTheme="minorHAnsi"/>
          <w:color w:val="000000" w:themeColor="text1"/>
          <w:sz w:val="22"/>
          <w:szCs w:val="22"/>
        </w:rPr>
        <w:t xml:space="preserve"> Daughter Mary Hemming Taylor b1869 ....</w:t>
      </w:r>
      <w:r w:rsidR="00F3310F">
        <w:rPr>
          <w:rStyle w:val="h51"/>
          <w:rFonts w:asciiTheme="minorHAnsi" w:hAnsiTheme="minorHAnsi"/>
          <w:color w:val="000000" w:themeColor="text1"/>
          <w:sz w:val="22"/>
          <w:szCs w:val="22"/>
        </w:rPr>
        <w:t xml:space="preserve">         </w:t>
      </w:r>
      <w:r w:rsidRPr="00BD4710">
        <w:rPr>
          <w:rStyle w:val="h51"/>
          <w:rFonts w:asciiTheme="minorHAnsi" w:hAnsiTheme="minorHAnsi"/>
          <w:color w:val="000000" w:themeColor="text1"/>
          <w:sz w:val="22"/>
          <w:szCs w:val="22"/>
        </w:rPr>
        <w:t>I believe that George Taylor b1836 who is my Great Great Grandfather married in 1863 Jane b1838 Great Great Grandmother. I think maiden name is Hemming or Heming. , Charles Husband to Caroline all lived in Cleeve Prior Village showing on the 1871 Census....</w:t>
      </w:r>
    </w:p>
    <w:p w14:paraId="3B4FEE7B" w14:textId="77777777" w:rsidR="00F3644D" w:rsidRPr="00BD4710" w:rsidRDefault="00F3644D" w:rsidP="00F3644D">
      <w:pPr>
        <w:rPr>
          <w:rStyle w:val="h51"/>
          <w:rFonts w:asciiTheme="minorHAnsi" w:hAnsiTheme="minorHAnsi"/>
          <w:color w:val="000000" w:themeColor="text1"/>
          <w:sz w:val="22"/>
          <w:szCs w:val="22"/>
        </w:rPr>
      </w:pPr>
      <w:r w:rsidRPr="00BD4710">
        <w:rPr>
          <w:rStyle w:val="h51"/>
          <w:rFonts w:asciiTheme="minorHAnsi" w:hAnsiTheme="minorHAnsi"/>
          <w:color w:val="000000" w:themeColor="text1"/>
          <w:sz w:val="22"/>
          <w:szCs w:val="22"/>
        </w:rPr>
        <w:t>From Family Tree website</w:t>
      </w:r>
    </w:p>
    <w:p w14:paraId="047CC425" w14:textId="77777777" w:rsidR="00F3644D" w:rsidRPr="00BD4710" w:rsidRDefault="00F3644D" w:rsidP="00F3644D">
      <w:pPr>
        <w:pBdr>
          <w:top w:val="single" w:sz="6" w:space="0" w:color="E9E9E9"/>
          <w:left w:val="single" w:sz="6" w:space="0" w:color="E9E9E9"/>
          <w:bottom w:val="single" w:sz="6" w:space="0" w:color="E9E9E9"/>
          <w:right w:val="single" w:sz="6" w:space="0" w:color="E9E9E9"/>
        </w:pBdr>
        <w:shd w:val="clear" w:color="auto" w:fill="FFFFFF"/>
        <w:spacing w:before="100" w:beforeAutospacing="1" w:after="100" w:afterAutospacing="1" w:line="240" w:lineRule="auto"/>
        <w:ind w:left="525"/>
        <w:outlineLvl w:val="1"/>
        <w:rPr>
          <w:rFonts w:eastAsia="Times New Roman" w:cs="Arial"/>
          <w:color w:val="000000" w:themeColor="text1"/>
          <w:lang w:val="en"/>
        </w:rPr>
      </w:pPr>
      <w:r w:rsidRPr="00BD4710">
        <w:rPr>
          <w:rFonts w:eastAsia="Times New Roman" w:cs="Arial"/>
          <w:color w:val="000000" w:themeColor="text1"/>
          <w:lang w:val="en"/>
        </w:rPr>
        <w:t xml:space="preserve">Walter Henry Hemming b. 1860 </w:t>
      </w:r>
    </w:p>
    <w:p w14:paraId="417D82A7" w14:textId="4D22255C" w:rsidR="00F3644D" w:rsidRPr="00BD4710" w:rsidRDefault="00F3644D" w:rsidP="00F3310F">
      <w:pPr>
        <w:pBdr>
          <w:top w:val="single" w:sz="6" w:space="1" w:color="E9E9E9"/>
          <w:left w:val="single" w:sz="6" w:space="0" w:color="E9E9E9"/>
          <w:bottom w:val="single" w:sz="6" w:space="0" w:color="E9E9E9"/>
          <w:right w:val="single" w:sz="6" w:space="0" w:color="E9E9E9"/>
        </w:pBdr>
        <w:shd w:val="clear" w:color="auto" w:fill="FFFFFF"/>
        <w:spacing w:beforeAutospacing="1" w:after="150" w:line="240" w:lineRule="auto"/>
        <w:rPr>
          <w:rFonts w:eastAsia="Times New Roman" w:cs="Arial"/>
          <w:color w:val="000000" w:themeColor="text1"/>
          <w:lang w:val="en"/>
        </w:rPr>
      </w:pPr>
      <w:r w:rsidRPr="00BD4710">
        <w:rPr>
          <w:rFonts w:eastAsia="Times New Roman" w:cs="Arial"/>
          <w:color w:val="000000" w:themeColor="text1"/>
          <w:lang w:val="en"/>
        </w:rPr>
        <w:lastRenderedPageBreak/>
        <w:t>Having found the Hemming’s in 1861 in Welford on Avon, the census sheet shows:</w:t>
      </w:r>
      <w:r w:rsidRPr="00BD4710">
        <w:rPr>
          <w:rFonts w:eastAsia="Times New Roman" w:cs="Arial"/>
          <w:color w:val="000000" w:themeColor="text1"/>
          <w:lang w:val="en"/>
        </w:rPr>
        <w:br/>
      </w:r>
      <w:r w:rsidRPr="00BD4710">
        <w:rPr>
          <w:rFonts w:eastAsia="Times New Roman" w:cs="Arial"/>
          <w:color w:val="000000" w:themeColor="text1"/>
          <w:lang w:val="en"/>
        </w:rPr>
        <w:br/>
      </w:r>
      <w:r w:rsidR="00F3310F">
        <w:rPr>
          <w:rFonts w:eastAsia="Times New Roman" w:cs="Arial"/>
          <w:color w:val="000000" w:themeColor="text1"/>
          <w:lang w:val="en"/>
        </w:rPr>
        <w:t xml:space="preserve">             </w:t>
      </w:r>
      <w:r w:rsidRPr="00BD4710">
        <w:rPr>
          <w:rFonts w:eastAsia="Times New Roman" w:cs="Arial"/>
          <w:color w:val="000000" w:themeColor="text1"/>
          <w:lang w:val="en"/>
        </w:rPr>
        <w:t>Emeline Hemming, wid, 42, b. Marlcliffe, Warks</w:t>
      </w:r>
      <w:r w:rsidRPr="00BD4710">
        <w:rPr>
          <w:rFonts w:eastAsia="Times New Roman" w:cs="Arial"/>
          <w:color w:val="000000" w:themeColor="text1"/>
          <w:lang w:val="en"/>
        </w:rPr>
        <w:br/>
      </w:r>
      <w:r w:rsidR="00F3310F">
        <w:rPr>
          <w:rFonts w:eastAsia="Times New Roman" w:cs="Arial"/>
          <w:color w:val="000000" w:themeColor="text1"/>
          <w:lang w:val="en"/>
        </w:rPr>
        <w:t xml:space="preserve">             </w:t>
      </w:r>
      <w:r w:rsidRPr="00BD4710">
        <w:rPr>
          <w:rFonts w:eastAsia="Times New Roman" w:cs="Arial"/>
          <w:color w:val="000000" w:themeColor="text1"/>
          <w:lang w:val="en"/>
        </w:rPr>
        <w:t xml:space="preserve">Mary Hemming, daur, unmarried, 19, b. </w:t>
      </w:r>
      <w:r w:rsidRPr="00BD4710">
        <w:rPr>
          <w:rFonts w:eastAsia="Times New Roman" w:cs="Arial"/>
          <w:color w:val="000000" w:themeColor="text1"/>
          <w:shd w:val="clear" w:color="auto" w:fill="FFEB90"/>
          <w:lang w:val="en"/>
        </w:rPr>
        <w:t>Cleeve</w:t>
      </w:r>
      <w:r w:rsidRPr="00BD4710">
        <w:rPr>
          <w:rFonts w:eastAsia="Times New Roman" w:cs="Arial"/>
          <w:color w:val="000000" w:themeColor="text1"/>
          <w:lang w:val="en"/>
        </w:rPr>
        <w:t xml:space="preserve"> </w:t>
      </w:r>
      <w:r w:rsidRPr="00BD4710">
        <w:rPr>
          <w:rFonts w:eastAsia="Times New Roman" w:cs="Arial"/>
          <w:color w:val="000000" w:themeColor="text1"/>
          <w:shd w:val="clear" w:color="auto" w:fill="FFEB90"/>
          <w:lang w:val="en"/>
        </w:rPr>
        <w:t>Prior</w:t>
      </w:r>
      <w:r w:rsidRPr="00BD4710">
        <w:rPr>
          <w:rFonts w:eastAsia="Times New Roman" w:cs="Arial"/>
          <w:color w:val="000000" w:themeColor="text1"/>
          <w:lang w:val="en"/>
        </w:rPr>
        <w:br/>
      </w:r>
      <w:r w:rsidR="00F3310F">
        <w:rPr>
          <w:rFonts w:eastAsia="Times New Roman" w:cs="Arial"/>
          <w:color w:val="000000" w:themeColor="text1"/>
          <w:lang w:val="en"/>
        </w:rPr>
        <w:t xml:space="preserve">             </w:t>
      </w:r>
      <w:r w:rsidRPr="00BD4710">
        <w:rPr>
          <w:rFonts w:eastAsia="Times New Roman" w:cs="Arial"/>
          <w:color w:val="000000" w:themeColor="text1"/>
          <w:lang w:val="en"/>
        </w:rPr>
        <w:t>Judith Hemming, daur, unmarried, 13, b. Howden, Warks</w:t>
      </w:r>
      <w:r w:rsidRPr="00BD4710">
        <w:rPr>
          <w:rFonts w:eastAsia="Times New Roman" w:cs="Arial"/>
          <w:color w:val="000000" w:themeColor="text1"/>
          <w:lang w:val="en"/>
        </w:rPr>
        <w:br/>
      </w:r>
      <w:r w:rsidR="00F3310F">
        <w:rPr>
          <w:rFonts w:eastAsia="Times New Roman" w:cs="Arial"/>
          <w:color w:val="000000" w:themeColor="text1"/>
          <w:lang w:val="en"/>
        </w:rPr>
        <w:t xml:space="preserve">             </w:t>
      </w:r>
      <w:r w:rsidRPr="00BD4710">
        <w:rPr>
          <w:rFonts w:eastAsia="Times New Roman" w:cs="Arial"/>
          <w:color w:val="000000" w:themeColor="text1"/>
          <w:lang w:val="en"/>
        </w:rPr>
        <w:t>Thomas Hemming, son, 9, b. Howden, Warks</w:t>
      </w:r>
      <w:r w:rsidRPr="00BD4710">
        <w:rPr>
          <w:rFonts w:eastAsia="Times New Roman" w:cs="Arial"/>
          <w:color w:val="000000" w:themeColor="text1"/>
          <w:lang w:val="en"/>
        </w:rPr>
        <w:br/>
      </w:r>
      <w:r w:rsidR="00F3310F">
        <w:rPr>
          <w:rFonts w:eastAsia="Times New Roman" w:cs="Arial"/>
          <w:color w:val="000000" w:themeColor="text1"/>
          <w:lang w:val="en"/>
        </w:rPr>
        <w:t xml:space="preserve">             </w:t>
      </w:r>
      <w:r w:rsidRPr="00BD4710">
        <w:rPr>
          <w:rFonts w:eastAsia="Times New Roman" w:cs="Arial"/>
          <w:color w:val="000000" w:themeColor="text1"/>
          <w:lang w:val="en"/>
        </w:rPr>
        <w:t xml:space="preserve">Walter H Hemming, grandson, 4m, b. Welford </w:t>
      </w:r>
      <w:r w:rsidR="00F3310F">
        <w:rPr>
          <w:rFonts w:eastAsia="Times New Roman" w:cs="Arial"/>
          <w:color w:val="000000" w:themeColor="text1"/>
          <w:lang w:val="en"/>
        </w:rPr>
        <w:t>-</w:t>
      </w:r>
      <w:r w:rsidRPr="00BD4710">
        <w:rPr>
          <w:rFonts w:eastAsia="Times New Roman" w:cs="Arial"/>
          <w:color w:val="000000" w:themeColor="text1"/>
          <w:lang w:val="en"/>
        </w:rPr>
        <w:t xml:space="preserve"> Avon, Glos*</w:t>
      </w:r>
      <w:r w:rsidRPr="00BD4710">
        <w:rPr>
          <w:rFonts w:eastAsia="Times New Roman" w:cs="Arial"/>
          <w:color w:val="000000" w:themeColor="text1"/>
          <w:lang w:val="en"/>
        </w:rPr>
        <w:br/>
      </w:r>
      <w:r w:rsidRPr="00BD4710">
        <w:rPr>
          <w:rFonts w:eastAsia="Times New Roman" w:cs="Arial"/>
          <w:color w:val="000000" w:themeColor="text1"/>
          <w:lang w:val="en"/>
        </w:rPr>
        <w:br/>
        <w:t>*bit of a mystery to me how Welford can ever have been in Glos, but now it's in Warks. Anyway ...</w:t>
      </w:r>
      <w:r w:rsidRPr="00BD4710">
        <w:rPr>
          <w:rFonts w:eastAsia="Times New Roman" w:cs="Arial"/>
          <w:color w:val="000000" w:themeColor="text1"/>
          <w:lang w:val="en"/>
        </w:rPr>
        <w:br/>
      </w:r>
      <w:r w:rsidRPr="00BD4710">
        <w:rPr>
          <w:rFonts w:eastAsia="Times New Roman" w:cs="Arial"/>
          <w:color w:val="000000" w:themeColor="text1"/>
          <w:lang w:val="en"/>
        </w:rPr>
        <w:br/>
        <w:t>The most obvious person to be Walter's mother would be 19yo Mary, and FS has a baptism on 1 Jan 1861 in Welford, of a Walter Henry Hemming s/o Mary Hemming, which almost seals it for me.</w:t>
      </w:r>
      <w:r w:rsidRPr="00BD4710">
        <w:rPr>
          <w:rFonts w:eastAsia="Times New Roman" w:cs="Arial"/>
          <w:color w:val="000000" w:themeColor="text1"/>
          <w:lang w:val="en"/>
        </w:rPr>
        <w:br/>
      </w:r>
      <w:r w:rsidRPr="00BD4710">
        <w:rPr>
          <w:rFonts w:eastAsia="Times New Roman" w:cs="Arial"/>
          <w:color w:val="000000" w:themeColor="text1"/>
          <w:lang w:val="en"/>
        </w:rPr>
        <w:br/>
        <w:t>Problem is, I can't find a birth reg for the little chap. The only choices seem to be:</w:t>
      </w:r>
      <w:r w:rsidRPr="00BD4710">
        <w:rPr>
          <w:rFonts w:eastAsia="Times New Roman" w:cs="Arial"/>
          <w:color w:val="000000" w:themeColor="text1"/>
          <w:lang w:val="en"/>
        </w:rPr>
        <w:br/>
      </w:r>
      <w:r w:rsidRPr="00BD4710">
        <w:rPr>
          <w:rFonts w:eastAsia="Times New Roman" w:cs="Arial"/>
          <w:color w:val="000000" w:themeColor="text1"/>
          <w:lang w:val="en"/>
        </w:rPr>
        <w:br/>
        <w:t>Walter Hemming, b. Q4 1860 in Martley, Worcs</w:t>
      </w:r>
      <w:r w:rsidRPr="00BD4710">
        <w:rPr>
          <w:rFonts w:eastAsia="Times New Roman" w:cs="Arial"/>
          <w:color w:val="000000" w:themeColor="text1"/>
          <w:lang w:val="en"/>
        </w:rPr>
        <w:br/>
        <w:t>Walter Henry Hennings, b. Q4 1860 in Lambeth, London</w:t>
      </w:r>
      <w:r w:rsidRPr="00BD4710">
        <w:rPr>
          <w:rFonts w:eastAsia="Times New Roman" w:cs="Arial"/>
          <w:color w:val="000000" w:themeColor="text1"/>
          <w:lang w:val="en"/>
        </w:rPr>
        <w:br/>
        <w:t>Walter Hemming, b. Q1 1861 in Stourbridge, Worcs.</w:t>
      </w:r>
      <w:r w:rsidRPr="00BD4710">
        <w:rPr>
          <w:rFonts w:eastAsia="Times New Roman" w:cs="Arial"/>
          <w:color w:val="000000" w:themeColor="text1"/>
          <w:lang w:val="en"/>
        </w:rPr>
        <w:br/>
      </w:r>
      <w:r w:rsidRPr="00BD4710">
        <w:rPr>
          <w:rFonts w:eastAsia="Times New Roman" w:cs="Arial"/>
          <w:color w:val="000000" w:themeColor="text1"/>
          <w:lang w:val="en"/>
        </w:rPr>
        <w:br/>
        <w:t>I've found Walter on all the relevant census records:</w:t>
      </w:r>
      <w:r w:rsidRPr="00BD4710">
        <w:rPr>
          <w:rFonts w:eastAsia="Times New Roman" w:cs="Arial"/>
          <w:color w:val="000000" w:themeColor="text1"/>
          <w:lang w:val="en"/>
        </w:rPr>
        <w:br/>
      </w:r>
      <w:r w:rsidRPr="00BD4710">
        <w:rPr>
          <w:rFonts w:eastAsia="Times New Roman" w:cs="Arial"/>
          <w:color w:val="000000" w:themeColor="text1"/>
          <w:lang w:val="en"/>
        </w:rPr>
        <w:br/>
        <w:t xml:space="preserve">In 1871 he's living with his uncle George Hemming in </w:t>
      </w:r>
      <w:r w:rsidRPr="00BD4710">
        <w:rPr>
          <w:rFonts w:eastAsia="Times New Roman" w:cs="Arial"/>
          <w:color w:val="000000" w:themeColor="text1"/>
          <w:shd w:val="clear" w:color="auto" w:fill="FFEB90"/>
          <w:lang w:val="en"/>
        </w:rPr>
        <w:t>Cleeve</w:t>
      </w:r>
      <w:r w:rsidRPr="00BD4710">
        <w:rPr>
          <w:rFonts w:eastAsia="Times New Roman" w:cs="Arial"/>
          <w:color w:val="000000" w:themeColor="text1"/>
          <w:lang w:val="en"/>
        </w:rPr>
        <w:t xml:space="preserve"> </w:t>
      </w:r>
      <w:r w:rsidRPr="00BD4710">
        <w:rPr>
          <w:rFonts w:eastAsia="Times New Roman" w:cs="Arial"/>
          <w:color w:val="000000" w:themeColor="text1"/>
          <w:shd w:val="clear" w:color="auto" w:fill="FFEB90"/>
          <w:lang w:val="en"/>
        </w:rPr>
        <w:t>Prior</w:t>
      </w:r>
      <w:r w:rsidRPr="00BD4710">
        <w:rPr>
          <w:rFonts w:eastAsia="Times New Roman" w:cs="Arial"/>
          <w:color w:val="000000" w:themeColor="text1"/>
          <w:lang w:val="en"/>
        </w:rPr>
        <w:t xml:space="preserve">, </w:t>
      </w:r>
      <w:r w:rsidR="00BD4710" w:rsidRPr="00BD4710">
        <w:rPr>
          <w:rFonts w:eastAsia="Times New Roman" w:cs="Arial"/>
          <w:color w:val="000000" w:themeColor="text1"/>
          <w:lang w:val="en"/>
        </w:rPr>
        <w:t>Worcs</w:t>
      </w:r>
      <w:r w:rsidRPr="00BD4710">
        <w:rPr>
          <w:rFonts w:eastAsia="Times New Roman" w:cs="Arial"/>
          <w:color w:val="000000" w:themeColor="text1"/>
          <w:lang w:val="en"/>
        </w:rPr>
        <w:t xml:space="preserve"> Says he was b. Welford</w:t>
      </w:r>
      <w:r w:rsidRPr="00BD4710">
        <w:rPr>
          <w:rFonts w:eastAsia="Times New Roman" w:cs="Arial"/>
          <w:color w:val="000000" w:themeColor="text1"/>
          <w:lang w:val="en"/>
        </w:rPr>
        <w:br/>
        <w:t xml:space="preserve">In 1881 he's a lodger in Aston, Birmingham. Says he was b. </w:t>
      </w:r>
      <w:r w:rsidRPr="00BD4710">
        <w:rPr>
          <w:rFonts w:eastAsia="Times New Roman" w:cs="Arial"/>
          <w:color w:val="000000" w:themeColor="text1"/>
          <w:shd w:val="clear" w:color="auto" w:fill="FFEB90"/>
          <w:lang w:val="en"/>
        </w:rPr>
        <w:t>Cleeve</w:t>
      </w:r>
      <w:r w:rsidRPr="00BD4710">
        <w:rPr>
          <w:rFonts w:eastAsia="Times New Roman" w:cs="Arial"/>
          <w:color w:val="000000" w:themeColor="text1"/>
          <w:lang w:val="en"/>
        </w:rPr>
        <w:t xml:space="preserve"> </w:t>
      </w:r>
      <w:r w:rsidRPr="00BD4710">
        <w:rPr>
          <w:rFonts w:eastAsia="Times New Roman" w:cs="Arial"/>
          <w:color w:val="000000" w:themeColor="text1"/>
          <w:shd w:val="clear" w:color="auto" w:fill="FFEB90"/>
          <w:lang w:val="en"/>
        </w:rPr>
        <w:t>Prior</w:t>
      </w:r>
      <w:r w:rsidRPr="00BD4710">
        <w:rPr>
          <w:rFonts w:eastAsia="Times New Roman" w:cs="Arial"/>
          <w:color w:val="000000" w:themeColor="text1"/>
          <w:lang w:val="en"/>
        </w:rPr>
        <w:t>.</w:t>
      </w:r>
      <w:r w:rsidRPr="00BD4710">
        <w:rPr>
          <w:rFonts w:eastAsia="Times New Roman" w:cs="Arial"/>
          <w:color w:val="000000" w:themeColor="text1"/>
          <w:lang w:val="en"/>
        </w:rPr>
        <w:br/>
        <w:t>In 1882 he marries Amy Jackson in Aston.</w:t>
      </w:r>
      <w:r w:rsidRPr="00BD4710">
        <w:rPr>
          <w:rFonts w:eastAsia="Times New Roman" w:cs="Tahoma"/>
          <w:color w:val="000000" w:themeColor="text1"/>
          <w:lang w:val="en"/>
        </w:rPr>
        <w:br/>
      </w:r>
      <w:r w:rsidRPr="00BD4710">
        <w:rPr>
          <w:rFonts w:eastAsia="Times New Roman" w:cs="Arial"/>
          <w:color w:val="000000" w:themeColor="text1"/>
          <w:lang w:val="en"/>
        </w:rPr>
        <w:t xml:space="preserve">In 1891 he's with Amy and children in Aston. Says he was b. </w:t>
      </w:r>
      <w:r w:rsidRPr="00BD4710">
        <w:rPr>
          <w:rFonts w:eastAsia="Times New Roman" w:cs="Arial"/>
          <w:color w:val="000000" w:themeColor="text1"/>
          <w:shd w:val="clear" w:color="auto" w:fill="FFEB90"/>
          <w:lang w:val="en"/>
        </w:rPr>
        <w:t>Cleeve</w:t>
      </w:r>
      <w:r w:rsidRPr="00BD4710">
        <w:rPr>
          <w:rFonts w:eastAsia="Times New Roman" w:cs="Arial"/>
          <w:color w:val="000000" w:themeColor="text1"/>
          <w:lang w:val="en"/>
        </w:rPr>
        <w:t xml:space="preserve"> </w:t>
      </w:r>
      <w:r w:rsidRPr="00BD4710">
        <w:rPr>
          <w:rFonts w:eastAsia="Times New Roman" w:cs="Arial"/>
          <w:color w:val="000000" w:themeColor="text1"/>
          <w:shd w:val="clear" w:color="auto" w:fill="FFEB90"/>
          <w:lang w:val="en"/>
        </w:rPr>
        <w:t>Prior</w:t>
      </w:r>
      <w:r w:rsidRPr="00BD4710">
        <w:rPr>
          <w:rFonts w:eastAsia="Times New Roman" w:cs="Arial"/>
          <w:color w:val="000000" w:themeColor="text1"/>
          <w:lang w:val="en"/>
        </w:rPr>
        <w:t>.</w:t>
      </w:r>
      <w:r w:rsidRPr="00BD4710">
        <w:rPr>
          <w:rFonts w:eastAsia="Times New Roman" w:cs="Arial"/>
          <w:color w:val="000000" w:themeColor="text1"/>
          <w:lang w:val="en"/>
        </w:rPr>
        <w:br/>
        <w:t xml:space="preserve">In 1901 he's with Amy and even more children in Aston. Says he was b. </w:t>
      </w:r>
      <w:r w:rsidRPr="00BD4710">
        <w:rPr>
          <w:rFonts w:eastAsia="Times New Roman" w:cs="Arial"/>
          <w:color w:val="000000" w:themeColor="text1"/>
          <w:shd w:val="clear" w:color="auto" w:fill="FFEB90"/>
          <w:lang w:val="en"/>
        </w:rPr>
        <w:t>Cleeve</w:t>
      </w:r>
      <w:r w:rsidRPr="00BD4710">
        <w:rPr>
          <w:rFonts w:eastAsia="Times New Roman" w:cs="Arial"/>
          <w:color w:val="000000" w:themeColor="text1"/>
          <w:lang w:val="en"/>
        </w:rPr>
        <w:t xml:space="preserve"> </w:t>
      </w:r>
      <w:r w:rsidRPr="00BD4710">
        <w:rPr>
          <w:rFonts w:eastAsia="Times New Roman" w:cs="Arial"/>
          <w:color w:val="000000" w:themeColor="text1"/>
          <w:shd w:val="clear" w:color="auto" w:fill="FFEB90"/>
          <w:lang w:val="en"/>
        </w:rPr>
        <w:t>Prior</w:t>
      </w:r>
      <w:r w:rsidRPr="00BD4710">
        <w:rPr>
          <w:rFonts w:eastAsia="Times New Roman" w:cs="Arial"/>
          <w:color w:val="000000" w:themeColor="text1"/>
          <w:lang w:val="en"/>
        </w:rPr>
        <w:t>.</w:t>
      </w:r>
      <w:r w:rsidRPr="00BD4710">
        <w:rPr>
          <w:rFonts w:eastAsia="Times New Roman" w:cs="Arial"/>
          <w:color w:val="000000" w:themeColor="text1"/>
          <w:lang w:val="en"/>
        </w:rPr>
        <w:br/>
        <w:t>By 1911 Amy is a widow, and there's a death of a Walter H Hemming in 1909 in Birmingham, so that seems to fit.</w:t>
      </w:r>
      <w:r w:rsidRPr="00BD4710">
        <w:rPr>
          <w:rFonts w:eastAsia="Times New Roman" w:cs="Arial"/>
          <w:color w:val="000000" w:themeColor="text1"/>
          <w:lang w:val="en"/>
        </w:rPr>
        <w:br/>
      </w:r>
      <w:r w:rsidRPr="00BD4710">
        <w:rPr>
          <w:rFonts w:eastAsia="Times New Roman" w:cs="Arial"/>
          <w:color w:val="000000" w:themeColor="text1"/>
          <w:lang w:val="en"/>
        </w:rPr>
        <w:br/>
        <w:t>In 1871 while he's living with his uncle George, his mother Mary, is a servant in London, so I'm wondering if she was in London 10yrs earlier and he's the one b. in Lambeth.</w:t>
      </w:r>
      <w:r w:rsidRPr="00BD4710">
        <w:rPr>
          <w:rFonts w:eastAsia="Times New Roman" w:cs="Arial"/>
          <w:color w:val="000000" w:themeColor="text1"/>
          <w:lang w:val="en"/>
        </w:rPr>
        <w:br/>
      </w:r>
      <w:r w:rsidRPr="00BD4710">
        <w:rPr>
          <w:rFonts w:eastAsia="Times New Roman" w:cs="Arial"/>
          <w:color w:val="000000" w:themeColor="text1"/>
          <w:lang w:val="en"/>
        </w:rPr>
        <w:br/>
        <w:t xml:space="preserve">Of course, I've ordered certificates from the GRO before, but never specified a parent, so not entirely sure how to do it. </w:t>
      </w:r>
      <w:r w:rsidRPr="00BD4710">
        <w:rPr>
          <w:rFonts w:eastAsia="Times New Roman" w:cs="Arial"/>
          <w:color w:val="000000" w:themeColor="text1"/>
          <w:lang w:val="en"/>
        </w:rPr>
        <w:br/>
      </w:r>
      <w:r w:rsidRPr="00BD4710">
        <w:rPr>
          <w:rFonts w:eastAsia="Times New Roman" w:cs="Arial"/>
          <w:color w:val="000000" w:themeColor="text1"/>
          <w:lang w:val="en"/>
        </w:rPr>
        <w:br/>
        <w:t>Do you think the Lambeth one is likely to be the best bet, and if so, how do I specify I only want the cert if the child's mother is a single woman called Mary Hemming?</w:t>
      </w:r>
    </w:p>
    <w:p w14:paraId="070A17E3" w14:textId="7C14397E" w:rsidR="00F3644D" w:rsidRPr="00BD4710" w:rsidRDefault="00BD4710" w:rsidP="005E4955">
      <w:pPr>
        <w:numPr>
          <w:ilvl w:val="0"/>
          <w:numId w:val="3"/>
        </w:numPr>
        <w:pBdr>
          <w:top w:val="single" w:sz="6" w:space="0" w:color="E9E9E9"/>
          <w:left w:val="single" w:sz="6" w:space="0" w:color="E9E9E9"/>
          <w:bottom w:val="single" w:sz="6" w:space="0" w:color="E9E9E9"/>
          <w:right w:val="single" w:sz="6" w:space="0" w:color="E9E9E9"/>
        </w:pBdr>
        <w:shd w:val="clear" w:color="auto" w:fill="FFFFFF"/>
        <w:spacing w:before="100" w:beforeAutospacing="1" w:after="100" w:afterAutospacing="1" w:line="240" w:lineRule="auto"/>
        <w:ind w:left="525"/>
        <w:outlineLvl w:val="1"/>
        <w:rPr>
          <w:rFonts w:eastAsia="Times New Roman" w:cs="Arial"/>
          <w:color w:val="000000" w:themeColor="text1"/>
          <w:lang w:val="en"/>
        </w:rPr>
      </w:pPr>
      <w:r w:rsidRPr="00BD4710">
        <w:rPr>
          <w:rFonts w:eastAsia="Times New Roman" w:cs="Arial"/>
          <w:color w:val="000000" w:themeColor="text1"/>
          <w:lang w:val="en"/>
        </w:rPr>
        <w:t xml:space="preserve">Emmeline? </w:t>
      </w:r>
    </w:p>
    <w:p w14:paraId="2943236D" w14:textId="77777777" w:rsidR="00F3644D" w:rsidRPr="00BD4710" w:rsidRDefault="00F3644D" w:rsidP="00F3644D">
      <w:pPr>
        <w:pBdr>
          <w:top w:val="single" w:sz="6" w:space="0" w:color="E9E9E9"/>
          <w:left w:val="single" w:sz="6" w:space="0" w:color="E9E9E9"/>
          <w:bottom w:val="single" w:sz="6" w:space="0" w:color="E9E9E9"/>
          <w:right w:val="single" w:sz="6" w:space="0" w:color="E9E9E9"/>
        </w:pBdr>
        <w:shd w:val="clear" w:color="auto" w:fill="FFFFFF"/>
        <w:spacing w:beforeAutospacing="1" w:after="240" w:line="240" w:lineRule="auto"/>
        <w:rPr>
          <w:rFonts w:eastAsia="Times New Roman" w:cs="Arial"/>
          <w:color w:val="000000" w:themeColor="text1"/>
          <w:lang w:val="en"/>
        </w:rPr>
      </w:pPr>
      <w:r w:rsidRPr="00BD4710">
        <w:rPr>
          <w:rFonts w:eastAsia="Times New Roman" w:cs="Arial"/>
          <w:color w:val="000000" w:themeColor="text1"/>
          <w:lang w:val="en"/>
        </w:rPr>
        <w:t>I have Charles Hemming, born abt 1808 in North Littleton, Worcs on the 1851 and 1861 censuses with wife Emmeline (alternative spellings are available, like Emmiline) born abt 1814 and various children, the eldest of whom was born about 1836. Charles died after the census was taken in 1861, and I have her in the 1871, 1881 and 1891 censuses before she died in 1894, but can't find her in the 1841 census.</w:t>
      </w:r>
      <w:r w:rsidRPr="00BD4710">
        <w:rPr>
          <w:rFonts w:eastAsia="Times New Roman" w:cs="Arial"/>
          <w:color w:val="000000" w:themeColor="text1"/>
          <w:lang w:val="en"/>
        </w:rPr>
        <w:br/>
      </w:r>
      <w:r w:rsidRPr="00BD4710">
        <w:rPr>
          <w:rFonts w:eastAsia="Times New Roman" w:cs="Arial"/>
          <w:color w:val="000000" w:themeColor="text1"/>
          <w:lang w:val="en"/>
        </w:rPr>
        <w:lastRenderedPageBreak/>
        <w:br/>
        <w:t>I've looked for a marriage between Charles Hemming and Emmeline (maiden name unknown), until I've gone cross-eyed, so wondered if anyone here can find something that I can't.</w:t>
      </w:r>
      <w:r w:rsidRPr="00BD4710">
        <w:rPr>
          <w:rFonts w:eastAsia="Times New Roman" w:cs="Arial"/>
          <w:color w:val="000000" w:themeColor="text1"/>
          <w:lang w:val="en"/>
        </w:rPr>
        <w:br/>
      </w:r>
      <w:r w:rsidRPr="00BD4710">
        <w:rPr>
          <w:rFonts w:eastAsia="Times New Roman" w:cs="Arial"/>
          <w:color w:val="000000" w:themeColor="text1"/>
          <w:lang w:val="en"/>
        </w:rPr>
        <w:br/>
        <w:t xml:space="preserve">According to various census records for Emmeline she was born at Marlcliff, which is between Bidford on Avon (in Warwickshire) and </w:t>
      </w:r>
      <w:r w:rsidRPr="00BD4710">
        <w:rPr>
          <w:rFonts w:eastAsia="Times New Roman" w:cs="Arial"/>
          <w:color w:val="000000" w:themeColor="text1"/>
          <w:shd w:val="clear" w:color="auto" w:fill="FFEB90"/>
          <w:lang w:val="en"/>
        </w:rPr>
        <w:t>Cleeve</w:t>
      </w:r>
      <w:r w:rsidRPr="00BD4710">
        <w:rPr>
          <w:rFonts w:eastAsia="Times New Roman" w:cs="Arial"/>
          <w:color w:val="000000" w:themeColor="text1"/>
          <w:lang w:val="en"/>
        </w:rPr>
        <w:t xml:space="preserve"> </w:t>
      </w:r>
      <w:r w:rsidRPr="00BD4710">
        <w:rPr>
          <w:rFonts w:eastAsia="Times New Roman" w:cs="Arial"/>
          <w:color w:val="000000" w:themeColor="text1"/>
          <w:shd w:val="clear" w:color="auto" w:fill="FFEB90"/>
          <w:lang w:val="en"/>
        </w:rPr>
        <w:t>Prior</w:t>
      </w:r>
      <w:r w:rsidRPr="00BD4710">
        <w:rPr>
          <w:rFonts w:eastAsia="Times New Roman" w:cs="Arial"/>
          <w:color w:val="000000" w:themeColor="text1"/>
          <w:lang w:val="en"/>
        </w:rPr>
        <w:t xml:space="preserve"> (in Worcestershire). </w:t>
      </w:r>
      <w:r w:rsidRPr="00BD4710">
        <w:rPr>
          <w:rFonts w:eastAsia="Times New Roman" w:cs="Arial"/>
          <w:color w:val="000000" w:themeColor="text1"/>
          <w:shd w:val="clear" w:color="auto" w:fill="FFEB90"/>
          <w:lang w:val="en"/>
        </w:rPr>
        <w:t>Cleeve</w:t>
      </w:r>
      <w:r w:rsidRPr="00BD4710">
        <w:rPr>
          <w:rFonts w:eastAsia="Times New Roman" w:cs="Arial"/>
          <w:color w:val="000000" w:themeColor="text1"/>
          <w:lang w:val="en"/>
        </w:rPr>
        <w:t xml:space="preserve"> </w:t>
      </w:r>
      <w:r w:rsidRPr="00BD4710">
        <w:rPr>
          <w:rFonts w:eastAsia="Times New Roman" w:cs="Arial"/>
          <w:color w:val="000000" w:themeColor="text1"/>
          <w:shd w:val="clear" w:color="auto" w:fill="FFEB90"/>
          <w:lang w:val="en"/>
        </w:rPr>
        <w:t>Prior</w:t>
      </w:r>
      <w:r w:rsidRPr="00BD4710">
        <w:rPr>
          <w:rFonts w:eastAsia="Times New Roman" w:cs="Arial"/>
          <w:color w:val="000000" w:themeColor="text1"/>
          <w:lang w:val="en"/>
        </w:rPr>
        <w:t xml:space="preserve"> is the next village along the road (in the opposite direction from Marlcliff) to North Littleton, so they're all within a five mile radius.</w:t>
      </w:r>
      <w:r w:rsidRPr="00BD4710">
        <w:rPr>
          <w:rFonts w:eastAsia="Times New Roman" w:cs="Arial"/>
          <w:color w:val="000000" w:themeColor="text1"/>
          <w:lang w:val="en"/>
        </w:rPr>
        <w:br/>
      </w:r>
      <w:r w:rsidRPr="00BD4710">
        <w:rPr>
          <w:rFonts w:eastAsia="Times New Roman" w:cs="Arial"/>
          <w:color w:val="000000" w:themeColor="text1"/>
          <w:lang w:val="en"/>
        </w:rPr>
        <w:br/>
        <w:t>In an ideal world, I'd like to find her maiden name, their marriage and the family in the 1841 census, but I do realise that this is not an ideal world.</w:t>
      </w:r>
    </w:p>
    <w:p w14:paraId="0FB2DCC6" w14:textId="7A718D54" w:rsidR="00F3644D" w:rsidRPr="00BD4710" w:rsidRDefault="00F3644D" w:rsidP="00F3644D">
      <w:pPr>
        <w:rPr>
          <w:rStyle w:val="h51"/>
          <w:rFonts w:asciiTheme="minorHAnsi" w:hAnsiTheme="minorHAnsi"/>
          <w:color w:val="000000" w:themeColor="text1"/>
          <w:sz w:val="22"/>
          <w:szCs w:val="22"/>
        </w:rPr>
      </w:pPr>
      <w:r w:rsidRPr="00BD4710">
        <w:rPr>
          <w:rFonts w:cs="Arial"/>
          <w:color w:val="000000" w:themeColor="text1"/>
          <w:lang w:val="en"/>
        </w:rPr>
        <w:t>In 1851 I have them in Welford, Warks:</w:t>
      </w:r>
      <w:r w:rsidRPr="00BD4710">
        <w:rPr>
          <w:rFonts w:cs="Arial"/>
          <w:color w:val="000000" w:themeColor="text1"/>
          <w:lang w:val="en"/>
        </w:rPr>
        <w:br/>
      </w:r>
      <w:r w:rsidRPr="00BD4710">
        <w:rPr>
          <w:rFonts w:cs="Arial"/>
          <w:color w:val="000000" w:themeColor="text1"/>
          <w:lang w:val="en"/>
        </w:rPr>
        <w:br/>
        <w:t xml:space="preserve">Charles Hemming, 45, agricultural labourer, b. North Littleton, </w:t>
      </w:r>
      <w:r w:rsidRPr="00BD4710">
        <w:rPr>
          <w:rFonts w:cs="Arial"/>
          <w:color w:val="000000" w:themeColor="text1"/>
          <w:lang w:val="en"/>
        </w:rPr>
        <w:br/>
        <w:t>Emmeline, 37, b. Marlcliffe, Worcs</w:t>
      </w:r>
      <w:r w:rsidRPr="00BD4710">
        <w:rPr>
          <w:rFonts w:cs="Arial"/>
          <w:color w:val="000000" w:themeColor="text1"/>
          <w:lang w:val="en"/>
        </w:rPr>
        <w:br/>
        <w:t xml:space="preserve">George, 15, b. </w:t>
      </w:r>
      <w:r w:rsidRPr="00BD4710">
        <w:rPr>
          <w:rStyle w:val="highlight1"/>
          <w:rFonts w:cs="Arial"/>
          <w:color w:val="000000" w:themeColor="text1"/>
          <w:lang w:val="en"/>
        </w:rPr>
        <w:t>Cleeve</w:t>
      </w:r>
      <w:r w:rsidRPr="00BD4710">
        <w:rPr>
          <w:rFonts w:cs="Arial"/>
          <w:color w:val="000000" w:themeColor="text1"/>
          <w:lang w:val="en"/>
        </w:rPr>
        <w:t xml:space="preserve"> </w:t>
      </w:r>
      <w:r w:rsidRPr="00BD4710">
        <w:rPr>
          <w:rStyle w:val="highlight1"/>
          <w:rFonts w:cs="Arial"/>
          <w:color w:val="000000" w:themeColor="text1"/>
          <w:lang w:val="en"/>
        </w:rPr>
        <w:t>Prior</w:t>
      </w:r>
      <w:r w:rsidRPr="00BD4710">
        <w:rPr>
          <w:rFonts w:cs="Arial"/>
          <w:color w:val="000000" w:themeColor="text1"/>
          <w:lang w:val="en"/>
        </w:rPr>
        <w:t>, Worcs</w:t>
      </w:r>
      <w:r w:rsidRPr="00BD4710">
        <w:rPr>
          <w:rFonts w:cs="Arial"/>
          <w:color w:val="000000" w:themeColor="text1"/>
          <w:lang w:val="en"/>
        </w:rPr>
        <w:br/>
        <w:t xml:space="preserve">Mary, 9, b. </w:t>
      </w:r>
      <w:r w:rsidRPr="00BD4710">
        <w:rPr>
          <w:rStyle w:val="highlight1"/>
          <w:rFonts w:cs="Arial"/>
          <w:color w:val="000000" w:themeColor="text1"/>
          <w:lang w:val="en"/>
        </w:rPr>
        <w:t>Cleeve</w:t>
      </w:r>
      <w:r w:rsidRPr="00BD4710">
        <w:rPr>
          <w:rFonts w:cs="Arial"/>
          <w:color w:val="000000" w:themeColor="text1"/>
          <w:lang w:val="en"/>
        </w:rPr>
        <w:t xml:space="preserve"> </w:t>
      </w:r>
      <w:r w:rsidRPr="00BD4710">
        <w:rPr>
          <w:rStyle w:val="highlight1"/>
          <w:rFonts w:cs="Arial"/>
          <w:color w:val="000000" w:themeColor="text1"/>
          <w:lang w:val="en"/>
        </w:rPr>
        <w:t>Prior</w:t>
      </w:r>
      <w:r w:rsidRPr="00BD4710">
        <w:rPr>
          <w:rFonts w:cs="Arial"/>
          <w:color w:val="000000" w:themeColor="text1"/>
          <w:lang w:val="en"/>
        </w:rPr>
        <w:t>, Worcs</w:t>
      </w:r>
      <w:r w:rsidRPr="00BD4710">
        <w:rPr>
          <w:rFonts w:cs="Arial"/>
          <w:color w:val="000000" w:themeColor="text1"/>
          <w:lang w:val="en"/>
        </w:rPr>
        <w:br/>
        <w:t xml:space="preserve">Charles, 5, b. </w:t>
      </w:r>
      <w:r w:rsidRPr="00BD4710">
        <w:rPr>
          <w:rStyle w:val="highlight1"/>
          <w:rFonts w:cs="Arial"/>
          <w:color w:val="000000" w:themeColor="text1"/>
          <w:lang w:val="en"/>
        </w:rPr>
        <w:t>Cleeve</w:t>
      </w:r>
      <w:r w:rsidRPr="00BD4710">
        <w:rPr>
          <w:rFonts w:cs="Arial"/>
          <w:color w:val="000000" w:themeColor="text1"/>
          <w:lang w:val="en"/>
        </w:rPr>
        <w:t xml:space="preserve"> </w:t>
      </w:r>
      <w:r w:rsidRPr="00BD4710">
        <w:rPr>
          <w:rStyle w:val="highlight1"/>
          <w:rFonts w:cs="Arial"/>
          <w:color w:val="000000" w:themeColor="text1"/>
          <w:lang w:val="en"/>
        </w:rPr>
        <w:t>Prior</w:t>
      </w:r>
      <w:r w:rsidRPr="00BD4710">
        <w:rPr>
          <w:rFonts w:cs="Arial"/>
          <w:color w:val="000000" w:themeColor="text1"/>
          <w:lang w:val="en"/>
        </w:rPr>
        <w:t>, Worcs</w:t>
      </w:r>
      <w:r w:rsidRPr="00BD4710">
        <w:rPr>
          <w:rFonts w:cs="Arial"/>
          <w:color w:val="000000" w:themeColor="text1"/>
          <w:lang w:val="en"/>
        </w:rPr>
        <w:br/>
        <w:t xml:space="preserve">Judith, 3, b. </w:t>
      </w:r>
      <w:r w:rsidRPr="00BD4710">
        <w:rPr>
          <w:rStyle w:val="highlight1"/>
          <w:rFonts w:cs="Arial"/>
          <w:color w:val="000000" w:themeColor="text1"/>
          <w:lang w:val="en"/>
        </w:rPr>
        <w:t>Cleeve</w:t>
      </w:r>
      <w:r w:rsidRPr="00BD4710">
        <w:rPr>
          <w:rFonts w:cs="Arial"/>
          <w:color w:val="000000" w:themeColor="text1"/>
          <w:lang w:val="en"/>
        </w:rPr>
        <w:t xml:space="preserve"> </w:t>
      </w:r>
      <w:r w:rsidRPr="00BD4710">
        <w:rPr>
          <w:rStyle w:val="highlight1"/>
          <w:rFonts w:cs="Arial"/>
          <w:color w:val="000000" w:themeColor="text1"/>
          <w:lang w:val="en"/>
        </w:rPr>
        <w:t>Prior</w:t>
      </w:r>
      <w:r w:rsidRPr="00BD4710">
        <w:rPr>
          <w:rFonts w:cs="Arial"/>
          <w:color w:val="000000" w:themeColor="text1"/>
          <w:lang w:val="en"/>
        </w:rPr>
        <w:t>, Worcs</w:t>
      </w:r>
      <w:r w:rsidRPr="00BD4710">
        <w:rPr>
          <w:rFonts w:cs="Arial"/>
          <w:color w:val="000000" w:themeColor="text1"/>
          <w:lang w:val="en"/>
        </w:rPr>
        <w:br/>
        <w:t xml:space="preserve">Elizabeth, 1, b. </w:t>
      </w:r>
      <w:r w:rsidRPr="00BD4710">
        <w:rPr>
          <w:rStyle w:val="highlight1"/>
          <w:rFonts w:cs="Arial"/>
          <w:color w:val="000000" w:themeColor="text1"/>
          <w:lang w:val="en"/>
        </w:rPr>
        <w:t>Cleeve</w:t>
      </w:r>
      <w:r w:rsidRPr="00BD4710">
        <w:rPr>
          <w:rFonts w:cs="Arial"/>
          <w:color w:val="000000" w:themeColor="text1"/>
          <w:lang w:val="en"/>
        </w:rPr>
        <w:t xml:space="preserve"> </w:t>
      </w:r>
      <w:r w:rsidRPr="00BD4710">
        <w:rPr>
          <w:rStyle w:val="highlight1"/>
          <w:rFonts w:cs="Arial"/>
          <w:color w:val="000000" w:themeColor="text1"/>
          <w:lang w:val="en"/>
        </w:rPr>
        <w:t>Prior</w:t>
      </w:r>
      <w:r w:rsidRPr="00BD4710">
        <w:rPr>
          <w:rFonts w:cs="Arial"/>
          <w:color w:val="000000" w:themeColor="text1"/>
          <w:lang w:val="en"/>
        </w:rPr>
        <w:t>, Worcs</w:t>
      </w:r>
      <w:r w:rsidRPr="00BD4710">
        <w:rPr>
          <w:rFonts w:cs="Arial"/>
          <w:color w:val="000000" w:themeColor="text1"/>
          <w:lang w:val="en"/>
        </w:rPr>
        <w:br/>
      </w:r>
      <w:r w:rsidRPr="00BD4710">
        <w:rPr>
          <w:rFonts w:cs="Arial"/>
          <w:color w:val="000000" w:themeColor="text1"/>
          <w:lang w:val="en"/>
        </w:rPr>
        <w:br/>
        <w:t>Here's the link for those with Ancestry ...</w:t>
      </w:r>
      <w:r w:rsidRPr="00BD4710">
        <w:rPr>
          <w:rFonts w:cs="Arial"/>
          <w:color w:val="000000" w:themeColor="text1"/>
          <w:lang w:val="en"/>
        </w:rPr>
        <w:br/>
      </w:r>
      <w:r w:rsidRPr="00BD4710">
        <w:rPr>
          <w:rFonts w:cs="Arial"/>
          <w:color w:val="000000" w:themeColor="text1"/>
          <w:lang w:val="en"/>
        </w:rPr>
        <w:br/>
      </w:r>
      <w:hyperlink r:id="rId114" w:history="1">
        <w:r w:rsidRPr="00BD4710">
          <w:rPr>
            <w:rStyle w:val="Hyperlink"/>
            <w:rFonts w:cs="Arial"/>
            <w:color w:val="000000" w:themeColor="text1"/>
            <w:lang w:val="en"/>
          </w:rPr>
          <w:t>http://search.ancestry.co.uk/iexec?h...id&amp;pid=9496585</w:t>
        </w:r>
      </w:hyperlink>
      <w:r w:rsidRPr="00BD4710">
        <w:rPr>
          <w:rFonts w:cs="Tahoma"/>
          <w:color w:val="000000" w:themeColor="text1"/>
          <w:lang w:val="en"/>
        </w:rPr>
        <w:br/>
      </w:r>
      <w:r w:rsidRPr="00BD4710">
        <w:rPr>
          <w:rFonts w:cs="Arial"/>
          <w:color w:val="000000" w:themeColor="text1"/>
          <w:lang w:val="en"/>
        </w:rPr>
        <w:br/>
      </w:r>
      <w:r w:rsidRPr="00BD4710">
        <w:rPr>
          <w:rFonts w:cs="Arial"/>
          <w:color w:val="000000" w:themeColor="text1"/>
          <w:lang w:val="en"/>
        </w:rPr>
        <w:br/>
        <w:t>but I can't find the family at all in 1861, either as a family or as individuals.</w:t>
      </w:r>
      <w:r w:rsidRPr="00BD4710">
        <w:rPr>
          <w:rFonts w:cs="Arial"/>
          <w:color w:val="000000" w:themeColor="text1"/>
          <w:lang w:val="en"/>
        </w:rPr>
        <w:br/>
      </w:r>
      <w:r w:rsidRPr="00BD4710">
        <w:rPr>
          <w:rFonts w:cs="Arial"/>
          <w:color w:val="000000" w:themeColor="text1"/>
          <w:lang w:val="en"/>
        </w:rPr>
        <w:br/>
        <w:t xml:space="preserve">Sometime between 1851 and 1871, Charles Snr dies because on the 1871 census </w:t>
      </w:r>
      <w:r w:rsidRPr="00F3644D">
        <w:rPr>
          <w:rFonts w:ascii="Arial" w:hAnsi="Arial" w:cs="Arial"/>
          <w:color w:val="000000" w:themeColor="text1"/>
          <w:sz w:val="23"/>
          <w:szCs w:val="23"/>
          <w:lang w:val="en"/>
        </w:rPr>
        <w:t>E</w:t>
      </w:r>
      <w:r w:rsidRPr="00BD4710">
        <w:rPr>
          <w:rFonts w:cs="Arial"/>
          <w:color w:val="000000" w:themeColor="text1"/>
          <w:lang w:val="en"/>
        </w:rPr>
        <w:t>mmaline is listed as a widow, living with her son Thomas in Welford on Avon, Warks.</w:t>
      </w:r>
      <w:r w:rsidRPr="00BD4710">
        <w:rPr>
          <w:rFonts w:cs="Arial"/>
          <w:color w:val="000000" w:themeColor="text1"/>
          <w:lang w:val="en"/>
        </w:rPr>
        <w:br/>
      </w:r>
      <w:r w:rsidRPr="00BD4710">
        <w:rPr>
          <w:rFonts w:cs="Arial"/>
          <w:color w:val="000000" w:themeColor="text1"/>
          <w:lang w:val="en"/>
        </w:rPr>
        <w:br/>
      </w:r>
      <w:hyperlink r:id="rId115" w:tgtFrame="_blank" w:history="1">
        <w:r w:rsidRPr="00BD4710">
          <w:rPr>
            <w:rFonts w:cs="Arial"/>
            <w:color w:val="000000" w:themeColor="text1"/>
            <w:lang w:val="en"/>
          </w:rPr>
          <w:t>http://search.ancestry.co.uk/iexec?h...d&amp;pid=24246387</w:t>
        </w:r>
      </w:hyperlink>
      <w:r w:rsidRPr="00BD4710">
        <w:rPr>
          <w:rFonts w:cs="Arial"/>
          <w:color w:val="000000" w:themeColor="text1"/>
          <w:lang w:val="en"/>
        </w:rPr>
        <w:br/>
      </w:r>
      <w:r w:rsidRPr="00BD4710">
        <w:rPr>
          <w:rFonts w:cs="Arial"/>
          <w:color w:val="000000" w:themeColor="text1"/>
          <w:lang w:val="en"/>
        </w:rPr>
        <w:br/>
      </w:r>
      <w:r w:rsidRPr="00BD4710">
        <w:rPr>
          <w:rFonts w:cs="Arial"/>
          <w:color w:val="000000" w:themeColor="text1"/>
          <w:lang w:val="en"/>
        </w:rPr>
        <w:br/>
        <w:t>Another thing that puzzles me, is that I can find a death for Judith (1862, registration district of Stratford, Warks), but I can't find a registration of her birth in 1846/7 anywhere (</w:t>
      </w:r>
      <w:r w:rsidRPr="00BD4710">
        <w:rPr>
          <w:rStyle w:val="highlight1"/>
          <w:rFonts w:cs="Arial"/>
          <w:color w:val="000000" w:themeColor="text1"/>
          <w:lang w:val="en"/>
        </w:rPr>
        <w:t>Cleeve</w:t>
      </w:r>
      <w:r w:rsidRPr="00BD4710">
        <w:rPr>
          <w:rFonts w:cs="Arial"/>
          <w:color w:val="000000" w:themeColor="text1"/>
          <w:lang w:val="en"/>
        </w:rPr>
        <w:t xml:space="preserve"> </w:t>
      </w:r>
      <w:r w:rsidRPr="00BD4710">
        <w:rPr>
          <w:rStyle w:val="highlight1"/>
          <w:rFonts w:cs="Arial"/>
          <w:color w:val="000000" w:themeColor="text1"/>
          <w:lang w:val="en"/>
        </w:rPr>
        <w:t>Prior</w:t>
      </w:r>
      <w:r w:rsidRPr="00BD4710">
        <w:rPr>
          <w:rFonts w:cs="Arial"/>
          <w:color w:val="000000" w:themeColor="text1"/>
          <w:lang w:val="en"/>
        </w:rPr>
        <w:t xml:space="preserve"> is in the Evesham reg district). Her christening is on the Family Search website as being at </w:t>
      </w:r>
      <w:r w:rsidRPr="00BD4710">
        <w:rPr>
          <w:rStyle w:val="highlight1"/>
          <w:rFonts w:cs="Arial"/>
          <w:color w:val="000000" w:themeColor="text1"/>
          <w:lang w:val="en"/>
        </w:rPr>
        <w:t>Cleeve</w:t>
      </w:r>
      <w:r w:rsidRPr="00BD4710">
        <w:rPr>
          <w:rFonts w:cs="Arial"/>
          <w:color w:val="000000" w:themeColor="text1"/>
          <w:lang w:val="en"/>
        </w:rPr>
        <w:t xml:space="preserve"> </w:t>
      </w:r>
      <w:r w:rsidRPr="00BD4710">
        <w:rPr>
          <w:rStyle w:val="highlight1"/>
          <w:rFonts w:cs="Arial"/>
          <w:color w:val="000000" w:themeColor="text1"/>
          <w:lang w:val="en"/>
        </w:rPr>
        <w:t>Prior</w:t>
      </w:r>
      <w:r w:rsidRPr="00BD4710">
        <w:rPr>
          <w:rFonts w:cs="Arial"/>
          <w:color w:val="000000" w:themeColor="text1"/>
          <w:lang w:val="en"/>
        </w:rPr>
        <w:t xml:space="preserve"> on 10 May 1847</w:t>
      </w:r>
    </w:p>
    <w:p w14:paraId="5BCC590A" w14:textId="7147D58F" w:rsidR="00184DE7" w:rsidRPr="00F3310F" w:rsidRDefault="00F3310F" w:rsidP="00184DE7">
      <w:pPr>
        <w:rPr>
          <w:i/>
          <w:color w:val="215868" w:themeColor="accent5" w:themeShade="80"/>
        </w:rPr>
      </w:pPr>
      <w:r w:rsidRPr="00F3310F">
        <w:rPr>
          <w:i/>
          <w:color w:val="215868" w:themeColor="accent5" w:themeShade="80"/>
        </w:rPr>
        <w:t>Genes Reunited</w:t>
      </w:r>
    </w:p>
    <w:p w14:paraId="585C0A25" w14:textId="77777777" w:rsidR="00F3310F" w:rsidRPr="006C3615" w:rsidRDefault="00F3310F" w:rsidP="00744B74">
      <w:pPr>
        <w:pStyle w:val="Heading1"/>
      </w:pPr>
      <w:r w:rsidRPr="006C3615">
        <w:lastRenderedPageBreak/>
        <w:t xml:space="preserve">Hiett William </w:t>
      </w:r>
    </w:p>
    <w:p w14:paraId="5DFE1A3D" w14:textId="77777777" w:rsidR="00F3310F" w:rsidRPr="006C3615" w:rsidRDefault="00F3310F" w:rsidP="00F3310F">
      <w:pPr>
        <w:rPr>
          <w:rFonts w:cstheme="minorHAnsi"/>
        </w:rPr>
      </w:pPr>
      <w:r w:rsidRPr="006C3615">
        <w:rPr>
          <w:rFonts w:cstheme="minorHAnsi"/>
        </w:rPr>
        <w:t>23</w:t>
      </w:r>
      <w:r w:rsidRPr="006C3615">
        <w:rPr>
          <w:rFonts w:cstheme="minorHAnsi"/>
          <w:vertAlign w:val="superscript"/>
        </w:rPr>
        <w:t>rd</w:t>
      </w:r>
      <w:r w:rsidRPr="006C3615">
        <w:rPr>
          <w:rFonts w:cstheme="minorHAnsi"/>
        </w:rPr>
        <w:t xml:space="preserve"> October 1778 aged 22 soap boiler from Shipston on Stour with William Oldacre he was granted the reversions of the Copyhold estate in Cleeve prior in trust to John Rouse</w:t>
      </w:r>
    </w:p>
    <w:p w14:paraId="78417192" w14:textId="77777777" w:rsidR="00F3310F" w:rsidRPr="006C3615" w:rsidRDefault="00F3310F" w:rsidP="00F3310F">
      <w:pPr>
        <w:rPr>
          <w:rFonts w:cstheme="minorHAnsi"/>
        </w:rPr>
      </w:pPr>
      <w:r w:rsidRPr="006C3615">
        <w:rPr>
          <w:rFonts w:cstheme="minorHAnsi"/>
        </w:rPr>
        <w:t>24</w:t>
      </w:r>
      <w:r w:rsidRPr="006C3615">
        <w:rPr>
          <w:rFonts w:cstheme="minorHAnsi"/>
          <w:vertAlign w:val="superscript"/>
        </w:rPr>
        <w:t>th</w:t>
      </w:r>
      <w:r w:rsidRPr="006C3615">
        <w:rPr>
          <w:rFonts w:cstheme="minorHAnsi"/>
        </w:rPr>
        <w:t xml:space="preserve"> October 1821 </w:t>
      </w:r>
    </w:p>
    <w:p w14:paraId="01AEDEF6" w14:textId="58CFA883" w:rsidR="00F3310F" w:rsidRPr="006C3615" w:rsidRDefault="00F3310F" w:rsidP="00F3310F">
      <w:pPr>
        <w:rPr>
          <w:rFonts w:cstheme="minorHAnsi"/>
        </w:rPr>
      </w:pPr>
      <w:r w:rsidRPr="006C3615">
        <w:rPr>
          <w:rFonts w:cstheme="minorHAnsi"/>
        </w:rPr>
        <w:t xml:space="preserve"> Aged 65 still soap boiler in Shipston [</w:t>
      </w:r>
      <w:r w:rsidRPr="006C3615">
        <w:rPr>
          <w:rFonts w:cstheme="minorHAnsi"/>
          <w:color w:val="FF0000"/>
        </w:rPr>
        <w:t>document says</w:t>
      </w:r>
      <w:r w:rsidRPr="006C3615">
        <w:rPr>
          <w:rFonts w:cstheme="minorHAnsi"/>
        </w:rPr>
        <w:t>] together with William Lunn he surrendered the reversions and was re</w:t>
      </w:r>
      <w:r>
        <w:rPr>
          <w:rFonts w:cstheme="minorHAnsi"/>
        </w:rPr>
        <w:t>-</w:t>
      </w:r>
      <w:r w:rsidRPr="006C3615">
        <w:rPr>
          <w:rFonts w:cstheme="minorHAnsi"/>
        </w:rPr>
        <w:t>granted with William Oldacre</w:t>
      </w:r>
      <w:r w:rsidRPr="006C3615">
        <w:rPr>
          <w:rFonts w:cstheme="minorHAnsi"/>
          <w:color w:val="FF0000"/>
        </w:rPr>
        <w:t xml:space="preserve">.[ Chronicler thinks the parties have been reversed.] </w:t>
      </w:r>
      <w:r w:rsidRPr="006C3615">
        <w:rPr>
          <w:rFonts w:cstheme="minorHAnsi"/>
          <w:color w:val="000000" w:themeColor="text1"/>
        </w:rPr>
        <w:t>all in trust for Thomas Rouse IV and his sister Mary</w:t>
      </w:r>
    </w:p>
    <w:p w14:paraId="2CAC2CA7" w14:textId="77777777" w:rsidR="00F3310F" w:rsidRPr="00281CB8" w:rsidRDefault="00F3310F" w:rsidP="00F3310F">
      <w:pPr>
        <w:rPr>
          <w:rFonts w:cstheme="minorHAnsi"/>
          <w:i/>
          <w:color w:val="215868" w:themeColor="accent5" w:themeShade="80"/>
        </w:rPr>
      </w:pPr>
      <w:r w:rsidRPr="00281CB8">
        <w:rPr>
          <w:rFonts w:cstheme="minorHAnsi"/>
          <w:i/>
          <w:color w:val="215868" w:themeColor="accent5" w:themeShade="80"/>
        </w:rPr>
        <w:t>From “the Laurels” by Lloyd J Edwards</w:t>
      </w:r>
    </w:p>
    <w:p w14:paraId="4980CEEA" w14:textId="77777777" w:rsidR="00184DE7" w:rsidRPr="00BD4710" w:rsidRDefault="00184DE7" w:rsidP="00184DE7"/>
    <w:p w14:paraId="347D2363" w14:textId="733728F7" w:rsidR="00F3310F" w:rsidRPr="00F3310F" w:rsidRDefault="00F3310F" w:rsidP="00744B74">
      <w:pPr>
        <w:pStyle w:val="Heading1"/>
        <w:rPr>
          <w:rFonts w:eastAsia="Times New Roman"/>
        </w:rPr>
      </w:pPr>
      <w:r w:rsidRPr="00F3310F">
        <w:rPr>
          <w:rFonts w:eastAsia="Times New Roman"/>
        </w:rPr>
        <w:t>H</w:t>
      </w:r>
      <w:r w:rsidR="00643C5F">
        <w:rPr>
          <w:rFonts w:eastAsia="Times New Roman"/>
        </w:rPr>
        <w:t>i</w:t>
      </w:r>
      <w:r w:rsidRPr="00F3310F">
        <w:rPr>
          <w:rFonts w:eastAsia="Times New Roman"/>
        </w:rPr>
        <w:t>r</w:t>
      </w:r>
      <w:r w:rsidR="00643C5F">
        <w:rPr>
          <w:rFonts w:eastAsia="Times New Roman"/>
        </w:rPr>
        <w:t>o</w:t>
      </w:r>
      <w:r w:rsidRPr="00F3310F">
        <w:rPr>
          <w:rFonts w:eastAsia="Times New Roman"/>
        </w:rPr>
        <w:t>ns</w:t>
      </w:r>
    </w:p>
    <w:p w14:paraId="6D8ED1A1" w14:textId="77777777" w:rsidR="00184DE7" w:rsidRPr="00BD4710" w:rsidRDefault="00184DE7" w:rsidP="00184DE7"/>
    <w:p w14:paraId="1B0CF98A" w14:textId="77777777" w:rsidR="00184DE7" w:rsidRPr="00BD4710" w:rsidRDefault="00184DE7" w:rsidP="001C4DEA">
      <w:pPr>
        <w:ind w:left="720"/>
      </w:pPr>
    </w:p>
    <w:p w14:paraId="5BCDD3E9" w14:textId="43A5EC8E" w:rsidR="00184DE7" w:rsidRPr="00F3310F" w:rsidRDefault="00184DE7" w:rsidP="00744B74">
      <w:pPr>
        <w:pStyle w:val="Heading1"/>
        <w:rPr>
          <w:rFonts w:eastAsia="Times New Roman"/>
        </w:rPr>
      </w:pPr>
      <w:r w:rsidRPr="00F3310F">
        <w:rPr>
          <w:rFonts w:eastAsia="Times New Roman"/>
        </w:rPr>
        <w:t>Holtom</w:t>
      </w:r>
      <w:r w:rsidR="0034164F">
        <w:rPr>
          <w:rFonts w:eastAsia="Times New Roman"/>
        </w:rPr>
        <w:t>- The Gentry</w:t>
      </w:r>
    </w:p>
    <w:p w14:paraId="02477501" w14:textId="27F4799B" w:rsidR="00801C79" w:rsidRPr="00BD4710" w:rsidRDefault="00801C79" w:rsidP="00801C79">
      <w:r w:rsidRPr="00BD4710">
        <w:t xml:space="preserve">There were two </w:t>
      </w:r>
      <w:r w:rsidR="002809BB" w:rsidRPr="00BD4710">
        <w:t>Holtom Dynasties born</w:t>
      </w:r>
      <w:r w:rsidRPr="00BD4710">
        <w:t xml:space="preserve"> &amp; living in Cleeve Prior.</w:t>
      </w:r>
    </w:p>
    <w:p w14:paraId="0A60554C" w14:textId="77777777" w:rsidR="00801C79" w:rsidRPr="00BD4710" w:rsidRDefault="00801C79" w:rsidP="00801C79">
      <w:r w:rsidRPr="00BD4710">
        <w:t>The Gentry</w:t>
      </w:r>
    </w:p>
    <w:p w14:paraId="2CB5055A" w14:textId="082509C8" w:rsidR="00801C79" w:rsidRPr="00BD4710" w:rsidRDefault="00643C5F" w:rsidP="00643C5F">
      <w:pPr>
        <w:pStyle w:val="Heading2"/>
      </w:pPr>
      <w:r w:rsidRPr="00BD4710">
        <w:t>Holtom</w:t>
      </w:r>
      <w:r w:rsidRPr="00643C5F">
        <w:t xml:space="preserve"> </w:t>
      </w:r>
      <w:r w:rsidRPr="00BD4710">
        <w:t>William Fifield</w:t>
      </w:r>
    </w:p>
    <w:p w14:paraId="379B15C5" w14:textId="77777777" w:rsidR="00801C79" w:rsidRDefault="00801C79" w:rsidP="00801C79">
      <w:r w:rsidRPr="00BD4710">
        <w:t xml:space="preserve">In 1827 </w:t>
      </w:r>
      <w:r w:rsidR="006F4B8A" w:rsidRPr="00BD4710">
        <w:t>William</w:t>
      </w:r>
      <w:r w:rsidRPr="00BD4710">
        <w:t xml:space="preserve"> Fifield Holtom </w:t>
      </w:r>
      <w:r w:rsidR="006F4B8A" w:rsidRPr="00BD4710">
        <w:t>was</w:t>
      </w:r>
      <w:r w:rsidRPr="00BD4710">
        <w:t xml:space="preserve"> born in Alderminster to Stephen Holtom</w:t>
      </w:r>
      <w:r w:rsidR="0061653A" w:rsidRPr="00BD4710">
        <w:t>, Farmer,</w:t>
      </w:r>
      <w:r w:rsidRPr="00BD4710">
        <w:t xml:space="preserve"> &amp; his wife, </w:t>
      </w:r>
      <w:r w:rsidR="006F4B8A" w:rsidRPr="00BD4710">
        <w:t>a</w:t>
      </w:r>
      <w:r w:rsidRPr="00BD4710">
        <w:t>nd</w:t>
      </w:r>
      <w:r w:rsidR="006F4B8A" w:rsidRPr="00BD4710">
        <w:t xml:space="preserve"> </w:t>
      </w:r>
      <w:r w:rsidR="0061653A" w:rsidRPr="00BD4710">
        <w:t>in 1832 he</w:t>
      </w:r>
      <w:r w:rsidR="00D73FC2" w:rsidRPr="00BD4710">
        <w:t xml:space="preserve"> moved with his father &amp; the rest of </w:t>
      </w:r>
      <w:r w:rsidR="0071573E" w:rsidRPr="00BD4710">
        <w:t>the family</w:t>
      </w:r>
      <w:r w:rsidR="00D73FC2" w:rsidRPr="00BD4710">
        <w:t xml:space="preserve"> in to</w:t>
      </w:r>
      <w:r w:rsidR="0061653A" w:rsidRPr="00BD4710">
        <w:t xml:space="preserve"> the Manor at Cleeve Prior. William married Juliana Tomes </w:t>
      </w:r>
      <w:r w:rsidR="0071573E" w:rsidRPr="00BD4710">
        <w:t>[born</w:t>
      </w:r>
      <w:r w:rsidR="0061653A" w:rsidRPr="00BD4710">
        <w:t xml:space="preserve"> in 1825 in Cleeve Prior] on the 3</w:t>
      </w:r>
      <w:r w:rsidR="0061653A" w:rsidRPr="00BD4710">
        <w:rPr>
          <w:vertAlign w:val="superscript"/>
        </w:rPr>
        <w:t>rd</w:t>
      </w:r>
      <w:r w:rsidR="0061653A" w:rsidRPr="00BD4710">
        <w:t xml:space="preserve"> June 1852, one of two marriages to take place between the families. The union unusually produced only one offspring daughter Julia, who was born in 1854, in 1886 the death </w:t>
      </w:r>
      <w:r w:rsidR="0071573E" w:rsidRPr="00BD4710">
        <w:t>of William</w:t>
      </w:r>
      <w:r w:rsidR="0061653A" w:rsidRPr="00BD4710">
        <w:t xml:space="preserve"> is recorded at the manor. The Manor stays in the posse</w:t>
      </w:r>
      <w:r w:rsidR="006F4B8A" w:rsidRPr="00BD4710">
        <w:t>ss</w:t>
      </w:r>
      <w:r w:rsidR="0061653A" w:rsidRPr="00BD4710">
        <w:t>ion of Julia</w:t>
      </w:r>
      <w:r w:rsidR="002D6499" w:rsidRPr="00BD4710">
        <w:t>na</w:t>
      </w:r>
      <w:r w:rsidR="0061653A" w:rsidRPr="00BD4710">
        <w:t xml:space="preserve"> who died in 1906, &amp; passed to </w:t>
      </w:r>
      <w:r w:rsidR="002D6499" w:rsidRPr="00BD4710">
        <w:t>Julia who continued to live in the house. Julia Married Wil</w:t>
      </w:r>
      <w:r w:rsidR="0071573E" w:rsidRPr="00BD4710">
        <w:t>liam Garfield Hiorns from Honey</w:t>
      </w:r>
      <w:r w:rsidR="002D6499" w:rsidRPr="00BD4710">
        <w:t>bourne who bought the Manor &amp; its Lands form the Church &amp; continued in residence till his death In 1921</w:t>
      </w:r>
      <w:r w:rsidR="006F4B8A" w:rsidRPr="00BD4710">
        <w:t xml:space="preserve"> </w:t>
      </w:r>
      <w:r w:rsidR="002D6499" w:rsidRPr="00BD4710">
        <w:t>when he died in Cleeve Prior at the Manor</w:t>
      </w:r>
      <w:r w:rsidR="006F4B8A" w:rsidRPr="00BD4710">
        <w:t>. The Manor was sold &amp; Julia moved in to Mill House which became the possession of the family when they bought the Manor from the Church, along with the Mill by the river. She stayed here till her death in the house on the 28</w:t>
      </w:r>
      <w:r w:rsidR="006F4B8A" w:rsidRPr="00BD4710">
        <w:rPr>
          <w:vertAlign w:val="superscript"/>
        </w:rPr>
        <w:t>th</w:t>
      </w:r>
      <w:r w:rsidR="006F4B8A" w:rsidRPr="00BD4710">
        <w:t xml:space="preserve"> January 1945</w:t>
      </w:r>
    </w:p>
    <w:p w14:paraId="19D2C9A2" w14:textId="468E1BCD" w:rsidR="00643C5F" w:rsidRDefault="00643C5F" w:rsidP="00801C79">
      <w:pPr>
        <w:rPr>
          <w:i/>
          <w:color w:val="215868" w:themeColor="accent5" w:themeShade="80"/>
        </w:rPr>
      </w:pPr>
      <w:r w:rsidRPr="00643C5F">
        <w:rPr>
          <w:i/>
          <w:color w:val="215868" w:themeColor="accent5" w:themeShade="80"/>
        </w:rPr>
        <w:t>Source TBC</w:t>
      </w:r>
    </w:p>
    <w:p w14:paraId="1721D19C" w14:textId="1B7CE5C1" w:rsidR="00643C5F" w:rsidRDefault="000F1EC1" w:rsidP="00643C5F">
      <w:pPr>
        <w:rPr>
          <w:color w:val="000000" w:themeColor="text1"/>
          <w:lang w:val="en-GB"/>
        </w:rPr>
      </w:pPr>
      <w:r>
        <w:rPr>
          <w:color w:val="000000" w:themeColor="text1"/>
          <w:lang w:val="en-GB"/>
        </w:rPr>
        <w:t>1854</w:t>
      </w:r>
      <w:r w:rsidR="009911BA">
        <w:rPr>
          <w:color w:val="000000" w:themeColor="text1"/>
          <w:lang w:val="en-GB"/>
        </w:rPr>
        <w:t>-</w:t>
      </w:r>
      <w:r w:rsidR="00643C5F">
        <w:rPr>
          <w:color w:val="000000" w:themeColor="text1"/>
          <w:lang w:val="en-GB"/>
        </w:rPr>
        <w:t xml:space="preserve">Son of Stephen Holtom </w:t>
      </w:r>
      <w:r>
        <w:rPr>
          <w:color w:val="000000" w:themeColor="text1"/>
          <w:lang w:val="en-GB"/>
        </w:rPr>
        <w:t xml:space="preserve">farmer he </w:t>
      </w:r>
      <w:r w:rsidR="00643C5F">
        <w:rPr>
          <w:color w:val="000000" w:themeColor="text1"/>
          <w:lang w:val="en-GB"/>
        </w:rPr>
        <w:t xml:space="preserve">married </w:t>
      </w:r>
      <w:r>
        <w:rPr>
          <w:color w:val="000000" w:themeColor="text1"/>
          <w:lang w:val="en-GB"/>
        </w:rPr>
        <w:t>Juliana</w:t>
      </w:r>
      <w:r w:rsidR="00643C5F">
        <w:rPr>
          <w:color w:val="000000" w:themeColor="text1"/>
          <w:lang w:val="en-GB"/>
        </w:rPr>
        <w:t xml:space="preserve"> Tomes, daughter of Thomas Bennett Tomes at Cleeve Prior</w:t>
      </w:r>
    </w:p>
    <w:p w14:paraId="34BC2188" w14:textId="11533F2D" w:rsidR="00643C5F" w:rsidRDefault="000F1EC1" w:rsidP="00801C79">
      <w:pPr>
        <w:rPr>
          <w:color w:val="000000" w:themeColor="text1"/>
        </w:rPr>
      </w:pPr>
      <w:r>
        <w:rPr>
          <w:color w:val="000000" w:themeColor="text1"/>
        </w:rPr>
        <w:t>1861 Aged 33 yrs born at Alderminster, lived  at the “Farmhouse”[The Laurels] with his wife Juliana aged 36, Daughter Julia aged 3, servant Martha Collett aged 23, Nursery Maid Ann Newman aged 14, and a boarder called Charles Round aged 21 an agricultural apprentice. Holtom farmed 528 acres and employed 17 men &amp; 4 boys [census]</w:t>
      </w:r>
    </w:p>
    <w:p w14:paraId="2A86D2D7" w14:textId="7625700B" w:rsidR="000F1EC1" w:rsidRDefault="000F1EC1" w:rsidP="00801C79">
      <w:pPr>
        <w:rPr>
          <w:color w:val="000000" w:themeColor="text1"/>
        </w:rPr>
      </w:pPr>
      <w:r>
        <w:rPr>
          <w:color w:val="000000" w:themeColor="text1"/>
        </w:rPr>
        <w:t>24</w:t>
      </w:r>
      <w:r w:rsidRPr="000F1EC1">
        <w:rPr>
          <w:color w:val="000000" w:themeColor="text1"/>
          <w:vertAlign w:val="superscript"/>
        </w:rPr>
        <w:t>th</w:t>
      </w:r>
      <w:r>
        <w:rPr>
          <w:color w:val="000000" w:themeColor="text1"/>
        </w:rPr>
        <w:t xml:space="preserve"> June 1863. Tenant of Charles Baylis Copyholder in Cleeve Prior this was held in possession and reversion by Henry Haywood, Charles Baylis &amp; William Robert Smith</w:t>
      </w:r>
    </w:p>
    <w:p w14:paraId="055DAF94" w14:textId="568A0681" w:rsidR="000F1EC1" w:rsidRDefault="000F1EC1" w:rsidP="00801C79">
      <w:pPr>
        <w:rPr>
          <w:color w:val="000000" w:themeColor="text1"/>
        </w:rPr>
      </w:pPr>
      <w:r>
        <w:rPr>
          <w:color w:val="000000" w:themeColor="text1"/>
        </w:rPr>
        <w:lastRenderedPageBreak/>
        <w:t>9</w:t>
      </w:r>
      <w:r w:rsidRPr="000F1EC1">
        <w:rPr>
          <w:color w:val="000000" w:themeColor="text1"/>
          <w:vertAlign w:val="superscript"/>
        </w:rPr>
        <w:t>th</w:t>
      </w:r>
      <w:r>
        <w:rPr>
          <w:color w:val="000000" w:themeColor="text1"/>
        </w:rPr>
        <w:t xml:space="preserve"> January 1866, had been a tenant of the above estate for some years</w:t>
      </w:r>
    </w:p>
    <w:p w14:paraId="10E96DD4" w14:textId="4E4B70DE" w:rsidR="000F1EC1" w:rsidRDefault="000F1EC1" w:rsidP="00801C79">
      <w:pPr>
        <w:rPr>
          <w:color w:val="FF0000"/>
        </w:rPr>
      </w:pPr>
      <w:r>
        <w:rPr>
          <w:color w:val="000000" w:themeColor="text1"/>
        </w:rPr>
        <w:t>13</w:t>
      </w:r>
      <w:r w:rsidRPr="000F1EC1">
        <w:rPr>
          <w:color w:val="000000" w:themeColor="text1"/>
          <w:vertAlign w:val="superscript"/>
        </w:rPr>
        <w:t>th</w:t>
      </w:r>
      <w:r>
        <w:rPr>
          <w:color w:val="000000" w:themeColor="text1"/>
        </w:rPr>
        <w:t xml:space="preserve"> June 1870. No longer a tenant of the above estate</w:t>
      </w:r>
      <w:r w:rsidRPr="000F1EC1">
        <w:rPr>
          <w:color w:val="FF0000"/>
        </w:rPr>
        <w:t>. [Chroniclers note. His brother purchased the House in 1869 &amp; eventually purchased the Freehold]</w:t>
      </w:r>
    </w:p>
    <w:p w14:paraId="3F35D096" w14:textId="06EF604D" w:rsidR="000F1EC1" w:rsidRPr="000F1EC1" w:rsidRDefault="009911BA" w:rsidP="00801C79">
      <w:pPr>
        <w:rPr>
          <w:color w:val="000000" w:themeColor="text1"/>
        </w:rPr>
      </w:pPr>
      <w:r>
        <w:rPr>
          <w:color w:val="000000" w:themeColor="text1"/>
        </w:rPr>
        <w:t>14</w:t>
      </w:r>
      <w:r w:rsidRPr="009911BA">
        <w:rPr>
          <w:color w:val="000000" w:themeColor="text1"/>
          <w:vertAlign w:val="superscript"/>
        </w:rPr>
        <w:t>th</w:t>
      </w:r>
      <w:r>
        <w:rPr>
          <w:color w:val="000000" w:themeColor="text1"/>
        </w:rPr>
        <w:t xml:space="preserve"> May 1886 according to the Evesham Journal he died on this date. He was buried at 59 on the 19</w:t>
      </w:r>
      <w:r w:rsidRPr="009911BA">
        <w:rPr>
          <w:color w:val="000000" w:themeColor="text1"/>
          <w:vertAlign w:val="superscript"/>
        </w:rPr>
        <w:t>th</w:t>
      </w:r>
      <w:r>
        <w:rPr>
          <w:color w:val="000000" w:themeColor="text1"/>
        </w:rPr>
        <w:t xml:space="preserve"> may at Cleeve Prior</w:t>
      </w:r>
    </w:p>
    <w:p w14:paraId="22CA8648" w14:textId="77777777" w:rsidR="009911BA" w:rsidRPr="00281CB8" w:rsidRDefault="009911BA" w:rsidP="009911BA">
      <w:pPr>
        <w:rPr>
          <w:rFonts w:cstheme="minorHAnsi"/>
          <w:i/>
          <w:color w:val="215868" w:themeColor="accent5" w:themeShade="80"/>
        </w:rPr>
      </w:pPr>
      <w:r w:rsidRPr="00281CB8">
        <w:rPr>
          <w:rFonts w:cstheme="minorHAnsi"/>
          <w:i/>
          <w:color w:val="215868" w:themeColor="accent5" w:themeShade="80"/>
        </w:rPr>
        <w:t>From “the Laurels” by Lloyd J Edwards</w:t>
      </w:r>
    </w:p>
    <w:p w14:paraId="0BF3DE95" w14:textId="77777777" w:rsidR="00643C5F" w:rsidRPr="00BD4710" w:rsidRDefault="00643C5F" w:rsidP="00801C79"/>
    <w:p w14:paraId="0BEF9C16" w14:textId="4CE585A8" w:rsidR="00F3310F" w:rsidRDefault="00F3310F" w:rsidP="00643C5F">
      <w:pPr>
        <w:pStyle w:val="Heading2"/>
      </w:pPr>
      <w:r w:rsidRPr="00BD4710">
        <w:rPr>
          <w:rFonts w:eastAsia="Times New Roman"/>
        </w:rPr>
        <w:t>Holtom</w:t>
      </w:r>
      <w:r>
        <w:rPr>
          <w:rFonts w:eastAsia="Times New Roman"/>
        </w:rPr>
        <w:t xml:space="preserve"> John Smith</w:t>
      </w:r>
    </w:p>
    <w:p w14:paraId="539EE71E" w14:textId="2E9283FC" w:rsidR="008B4A37" w:rsidRDefault="008B4A37" w:rsidP="00801C79">
      <w:pPr>
        <w:rPr>
          <w:lang w:val="en-GB"/>
        </w:rPr>
      </w:pPr>
      <w:r w:rsidRPr="00BD4710">
        <w:t xml:space="preserve">In June </w:t>
      </w:r>
      <w:r w:rsidR="0071573E" w:rsidRPr="00BD4710">
        <w:rPr>
          <w:lang w:val="en-GB"/>
        </w:rPr>
        <w:t>1872 Williams</w:t>
      </w:r>
      <w:r w:rsidRPr="00BD4710">
        <w:rPr>
          <w:lang w:val="en-GB"/>
        </w:rPr>
        <w:t xml:space="preserve"> </w:t>
      </w:r>
      <w:r w:rsidR="002809BB" w:rsidRPr="00BD4710">
        <w:rPr>
          <w:lang w:val="en-GB"/>
        </w:rPr>
        <w:t>brother, John</w:t>
      </w:r>
      <w:r w:rsidRPr="00BD4710">
        <w:rPr>
          <w:lang w:val="en-GB"/>
        </w:rPr>
        <w:t xml:space="preserve"> Smith Holtom</w:t>
      </w:r>
      <w:r w:rsidR="00D73FC2" w:rsidRPr="00BD4710">
        <w:rPr>
          <w:lang w:val="en-GB"/>
        </w:rPr>
        <w:t>,</w:t>
      </w:r>
      <w:r w:rsidRPr="00BD4710">
        <w:rPr>
          <w:lang w:val="en-GB"/>
        </w:rPr>
        <w:t xml:space="preserve"> married Anne Thomes</w:t>
      </w:r>
      <w:r w:rsidR="00D73FC2" w:rsidRPr="00BD4710">
        <w:rPr>
          <w:lang w:val="en-GB"/>
        </w:rPr>
        <w:t>, the second marriage in to their family</w:t>
      </w:r>
      <w:r w:rsidRPr="00BD4710">
        <w:rPr>
          <w:lang w:val="en-GB"/>
        </w:rPr>
        <w:t>. John Thomes</w:t>
      </w:r>
      <w:r w:rsidR="00D73FC2" w:rsidRPr="00BD4710">
        <w:rPr>
          <w:lang w:val="en-GB"/>
        </w:rPr>
        <w:t xml:space="preserve"> was</w:t>
      </w:r>
      <w:r w:rsidRPr="00BD4710">
        <w:rPr>
          <w:lang w:val="en-GB"/>
        </w:rPr>
        <w:t xml:space="preserve"> famous for buying some of the Roman gold </w:t>
      </w:r>
      <w:r w:rsidR="0071573E" w:rsidRPr="00BD4710">
        <w:rPr>
          <w:lang w:val="en-GB"/>
        </w:rPr>
        <w:t>coins discovered</w:t>
      </w:r>
      <w:r w:rsidR="00D73FC2" w:rsidRPr="00BD4710">
        <w:rPr>
          <w:lang w:val="en-GB"/>
        </w:rPr>
        <w:t xml:space="preserve"> in a pot </w:t>
      </w:r>
      <w:r w:rsidRPr="00BD4710">
        <w:rPr>
          <w:lang w:val="en-GB"/>
        </w:rPr>
        <w:t>in 1811.</w:t>
      </w:r>
      <w:r w:rsidR="00D73FC2" w:rsidRPr="00BD4710">
        <w:rPr>
          <w:lang w:val="en-GB"/>
        </w:rPr>
        <w:t xml:space="preserve"> John being the youngest son was also the Miller, working the Mill down on the wharf on the </w:t>
      </w:r>
      <w:r w:rsidR="0071573E" w:rsidRPr="00BD4710">
        <w:rPr>
          <w:lang w:val="en-GB"/>
        </w:rPr>
        <w:t>Avon</w:t>
      </w:r>
      <w:r w:rsidR="00D73FC2" w:rsidRPr="00BD4710">
        <w:rPr>
          <w:lang w:val="en-GB"/>
        </w:rPr>
        <w:t xml:space="preserve">. In 1975 he bought the Laurels in the village &amp; lived there until his death in 1890, nine years after that of his wife </w:t>
      </w:r>
      <w:r w:rsidR="0071573E" w:rsidRPr="00BD4710">
        <w:rPr>
          <w:lang w:val="en-GB"/>
        </w:rPr>
        <w:t>Anne,</w:t>
      </w:r>
      <w:r w:rsidR="00D73FC2" w:rsidRPr="00BD4710">
        <w:rPr>
          <w:lang w:val="en-GB"/>
        </w:rPr>
        <w:t xml:space="preserve"> both recorded as passing away in the </w:t>
      </w:r>
      <w:r w:rsidR="0071573E" w:rsidRPr="00BD4710">
        <w:rPr>
          <w:lang w:val="en-GB"/>
        </w:rPr>
        <w:t>village. The</w:t>
      </w:r>
      <w:r w:rsidRPr="00BD4710">
        <w:rPr>
          <w:lang w:val="en-GB"/>
        </w:rPr>
        <w:t xml:space="preserve"> </w:t>
      </w:r>
      <w:r w:rsidR="00D73FC2" w:rsidRPr="00BD4710">
        <w:rPr>
          <w:lang w:val="en-GB"/>
        </w:rPr>
        <w:t xml:space="preserve">children then occupied the </w:t>
      </w:r>
      <w:r w:rsidR="0071573E" w:rsidRPr="00BD4710">
        <w:rPr>
          <w:lang w:val="en-GB"/>
        </w:rPr>
        <w:t>house</w:t>
      </w:r>
      <w:r w:rsidR="00D73FC2" w:rsidRPr="00BD4710">
        <w:rPr>
          <w:lang w:val="en-GB"/>
        </w:rPr>
        <w:t xml:space="preserve"> until the death </w:t>
      </w:r>
      <w:r w:rsidR="0071573E" w:rsidRPr="00BD4710">
        <w:rPr>
          <w:lang w:val="en-GB"/>
        </w:rPr>
        <w:t>of Nan</w:t>
      </w:r>
      <w:r w:rsidRPr="00BD4710">
        <w:rPr>
          <w:lang w:val="en-GB"/>
        </w:rPr>
        <w:t xml:space="preserve"> Holtom</w:t>
      </w:r>
      <w:r w:rsidR="00D73FC2" w:rsidRPr="00BD4710">
        <w:rPr>
          <w:lang w:val="en-GB"/>
        </w:rPr>
        <w:t>, who</w:t>
      </w:r>
      <w:r w:rsidRPr="00BD4710">
        <w:rPr>
          <w:lang w:val="en-GB"/>
        </w:rPr>
        <w:t xml:space="preserve"> died in 1963</w:t>
      </w:r>
      <w:r w:rsidR="00D73FC2" w:rsidRPr="00BD4710">
        <w:rPr>
          <w:lang w:val="en-GB"/>
        </w:rPr>
        <w:t xml:space="preserve">. At this stage we </w:t>
      </w:r>
      <w:r w:rsidR="0071573E" w:rsidRPr="00BD4710">
        <w:rPr>
          <w:lang w:val="en-GB"/>
        </w:rPr>
        <w:t>presume this daughter was Anne, as Nan was a common shortening of this name.</w:t>
      </w:r>
    </w:p>
    <w:p w14:paraId="02B0297B" w14:textId="3B34073C" w:rsidR="00F3310F" w:rsidRDefault="00F3310F" w:rsidP="00801C79">
      <w:pPr>
        <w:rPr>
          <w:i/>
          <w:color w:val="215868" w:themeColor="accent5" w:themeShade="80"/>
          <w:lang w:val="en-GB"/>
        </w:rPr>
      </w:pPr>
      <w:r w:rsidRPr="00F3310F">
        <w:rPr>
          <w:i/>
          <w:color w:val="215868" w:themeColor="accent5" w:themeShade="80"/>
          <w:lang w:val="en-GB"/>
        </w:rPr>
        <w:t>Source TBC</w:t>
      </w:r>
    </w:p>
    <w:p w14:paraId="56066170" w14:textId="573C6E36" w:rsidR="00F3310F" w:rsidRDefault="00F3310F" w:rsidP="00801C79">
      <w:pPr>
        <w:rPr>
          <w:color w:val="000000" w:themeColor="text1"/>
          <w:lang w:val="en-GB"/>
        </w:rPr>
      </w:pPr>
      <w:r w:rsidRPr="00F3310F">
        <w:rPr>
          <w:color w:val="000000" w:themeColor="text1"/>
          <w:lang w:val="en-GB"/>
        </w:rPr>
        <w:t>6</w:t>
      </w:r>
      <w:r w:rsidRPr="00F3310F">
        <w:rPr>
          <w:color w:val="000000" w:themeColor="text1"/>
          <w:vertAlign w:val="superscript"/>
          <w:lang w:val="en-GB"/>
        </w:rPr>
        <w:t>th</w:t>
      </w:r>
      <w:r w:rsidRPr="00F3310F">
        <w:rPr>
          <w:color w:val="000000" w:themeColor="text1"/>
          <w:lang w:val="en-GB"/>
        </w:rPr>
        <w:t xml:space="preserve"> Dec 1869 </w:t>
      </w:r>
      <w:r>
        <w:rPr>
          <w:color w:val="000000" w:themeColor="text1"/>
          <w:lang w:val="en-GB"/>
        </w:rPr>
        <w:t>, Miller of Cleeve Prior, purchased the Messuage[ The Laurels] and Malthouse in Cleeve Prior from George &amp; Edwin Richard Pearce for £290.0s</w:t>
      </w:r>
    </w:p>
    <w:p w14:paraId="54614865" w14:textId="406E615B" w:rsidR="00643C5F" w:rsidRDefault="00643C5F" w:rsidP="00801C79">
      <w:pPr>
        <w:rPr>
          <w:color w:val="000000" w:themeColor="text1"/>
          <w:lang w:val="en-GB"/>
        </w:rPr>
      </w:pPr>
      <w:r>
        <w:rPr>
          <w:color w:val="000000" w:themeColor="text1"/>
          <w:lang w:val="en-GB"/>
        </w:rPr>
        <w:t>13</w:t>
      </w:r>
      <w:r w:rsidRPr="00643C5F">
        <w:rPr>
          <w:color w:val="000000" w:themeColor="text1"/>
          <w:vertAlign w:val="superscript"/>
          <w:lang w:val="en-GB"/>
        </w:rPr>
        <w:t>th</w:t>
      </w:r>
      <w:r>
        <w:rPr>
          <w:color w:val="000000" w:themeColor="text1"/>
          <w:lang w:val="en-GB"/>
        </w:rPr>
        <w:t xml:space="preserve"> June 1872</w:t>
      </w:r>
    </w:p>
    <w:p w14:paraId="6509B4EA" w14:textId="537DD53F" w:rsidR="00643C5F" w:rsidRDefault="00643C5F" w:rsidP="00801C79">
      <w:pPr>
        <w:rPr>
          <w:color w:val="000000" w:themeColor="text1"/>
          <w:lang w:val="en-GB"/>
        </w:rPr>
      </w:pPr>
      <w:r>
        <w:rPr>
          <w:color w:val="000000" w:themeColor="text1"/>
          <w:lang w:val="en-GB"/>
        </w:rPr>
        <w:t>Miller Son of Stephen Holtom married Ann Tomes, daughter of Thomas Bennett Tomes at Cleeve Prior</w:t>
      </w:r>
    </w:p>
    <w:p w14:paraId="6599AC8F" w14:textId="4DD9F988" w:rsidR="00643C5F" w:rsidRDefault="00643C5F" w:rsidP="00801C79">
      <w:pPr>
        <w:rPr>
          <w:color w:val="000000" w:themeColor="text1"/>
          <w:lang w:val="en-GB"/>
        </w:rPr>
      </w:pPr>
      <w:r>
        <w:rPr>
          <w:color w:val="000000" w:themeColor="text1"/>
          <w:lang w:val="en-GB"/>
        </w:rPr>
        <w:t>21</w:t>
      </w:r>
      <w:r w:rsidRPr="00643C5F">
        <w:rPr>
          <w:color w:val="000000" w:themeColor="text1"/>
          <w:vertAlign w:val="superscript"/>
          <w:lang w:val="en-GB"/>
        </w:rPr>
        <w:t>st</w:t>
      </w:r>
      <w:r>
        <w:rPr>
          <w:color w:val="000000" w:themeColor="text1"/>
          <w:lang w:val="en-GB"/>
        </w:rPr>
        <w:t xml:space="preserve"> December 1875. Farmer &amp; Mille at Cleeve Prior. He was tenant of Charles Baylis freehold Estate which he has now purchased for £5500 from C.C.Prance</w:t>
      </w:r>
    </w:p>
    <w:p w14:paraId="38042AF6" w14:textId="7D01F913" w:rsidR="00643C5F" w:rsidRDefault="00643C5F" w:rsidP="00801C79">
      <w:pPr>
        <w:rPr>
          <w:color w:val="000000" w:themeColor="text1"/>
          <w:lang w:val="en-GB"/>
        </w:rPr>
      </w:pPr>
      <w:r>
        <w:rPr>
          <w:color w:val="000000" w:themeColor="text1"/>
          <w:lang w:val="en-GB"/>
        </w:rPr>
        <w:t>1890 he witnessed the marriage of his niece Julia Holtom to William G Hirons</w:t>
      </w:r>
    </w:p>
    <w:p w14:paraId="20EBC901" w14:textId="46F17437" w:rsidR="00643C5F" w:rsidRDefault="00643C5F" w:rsidP="00801C79">
      <w:pPr>
        <w:rPr>
          <w:color w:val="000000" w:themeColor="text1"/>
          <w:lang w:val="en-GB"/>
        </w:rPr>
      </w:pPr>
      <w:r>
        <w:rPr>
          <w:color w:val="000000" w:themeColor="text1"/>
          <w:lang w:val="en-GB"/>
        </w:rPr>
        <w:t>27</w:t>
      </w:r>
      <w:r w:rsidRPr="00643C5F">
        <w:rPr>
          <w:color w:val="000000" w:themeColor="text1"/>
          <w:vertAlign w:val="superscript"/>
          <w:lang w:val="en-GB"/>
        </w:rPr>
        <w:t>th</w:t>
      </w:r>
      <w:r>
        <w:rPr>
          <w:color w:val="000000" w:themeColor="text1"/>
          <w:lang w:val="en-GB"/>
        </w:rPr>
        <w:t xml:space="preserve"> May 1881 His wife Ann was buried at Cleeve Prior</w:t>
      </w:r>
    </w:p>
    <w:p w14:paraId="4FBD591E" w14:textId="2F84BBB8" w:rsidR="00643C5F" w:rsidRDefault="00643C5F" w:rsidP="00801C79">
      <w:pPr>
        <w:rPr>
          <w:color w:val="000000" w:themeColor="text1"/>
          <w:lang w:val="en-GB"/>
        </w:rPr>
      </w:pPr>
      <w:r>
        <w:rPr>
          <w:color w:val="000000" w:themeColor="text1"/>
          <w:lang w:val="en-GB"/>
        </w:rPr>
        <w:t>30</w:t>
      </w:r>
      <w:r w:rsidRPr="00643C5F">
        <w:rPr>
          <w:color w:val="000000" w:themeColor="text1"/>
          <w:vertAlign w:val="superscript"/>
          <w:lang w:val="en-GB"/>
        </w:rPr>
        <w:t>th</w:t>
      </w:r>
      <w:r>
        <w:rPr>
          <w:color w:val="000000" w:themeColor="text1"/>
          <w:lang w:val="en-GB"/>
        </w:rPr>
        <w:t xml:space="preserve"> August 1890 died of typhoid fever</w:t>
      </w:r>
    </w:p>
    <w:p w14:paraId="53BA5CBE" w14:textId="39A7A9C4" w:rsidR="00643C5F" w:rsidRPr="00F3310F" w:rsidRDefault="00643C5F" w:rsidP="00801C79">
      <w:pPr>
        <w:rPr>
          <w:color w:val="000000" w:themeColor="text1"/>
          <w:lang w:val="en-GB"/>
        </w:rPr>
      </w:pPr>
      <w:r>
        <w:rPr>
          <w:color w:val="000000" w:themeColor="text1"/>
          <w:lang w:val="en-GB"/>
        </w:rPr>
        <w:t>3</w:t>
      </w:r>
      <w:r w:rsidRPr="00643C5F">
        <w:rPr>
          <w:color w:val="000000" w:themeColor="text1"/>
          <w:vertAlign w:val="superscript"/>
          <w:lang w:val="en-GB"/>
        </w:rPr>
        <w:t>rd</w:t>
      </w:r>
      <w:r>
        <w:rPr>
          <w:color w:val="000000" w:themeColor="text1"/>
          <w:lang w:val="en-GB"/>
        </w:rPr>
        <w:t xml:space="preserve"> September he was buried in the North east corner of the Cleeve Prior cemetery aged 54 years</w:t>
      </w:r>
    </w:p>
    <w:p w14:paraId="262B78E7" w14:textId="77777777" w:rsidR="00643C5F" w:rsidRDefault="00643C5F" w:rsidP="00643C5F">
      <w:pPr>
        <w:rPr>
          <w:rFonts w:cstheme="minorHAnsi"/>
          <w:i/>
          <w:color w:val="215868" w:themeColor="accent5" w:themeShade="80"/>
        </w:rPr>
      </w:pPr>
      <w:r w:rsidRPr="00281CB8">
        <w:rPr>
          <w:rFonts w:cstheme="minorHAnsi"/>
          <w:i/>
          <w:color w:val="215868" w:themeColor="accent5" w:themeShade="80"/>
        </w:rPr>
        <w:t>From “the Laurels” by Lloyd J Edwards</w:t>
      </w:r>
    </w:p>
    <w:p w14:paraId="1C92AA73" w14:textId="77777777" w:rsidR="003C14C8" w:rsidRPr="00281CB8" w:rsidRDefault="003C14C8" w:rsidP="00643C5F">
      <w:pPr>
        <w:rPr>
          <w:rFonts w:cstheme="minorHAnsi"/>
          <w:i/>
          <w:color w:val="215868" w:themeColor="accent5" w:themeShade="80"/>
        </w:rPr>
      </w:pPr>
    </w:p>
    <w:p w14:paraId="68B2DA03" w14:textId="538E7E5D" w:rsidR="003C14C8" w:rsidRDefault="003C14C8" w:rsidP="003C14C8">
      <w:pPr>
        <w:pStyle w:val="Heading2"/>
      </w:pPr>
      <w:r w:rsidRPr="00BD4710">
        <w:rPr>
          <w:rFonts w:eastAsia="Times New Roman"/>
        </w:rPr>
        <w:t>Holtom</w:t>
      </w:r>
      <w:r>
        <w:rPr>
          <w:rFonts w:eastAsia="Times New Roman"/>
        </w:rPr>
        <w:t xml:space="preserve"> Charles</w:t>
      </w:r>
    </w:p>
    <w:p w14:paraId="12154311" w14:textId="52DE7D21" w:rsidR="002E5F6A" w:rsidRPr="00BD4710" w:rsidRDefault="0071573E" w:rsidP="002E5F6A">
      <w:r w:rsidRPr="00BD4710">
        <w:t>William ha</w:t>
      </w:r>
      <w:r w:rsidR="0092607F" w:rsidRPr="00BD4710">
        <w:t>d</w:t>
      </w:r>
      <w:r w:rsidRPr="00BD4710">
        <w:t xml:space="preserve"> another brother Charles, who moved with his family to Stoke and it was his granddaughter, Dolly Holtom from his son, ironically called William Fifield, another</w:t>
      </w:r>
      <w:r w:rsidR="00FE0F07" w:rsidRPr="00BD4710">
        <w:t xml:space="preserve"> relation of the family from the manor, came back to the village in 1963 to live in the </w:t>
      </w:r>
      <w:r w:rsidR="001A05DB" w:rsidRPr="00BD4710">
        <w:t>coachman’s</w:t>
      </w:r>
      <w:r w:rsidR="00FE0F07" w:rsidRPr="00BD4710">
        <w:t xml:space="preserve"> house from the Laurels which she called Nancot after her cousin .</w:t>
      </w:r>
      <w:r w:rsidRPr="00BD4710">
        <w:t>She lived here until her death in 1970.</w:t>
      </w:r>
    </w:p>
    <w:p w14:paraId="0FAC04F1" w14:textId="05C158FA" w:rsidR="0092607F" w:rsidRPr="00BD4710" w:rsidRDefault="0092607F" w:rsidP="0092607F">
      <w:pPr>
        <w:rPr>
          <w:rFonts w:cs="Arial"/>
          <w:noProof/>
          <w:lang w:eastAsia="en-GB"/>
        </w:rPr>
      </w:pPr>
      <w:r w:rsidRPr="00BD4710">
        <w:lastRenderedPageBreak/>
        <w:t>Brodie Halford tells how</w:t>
      </w:r>
      <w:r w:rsidRPr="00BD4710">
        <w:rPr>
          <w:rFonts w:cs="Arial"/>
          <w:b/>
          <w:noProof/>
          <w:lang w:eastAsia="en-GB"/>
        </w:rPr>
        <w:t xml:space="preserve"> Nan Holtom</w:t>
      </w:r>
      <w:r w:rsidRPr="00BD4710">
        <w:rPr>
          <w:rFonts w:cs="Arial"/>
          <w:noProof/>
          <w:lang w:eastAsia="en-GB"/>
        </w:rPr>
        <w:t xml:space="preserve"> Was the organist at the Church</w:t>
      </w:r>
    </w:p>
    <w:p w14:paraId="4F9C813C" w14:textId="7E334AD4" w:rsidR="0034164F" w:rsidRPr="00F3310F" w:rsidRDefault="0034164F" w:rsidP="0034164F">
      <w:pPr>
        <w:pStyle w:val="Heading1"/>
        <w:rPr>
          <w:rFonts w:eastAsia="Times New Roman"/>
        </w:rPr>
      </w:pPr>
      <w:r w:rsidRPr="00F3310F">
        <w:rPr>
          <w:rFonts w:eastAsia="Times New Roman"/>
        </w:rPr>
        <w:t>Holtom</w:t>
      </w:r>
      <w:r>
        <w:rPr>
          <w:rFonts w:eastAsia="Times New Roman"/>
        </w:rPr>
        <w:t>- The Workers</w:t>
      </w:r>
    </w:p>
    <w:p w14:paraId="3C732F5C" w14:textId="29ECA421" w:rsidR="0092607F" w:rsidRPr="00BD4710" w:rsidRDefault="0092607F" w:rsidP="002E5F6A"/>
    <w:p w14:paraId="41A1D080" w14:textId="62D73250" w:rsidR="003C14C8" w:rsidRPr="003C14C8" w:rsidRDefault="003C14C8" w:rsidP="003C14C8">
      <w:pPr>
        <w:pStyle w:val="Heading2"/>
      </w:pPr>
      <w:r w:rsidRPr="003C14C8">
        <w:t>Holtom William</w:t>
      </w:r>
    </w:p>
    <w:p w14:paraId="609B6477" w14:textId="77777777" w:rsidR="00203894" w:rsidRPr="00BD4710" w:rsidRDefault="00203894" w:rsidP="002E5F6A">
      <w:r w:rsidRPr="00BD4710">
        <w:rPr>
          <w:color w:val="000000"/>
          <w:shd w:val="clear" w:color="auto" w:fill="EFEFEF"/>
        </w:rPr>
        <w:t>William Holtom &amp; Sarah Vicaridge, s., 3 June</w:t>
      </w:r>
      <w:r w:rsidR="000A7B96" w:rsidRPr="00BD4710">
        <w:rPr>
          <w:color w:val="000000"/>
          <w:shd w:val="clear" w:color="auto" w:fill="EFEFEF"/>
        </w:rPr>
        <w:t xml:space="preserve"> [1754]</w:t>
      </w:r>
      <w:r w:rsidRPr="00BD4710">
        <w:rPr>
          <w:color w:val="000000"/>
          <w:shd w:val="clear" w:color="auto" w:fill="EFEFEF"/>
        </w:rPr>
        <w:t xml:space="preserve"> both of C. P</w:t>
      </w:r>
      <w:r w:rsidR="000333DD" w:rsidRPr="00BD4710">
        <w:rPr>
          <w:color w:val="000000"/>
          <w:shd w:val="clear" w:color="auto" w:fill="EFEFEF"/>
        </w:rPr>
        <w:t xml:space="preserve"> in this record spelt differently to other records where it </w:t>
      </w:r>
      <w:r w:rsidR="000A7B96" w:rsidRPr="00BD4710">
        <w:rPr>
          <w:color w:val="000000"/>
          <w:shd w:val="clear" w:color="auto" w:fill="EFEFEF"/>
        </w:rPr>
        <w:t>is “</w:t>
      </w:r>
      <w:r w:rsidR="000A7B96" w:rsidRPr="00BD4710">
        <w:rPr>
          <w:rFonts w:eastAsia="Times New Roman" w:cs="Arial"/>
          <w:color w:val="322E26"/>
          <w:lang w:val="en"/>
        </w:rPr>
        <w:t>VICARIDGE,”</w:t>
      </w:r>
    </w:p>
    <w:p w14:paraId="30667450" w14:textId="30FBB6F0" w:rsidR="00184DE7" w:rsidRDefault="00184DE7" w:rsidP="003C14C8">
      <w:pPr>
        <w:pStyle w:val="Heading2"/>
        <w:rPr>
          <w:rFonts w:eastAsia="Times New Roman"/>
          <w:lang w:val="en-GB"/>
        </w:rPr>
      </w:pPr>
      <w:r w:rsidRPr="00BD4710">
        <w:rPr>
          <w:rFonts w:eastAsia="Times New Roman"/>
          <w:lang w:val="en-GB"/>
        </w:rPr>
        <w:t xml:space="preserve">Henry Holtom, </w:t>
      </w:r>
    </w:p>
    <w:p w14:paraId="08F353BD" w14:textId="77777777" w:rsidR="003C14C8" w:rsidRPr="00BD4710" w:rsidRDefault="003C14C8" w:rsidP="003C14C8">
      <w:pPr>
        <w:spacing w:after="0" w:line="240" w:lineRule="auto"/>
      </w:pPr>
      <w:r w:rsidRPr="00BD4710">
        <w:rPr>
          <w:rFonts w:eastAsia="Times New Roman" w:cs="Arial"/>
          <w:lang w:val="en-GB"/>
        </w:rPr>
        <w:t>Henry HOLTOM, was born in 1812 in Cleeve Prior, Worcestershire He married Eliza Sanders  from Arrow , in 1877 and it was in Arrow that they remained &amp; their family were born.</w:t>
      </w:r>
    </w:p>
    <w:p w14:paraId="79E020FF" w14:textId="77777777" w:rsidR="003C14C8" w:rsidRPr="00BD4710" w:rsidRDefault="003C14C8" w:rsidP="003C14C8">
      <w:r w:rsidRPr="00BD4710">
        <w:rPr>
          <w:noProof/>
          <w:lang w:val="en-GB" w:eastAsia="en-GB"/>
        </w:rPr>
        <w:drawing>
          <wp:inline distT="0" distB="0" distL="0" distR="0" wp14:anchorId="265EBE57" wp14:editId="1BB8D212">
            <wp:extent cx="1559859" cy="607470"/>
            <wp:effectExtent l="0" t="0" r="254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62329" cy="608432"/>
                    </a:xfrm>
                    <a:prstGeom prst="rect">
                      <a:avLst/>
                    </a:prstGeom>
                  </pic:spPr>
                </pic:pic>
              </a:graphicData>
            </a:graphic>
          </wp:inline>
        </w:drawing>
      </w:r>
      <w:r w:rsidRPr="00BD4710">
        <w:rPr>
          <w:noProof/>
          <w:lang w:val="en-GB" w:eastAsia="en-GB"/>
        </w:rPr>
        <w:t xml:space="preserve">       </w:t>
      </w:r>
      <w:r w:rsidRPr="00BD4710">
        <w:rPr>
          <w:noProof/>
          <w:lang w:val="en-GB" w:eastAsia="en-GB"/>
        </w:rPr>
        <w:drawing>
          <wp:inline distT="0" distB="0" distL="0" distR="0" wp14:anchorId="1C5FB470" wp14:editId="1E99F37F">
            <wp:extent cx="1229446" cy="298410"/>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231153" cy="298824"/>
                    </a:xfrm>
                    <a:prstGeom prst="rect">
                      <a:avLst/>
                    </a:prstGeom>
                  </pic:spPr>
                </pic:pic>
              </a:graphicData>
            </a:graphic>
          </wp:inline>
        </w:drawing>
      </w:r>
      <w:r w:rsidRPr="00BD4710">
        <w:rPr>
          <w:noProof/>
          <w:lang w:val="en-GB" w:eastAsia="en-GB"/>
        </w:rPr>
        <w:drawing>
          <wp:inline distT="0" distB="0" distL="0" distR="0" wp14:anchorId="131F1B91" wp14:editId="2B7147A5">
            <wp:extent cx="1713539" cy="639933"/>
            <wp:effectExtent l="0" t="0" r="127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715141" cy="640531"/>
                    </a:xfrm>
                    <a:prstGeom prst="rect">
                      <a:avLst/>
                    </a:prstGeom>
                  </pic:spPr>
                </pic:pic>
              </a:graphicData>
            </a:graphic>
          </wp:inline>
        </w:drawing>
      </w:r>
    </w:p>
    <w:tbl>
      <w:tblPr>
        <w:tblW w:w="10470" w:type="dxa"/>
        <w:tblBorders>
          <w:top w:val="single" w:sz="6" w:space="0" w:color="888888"/>
          <w:bottom w:val="single" w:sz="6" w:space="0" w:color="CCCCCC"/>
        </w:tblBorders>
        <w:tblCellMar>
          <w:left w:w="0" w:type="dxa"/>
          <w:right w:w="0" w:type="dxa"/>
        </w:tblCellMar>
        <w:tblLook w:val="04A0" w:firstRow="1" w:lastRow="0" w:firstColumn="1" w:lastColumn="0" w:noHBand="0" w:noVBand="1"/>
        <w:tblDescription w:val="Thread"/>
      </w:tblPr>
      <w:tblGrid>
        <w:gridCol w:w="2758"/>
        <w:gridCol w:w="2698"/>
        <w:gridCol w:w="5014"/>
      </w:tblGrid>
      <w:tr w:rsidR="00641B38" w:rsidRPr="00BD4710" w14:paraId="6912594C" w14:textId="77777777" w:rsidTr="00B60B39">
        <w:tc>
          <w:tcPr>
            <w:tcW w:w="0" w:type="auto"/>
            <w:tcBorders>
              <w:top w:val="single" w:sz="6" w:space="0" w:color="CCCCCC"/>
              <w:left w:val="nil"/>
              <w:bottom w:val="nil"/>
              <w:right w:val="nil"/>
            </w:tcBorders>
            <w:tcMar>
              <w:top w:w="75" w:type="dxa"/>
              <w:left w:w="150" w:type="dxa"/>
              <w:bottom w:w="75" w:type="dxa"/>
              <w:right w:w="150" w:type="dxa"/>
            </w:tcMar>
            <w:vAlign w:val="center"/>
            <w:hideMark/>
          </w:tcPr>
          <w:p w14:paraId="6588FA9A" w14:textId="77777777" w:rsidR="00641B38" w:rsidRPr="00BD4710" w:rsidRDefault="008A4CD8" w:rsidP="00641B38">
            <w:pPr>
              <w:spacing w:after="0" w:line="188" w:lineRule="atLeast"/>
              <w:rPr>
                <w:rFonts w:eastAsia="Times New Roman" w:cs="Arial"/>
                <w:color w:val="555555"/>
                <w:lang w:val="en-GB" w:eastAsia="en-GB"/>
              </w:rPr>
            </w:pPr>
            <w:hyperlink r:id="rId119" w:history="1">
              <w:r w:rsidR="00641B38" w:rsidRPr="00BD4710">
                <w:rPr>
                  <w:rFonts w:eastAsia="Times New Roman" w:cs="Arial"/>
                  <w:color w:val="18A0A0"/>
                  <w:bdr w:val="none" w:sz="0" w:space="0" w:color="auto" w:frame="1"/>
                  <w:lang w:val="en-GB" w:eastAsia="en-GB"/>
                </w:rPr>
                <w:t>Joanne</w:t>
              </w:r>
            </w:hyperlink>
          </w:p>
        </w:tc>
        <w:tc>
          <w:tcPr>
            <w:tcW w:w="0" w:type="auto"/>
            <w:tcBorders>
              <w:top w:val="single" w:sz="6" w:space="0" w:color="CCCCCC"/>
              <w:left w:val="nil"/>
              <w:bottom w:val="nil"/>
              <w:right w:val="nil"/>
            </w:tcBorders>
            <w:tcMar>
              <w:top w:w="75" w:type="dxa"/>
              <w:left w:w="150" w:type="dxa"/>
              <w:bottom w:w="75" w:type="dxa"/>
              <w:right w:w="150" w:type="dxa"/>
            </w:tcMar>
            <w:vAlign w:val="center"/>
            <w:hideMark/>
          </w:tcPr>
          <w:p w14:paraId="5302C21B" w14:textId="77777777" w:rsidR="00641B38" w:rsidRPr="00BD4710" w:rsidRDefault="008A4CD8" w:rsidP="00641B38">
            <w:pPr>
              <w:spacing w:after="0" w:line="188" w:lineRule="atLeast"/>
              <w:rPr>
                <w:rFonts w:eastAsia="Times New Roman" w:cs="Arial"/>
                <w:color w:val="555555"/>
                <w:lang w:val="en-GB" w:eastAsia="en-GB"/>
              </w:rPr>
            </w:pPr>
            <w:hyperlink r:id="rId120" w:history="1">
              <w:r w:rsidR="00641B38" w:rsidRPr="00BD4710">
                <w:rPr>
                  <w:rFonts w:eastAsia="Times New Roman" w:cs="Arial"/>
                  <w:color w:val="18A0A0"/>
                  <w:bdr w:val="none" w:sz="0" w:space="0" w:color="auto" w:frame="1"/>
                  <w:lang w:val="en-GB" w:eastAsia="en-GB"/>
                </w:rPr>
                <w:t>Report</w:t>
              </w:r>
            </w:hyperlink>
          </w:p>
        </w:tc>
        <w:tc>
          <w:tcPr>
            <w:tcW w:w="0" w:type="auto"/>
            <w:tcBorders>
              <w:top w:val="single" w:sz="6" w:space="0" w:color="CCCCCC"/>
              <w:left w:val="nil"/>
              <w:bottom w:val="nil"/>
              <w:right w:val="nil"/>
            </w:tcBorders>
            <w:tcMar>
              <w:top w:w="75" w:type="dxa"/>
              <w:left w:w="150" w:type="dxa"/>
              <w:bottom w:w="75" w:type="dxa"/>
              <w:right w:w="150" w:type="dxa"/>
            </w:tcMar>
            <w:vAlign w:val="center"/>
            <w:hideMark/>
          </w:tcPr>
          <w:p w14:paraId="2BDD6FAF" w14:textId="77777777" w:rsidR="00641B38" w:rsidRPr="00BD4710" w:rsidRDefault="00641B38" w:rsidP="00641B38">
            <w:pPr>
              <w:spacing w:after="0" w:line="188" w:lineRule="atLeast"/>
              <w:rPr>
                <w:rFonts w:eastAsia="Times New Roman" w:cs="Arial"/>
                <w:color w:val="555555"/>
                <w:lang w:val="en-GB" w:eastAsia="en-GB"/>
              </w:rPr>
            </w:pPr>
            <w:r w:rsidRPr="00BD4710">
              <w:rPr>
                <w:rFonts w:eastAsia="Times New Roman" w:cs="Arial"/>
                <w:color w:val="555555"/>
                <w:lang w:val="en-GB" w:eastAsia="en-GB"/>
              </w:rPr>
              <w:t>17 Mar 2010 12:36</w:t>
            </w:r>
          </w:p>
        </w:tc>
      </w:tr>
      <w:tr w:rsidR="00641B38" w:rsidRPr="00744B74" w14:paraId="03D6D53D" w14:textId="77777777" w:rsidTr="00641B38">
        <w:tc>
          <w:tcPr>
            <w:tcW w:w="0" w:type="auto"/>
            <w:gridSpan w:val="3"/>
            <w:tcBorders>
              <w:top w:val="single" w:sz="6" w:space="0" w:color="CCCCCC"/>
              <w:left w:val="nil"/>
              <w:bottom w:val="nil"/>
              <w:right w:val="nil"/>
            </w:tcBorders>
            <w:tcMar>
              <w:top w:w="75" w:type="dxa"/>
              <w:left w:w="150" w:type="dxa"/>
              <w:bottom w:w="75" w:type="dxa"/>
              <w:right w:w="150" w:type="dxa"/>
            </w:tcMar>
            <w:hideMark/>
          </w:tcPr>
          <w:p w14:paraId="7FF8B8CF" w14:textId="77CDFB1B" w:rsidR="00641B38" w:rsidRPr="00744B74" w:rsidRDefault="00641B38" w:rsidP="00A12CF3">
            <w:pPr>
              <w:spacing w:after="0" w:line="240" w:lineRule="auto"/>
              <w:rPr>
                <w:rFonts w:eastAsia="Times New Roman" w:cs="Arial"/>
                <w:color w:val="000000" w:themeColor="text1"/>
                <w:lang w:val="en-GB" w:eastAsia="en-GB"/>
              </w:rPr>
            </w:pPr>
            <w:r w:rsidRPr="00744B74">
              <w:rPr>
                <w:rFonts w:eastAsia="Times New Roman" w:cs="Arial"/>
                <w:color w:val="000000" w:themeColor="text1"/>
                <w:lang w:val="en-GB" w:eastAsia="en-GB"/>
              </w:rPr>
              <w:t>I have a Henry John Holtom in my tree born c1883, a bit of a scandal my end as he was married to my grandmother</w:t>
            </w:r>
            <w:r w:rsidR="00A12CF3" w:rsidRPr="00744B74">
              <w:rPr>
                <w:rFonts w:eastAsia="Times New Roman" w:cs="Arial"/>
                <w:color w:val="000000" w:themeColor="text1"/>
                <w:lang w:val="en-GB" w:eastAsia="en-GB"/>
              </w:rPr>
              <w:t>,</w:t>
            </w:r>
            <w:r w:rsidRPr="00744B74">
              <w:rPr>
                <w:rFonts w:eastAsia="Times New Roman" w:cs="Arial"/>
                <w:color w:val="000000" w:themeColor="text1"/>
                <w:lang w:val="en-GB" w:eastAsia="en-GB"/>
              </w:rPr>
              <w:t xml:space="preserve"> Ellen Thompson, but she had children with another married man surname Fawkes/fawlk/faulk. She died after giving birth to her 3rd child, baby died as well, and her husband on the death certificate is Henry Holtom but the father to her children is William Richard Faulk or Richard William Faulk (I think he was a cad)</w:t>
            </w:r>
            <w:r w:rsidRPr="00744B74">
              <w:rPr>
                <w:rFonts w:eastAsia="Times New Roman" w:cs="Arial"/>
                <w:color w:val="000000" w:themeColor="text1"/>
                <w:lang w:val="en-GB" w:eastAsia="en-GB"/>
              </w:rPr>
              <w:br/>
            </w:r>
            <w:r w:rsidRPr="00744B74">
              <w:rPr>
                <w:rFonts w:eastAsia="Times New Roman" w:cs="Arial"/>
                <w:color w:val="000000" w:themeColor="text1"/>
                <w:lang w:val="en-GB" w:eastAsia="en-GB"/>
              </w:rPr>
              <w:br/>
              <w:t>Hope you can help?</w:t>
            </w:r>
            <w:r w:rsidRPr="00744B74">
              <w:rPr>
                <w:rFonts w:eastAsia="Times New Roman" w:cs="Arial"/>
                <w:color w:val="000000" w:themeColor="text1"/>
                <w:lang w:val="en-GB" w:eastAsia="en-GB"/>
              </w:rPr>
              <w:br/>
            </w:r>
            <w:r w:rsidRPr="00744B74">
              <w:rPr>
                <w:rFonts w:eastAsia="Times New Roman" w:cs="Arial"/>
                <w:color w:val="000000" w:themeColor="text1"/>
                <w:lang w:val="en-GB" w:eastAsia="en-GB"/>
              </w:rPr>
              <w:br/>
            </w:r>
            <w:r w:rsidR="00744B74" w:rsidRPr="00744B74">
              <w:rPr>
                <w:rFonts w:eastAsia="Times New Roman" w:cs="Arial"/>
                <w:color w:val="000000" w:themeColor="text1"/>
                <w:lang w:val="en-GB" w:eastAsia="en-GB"/>
              </w:rPr>
              <w:t>By</w:t>
            </w:r>
            <w:r w:rsidRPr="00744B74">
              <w:rPr>
                <w:rFonts w:eastAsia="Times New Roman" w:cs="Arial"/>
                <w:color w:val="000000" w:themeColor="text1"/>
                <w:lang w:val="en-GB" w:eastAsia="en-GB"/>
              </w:rPr>
              <w:t xml:space="preserve"> the way my nan bless her had no idea her parents were not married and would turn in her grave!</w:t>
            </w:r>
            <w:r w:rsidRPr="00744B74">
              <w:rPr>
                <w:rFonts w:eastAsia="Times New Roman" w:cs="Arial"/>
                <w:color w:val="000000" w:themeColor="text1"/>
                <w:lang w:val="en-GB" w:eastAsia="en-GB"/>
              </w:rPr>
              <w:br/>
            </w:r>
            <w:r w:rsidRPr="00744B74">
              <w:rPr>
                <w:rFonts w:eastAsia="Times New Roman" w:cs="Arial"/>
                <w:color w:val="000000" w:themeColor="text1"/>
                <w:lang w:val="en-GB" w:eastAsia="en-GB"/>
              </w:rPr>
              <w:br/>
              <w:t>Jo</w:t>
            </w:r>
          </w:p>
        </w:tc>
      </w:tr>
    </w:tbl>
    <w:p w14:paraId="63BF3856" w14:textId="3B000C50" w:rsidR="002D59E7" w:rsidRPr="00744B74" w:rsidRDefault="002D59E7" w:rsidP="00B60B39">
      <w:pPr>
        <w:pStyle w:val="NoSpacing"/>
        <w:rPr>
          <w:rFonts w:eastAsia="Times New Roman"/>
          <w:lang w:val="en-GB" w:eastAsia="en-GB"/>
        </w:rPr>
      </w:pPr>
      <w:r w:rsidRPr="00744B74">
        <w:rPr>
          <w:rFonts w:eastAsia="Times New Roman"/>
          <w:lang w:val="en-GB" w:eastAsia="en-GB"/>
        </w:rPr>
        <w:t xml:space="preserve">Re: Henry Holtom, Cleeve </w:t>
      </w:r>
      <w:r w:rsidR="00BD4710" w:rsidRPr="00744B74">
        <w:rPr>
          <w:rFonts w:eastAsia="Times New Roman"/>
          <w:lang w:val="en-GB" w:eastAsia="en-GB"/>
        </w:rPr>
        <w:t>prior, Worcestershire</w:t>
      </w:r>
    </w:p>
    <w:p w14:paraId="39E11768" w14:textId="77777777" w:rsidR="002D59E7" w:rsidRPr="00744B74" w:rsidRDefault="008A4CD8" w:rsidP="002D59E7">
      <w:pPr>
        <w:spacing w:after="0" w:line="240" w:lineRule="auto"/>
        <w:rPr>
          <w:rFonts w:eastAsia="Times New Roman" w:cs="Times New Roman"/>
          <w:color w:val="000000" w:themeColor="text1"/>
          <w:lang w:val="en-GB" w:eastAsia="en-GB"/>
        </w:rPr>
      </w:pPr>
      <w:hyperlink r:id="rId121" w:history="1">
        <w:r w:rsidR="002D59E7" w:rsidRPr="00744B74">
          <w:rPr>
            <w:rFonts w:eastAsia="Times New Roman" w:cs="Times New Roman"/>
            <w:noProof/>
            <w:color w:val="000000" w:themeColor="text1"/>
            <w:lang w:val="en-GB" w:eastAsia="en-GB"/>
          </w:rPr>
          <w:drawing>
            <wp:inline distT="0" distB="0" distL="0" distR="0" wp14:anchorId="6772967F" wp14:editId="32047C99">
              <wp:extent cx="144145" cy="192405"/>
              <wp:effectExtent l="0" t="0" r="8255" b="0"/>
              <wp:docPr id="42" name="Picture 42" descr="http://c.mfcreative.com/lib/TGN/shared/assets/images/usericon.gif">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fcreative.com/lib/TGN/shared/assets/images/usericon.gif">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4145" cy="192405"/>
                      </a:xfrm>
                      <a:prstGeom prst="rect">
                        <a:avLst/>
                      </a:prstGeom>
                      <a:noFill/>
                      <a:ln>
                        <a:noFill/>
                      </a:ln>
                    </pic:spPr>
                  </pic:pic>
                </a:graphicData>
              </a:graphic>
            </wp:inline>
          </w:drawing>
        </w:r>
        <w:r w:rsidR="002D59E7" w:rsidRPr="00744B74">
          <w:rPr>
            <w:rFonts w:eastAsia="Times New Roman" w:cs="Times New Roman"/>
            <w:color w:val="000000" w:themeColor="text1"/>
            <w:lang w:val="en-GB" w:eastAsia="en-GB"/>
          </w:rPr>
          <w:t> Lynne Mills</w:t>
        </w:r>
      </w:hyperlink>
      <w:r w:rsidR="002D59E7" w:rsidRPr="00744B74">
        <w:rPr>
          <w:rFonts w:eastAsia="Times New Roman" w:cs="Times New Roman"/>
          <w:color w:val="000000" w:themeColor="text1"/>
          <w:lang w:val="en-GB" w:eastAsia="en-GB"/>
        </w:rPr>
        <w:t> (</w:t>
      </w:r>
      <w:hyperlink r:id="rId124" w:history="1">
        <w:r w:rsidR="002D59E7" w:rsidRPr="00744B74">
          <w:rPr>
            <w:rFonts w:eastAsia="Times New Roman" w:cs="Times New Roman"/>
            <w:color w:val="000000" w:themeColor="text1"/>
            <w:lang w:val="en-GB" w:eastAsia="en-GB"/>
          </w:rPr>
          <w:t>View posts</w:t>
        </w:r>
      </w:hyperlink>
      <w:r w:rsidR="002D59E7" w:rsidRPr="00744B74">
        <w:rPr>
          <w:rFonts w:eastAsia="Times New Roman" w:cs="Times New Roman"/>
          <w:color w:val="000000" w:themeColor="text1"/>
          <w:lang w:val="en-GB" w:eastAsia="en-GB"/>
        </w:rPr>
        <w:t>)</w:t>
      </w:r>
    </w:p>
    <w:p w14:paraId="0B4BB44C" w14:textId="77777777" w:rsidR="002D59E7" w:rsidRPr="00744B74" w:rsidRDefault="002D59E7" w:rsidP="002D59E7">
      <w:pPr>
        <w:spacing w:after="0" w:line="240" w:lineRule="auto"/>
        <w:jc w:val="right"/>
        <w:rPr>
          <w:rFonts w:eastAsia="Times New Roman" w:cs="Times New Roman"/>
          <w:color w:val="000000" w:themeColor="text1"/>
          <w:lang w:val="en-GB" w:eastAsia="en-GB"/>
        </w:rPr>
      </w:pPr>
      <w:r w:rsidRPr="00744B74">
        <w:rPr>
          <w:rFonts w:eastAsia="Times New Roman" w:cs="Times New Roman"/>
          <w:color w:val="000000" w:themeColor="text1"/>
          <w:lang w:val="en-GB" w:eastAsia="en-GB"/>
        </w:rPr>
        <w:t>Posted: 20 Mar 2009 8:43PM</w:t>
      </w:r>
    </w:p>
    <w:p w14:paraId="72506DF8" w14:textId="77777777" w:rsidR="002D59E7" w:rsidRPr="00744B74" w:rsidRDefault="002D59E7" w:rsidP="002D59E7">
      <w:pPr>
        <w:spacing w:after="0" w:line="240" w:lineRule="auto"/>
        <w:jc w:val="right"/>
        <w:rPr>
          <w:rFonts w:eastAsia="Times New Roman" w:cs="Times New Roman"/>
          <w:color w:val="000000" w:themeColor="text1"/>
          <w:lang w:val="en-GB" w:eastAsia="en-GB"/>
        </w:rPr>
      </w:pPr>
      <w:r w:rsidRPr="00744B74">
        <w:rPr>
          <w:rFonts w:eastAsia="Times New Roman" w:cs="Times New Roman"/>
          <w:color w:val="000000" w:themeColor="text1"/>
          <w:lang w:val="en-GB" w:eastAsia="en-GB"/>
        </w:rPr>
        <w:t>Classification: Query</w:t>
      </w:r>
    </w:p>
    <w:p w14:paraId="48383F6A" w14:textId="77777777" w:rsidR="00B60B39" w:rsidRDefault="002D59E7" w:rsidP="00B60B39">
      <w:pPr>
        <w:spacing w:after="0" w:line="293" w:lineRule="atLeast"/>
        <w:rPr>
          <w:rFonts w:eastAsia="Times New Roman" w:cs="Arial"/>
          <w:color w:val="000000" w:themeColor="text1"/>
          <w:lang w:val="en-GB" w:eastAsia="en-GB"/>
        </w:rPr>
      </w:pPr>
      <w:r w:rsidRPr="00744B74">
        <w:rPr>
          <w:rFonts w:eastAsia="Times New Roman" w:cs="Arial"/>
          <w:color w:val="000000" w:themeColor="text1"/>
          <w:lang w:val="en-GB" w:eastAsia="en-GB"/>
        </w:rPr>
        <w:t xml:space="preserve">I have another HOLTOM to </w:t>
      </w:r>
      <w:r w:rsidR="00BD4710" w:rsidRPr="00744B74">
        <w:rPr>
          <w:rFonts w:eastAsia="Times New Roman" w:cs="Arial"/>
          <w:color w:val="000000" w:themeColor="text1"/>
          <w:lang w:val="en-GB" w:eastAsia="en-GB"/>
        </w:rPr>
        <w:t>add.</w:t>
      </w:r>
      <w:r w:rsidRPr="00744B74">
        <w:rPr>
          <w:rFonts w:eastAsia="Times New Roman" w:cs="Arial"/>
          <w:color w:val="000000" w:themeColor="text1"/>
          <w:lang w:val="en-GB" w:eastAsia="en-GB"/>
        </w:rPr>
        <w:br/>
      </w:r>
      <w:r w:rsidRPr="00744B74">
        <w:rPr>
          <w:rFonts w:eastAsia="Times New Roman" w:cs="Arial"/>
          <w:color w:val="000000" w:themeColor="text1"/>
          <w:lang w:val="en-GB" w:eastAsia="en-GB"/>
        </w:rPr>
        <w:br/>
        <w:t>Temperance Ann HOLTOM was born abt 1843 - 1845 at Cleve Prior and died Dec 1900 in Warwickshire. She had two daughters Beatrice b1872; and Elizabeth Agatha JEFFS-HOLTOM b1876 at Leamington Priors... Eliz is my ancestor through my grandfather (his mum).</w:t>
      </w:r>
      <w:r w:rsidRPr="00744B74">
        <w:rPr>
          <w:rFonts w:eastAsia="Times New Roman" w:cs="Arial"/>
          <w:color w:val="000000" w:themeColor="text1"/>
          <w:lang w:val="en-GB" w:eastAsia="en-GB"/>
        </w:rPr>
        <w:br/>
      </w:r>
      <w:r w:rsidRPr="00744B74">
        <w:rPr>
          <w:rFonts w:eastAsia="Times New Roman" w:cs="Arial"/>
          <w:color w:val="000000" w:themeColor="text1"/>
          <w:lang w:val="en-GB" w:eastAsia="en-GB"/>
        </w:rPr>
        <w:br/>
        <w:t>Temperance may have had another daughter Annie b1871?</w:t>
      </w:r>
      <w:r w:rsidRPr="00744B74">
        <w:rPr>
          <w:rFonts w:eastAsia="Times New Roman" w:cs="Arial"/>
          <w:color w:val="000000" w:themeColor="text1"/>
          <w:lang w:val="en-GB" w:eastAsia="en-GB"/>
        </w:rPr>
        <w:br/>
      </w:r>
      <w:r w:rsidRPr="00744B74">
        <w:rPr>
          <w:rFonts w:eastAsia="Times New Roman" w:cs="Arial"/>
          <w:color w:val="000000" w:themeColor="text1"/>
          <w:lang w:val="en-GB" w:eastAsia="en-GB"/>
        </w:rPr>
        <w:br/>
      </w:r>
      <w:r w:rsidRPr="00744B74">
        <w:rPr>
          <w:rFonts w:eastAsia="Times New Roman" w:cs="Arial"/>
          <w:color w:val="000000" w:themeColor="text1"/>
          <w:lang w:val="en-GB" w:eastAsia="en-GB"/>
        </w:rPr>
        <w:lastRenderedPageBreak/>
        <w:t>No fathers name was shown on Eliz B/cert. It appears that Temperance did not marry as her name is still Holtom on 1891 UK census... I have not as yet been able to confirm her parents: possibly father Charles or Thomas; mother Elizabeth?</w:t>
      </w:r>
      <w:r w:rsidRPr="00744B74">
        <w:rPr>
          <w:rFonts w:eastAsia="Times New Roman" w:cs="Arial"/>
          <w:color w:val="000000" w:themeColor="text1"/>
          <w:lang w:val="en-GB" w:eastAsia="en-GB"/>
        </w:rPr>
        <w:br/>
      </w:r>
      <w:r w:rsidRPr="00744B74">
        <w:rPr>
          <w:rFonts w:eastAsia="Times New Roman" w:cs="Arial"/>
          <w:color w:val="000000" w:themeColor="text1"/>
          <w:lang w:val="en-GB" w:eastAsia="en-GB"/>
        </w:rPr>
        <w:br/>
        <w:t xml:space="preserve">Any info </w:t>
      </w:r>
      <w:r w:rsidR="00B60B39">
        <w:rPr>
          <w:rFonts w:eastAsia="Times New Roman" w:cs="Arial"/>
          <w:color w:val="000000" w:themeColor="text1"/>
          <w:lang w:val="en-GB" w:eastAsia="en-GB"/>
        </w:rPr>
        <w:t>from you would be wonderful....</w:t>
      </w:r>
    </w:p>
    <w:p w14:paraId="632C0C5B" w14:textId="30E5B035" w:rsidR="00641B38" w:rsidRPr="00B60B39" w:rsidRDefault="002D59E7" w:rsidP="00B60B39">
      <w:pPr>
        <w:spacing w:after="0" w:line="293" w:lineRule="atLeast"/>
        <w:rPr>
          <w:rFonts w:eastAsia="Times New Roman" w:cs="Arial"/>
          <w:color w:val="000000" w:themeColor="text1"/>
          <w:lang w:val="en-GB" w:eastAsia="en-GB"/>
        </w:rPr>
      </w:pPr>
      <w:r w:rsidRPr="00744B74">
        <w:rPr>
          <w:rFonts w:cs="Arial"/>
          <w:color w:val="000000" w:themeColor="text1"/>
        </w:rPr>
        <w:br/>
      </w:r>
      <w:r w:rsidRPr="00B60B39">
        <w:t>Temperance may have had another daughter Annie b1871?</w:t>
      </w:r>
      <w:r w:rsidRPr="00744B74">
        <w:rPr>
          <w:rFonts w:cs="Arial"/>
          <w:color w:val="000000" w:themeColor="text1"/>
        </w:rPr>
        <w:br/>
      </w:r>
      <w:r w:rsidRPr="00744B74">
        <w:rPr>
          <w:rFonts w:cs="Arial"/>
          <w:color w:val="000000" w:themeColor="text1"/>
        </w:rPr>
        <w:br/>
      </w:r>
      <w:r w:rsidRPr="00744B74">
        <w:rPr>
          <w:rFonts w:cs="Arial"/>
          <w:color w:val="000000" w:themeColor="text1"/>
          <w:shd w:val="clear" w:color="auto" w:fill="FFFFFF"/>
        </w:rPr>
        <w:t>No fathers name was shown on Eliz B/cert. It appears that Temperance did not marry as her name is still Holtom on 1891 UK census... I have not as yet been able to confirm her parents: possibly father Charles or Thomas; mother Elizabeth?</w:t>
      </w:r>
      <w:r w:rsidRPr="00744B74">
        <w:rPr>
          <w:color w:val="000000" w:themeColor="text1"/>
        </w:rPr>
        <w:t xml:space="preserve"> </w:t>
      </w:r>
      <w:hyperlink r:id="rId125" w:history="1">
        <w:r w:rsidR="00641B38" w:rsidRPr="00744B74">
          <w:rPr>
            <w:rStyle w:val="Hyperlink"/>
            <w:rFonts w:eastAsia="Times New Roman" w:cs="Times New Roman"/>
            <w:b/>
            <w:bCs/>
            <w:color w:val="000000" w:themeColor="text1"/>
            <w:lang w:val="en-GB"/>
          </w:rPr>
          <w:t>Holtom</w:t>
        </w:r>
      </w:hyperlink>
      <w:r w:rsidR="00641B38" w:rsidRPr="00744B74">
        <w:rPr>
          <w:rFonts w:eastAsia="Times New Roman" w:cs="Times New Roman"/>
          <w:b/>
          <w:bCs/>
          <w:color w:val="000000" w:themeColor="text1"/>
          <w:lang w:val="en-GB"/>
        </w:rPr>
        <w:t xml:space="preserve"> </w:t>
      </w:r>
    </w:p>
    <w:p w14:paraId="2BE2DF6B" w14:textId="77777777" w:rsidR="00184DE7" w:rsidRPr="00744B74" w:rsidRDefault="00184DE7" w:rsidP="003C14C8">
      <w:pPr>
        <w:spacing w:after="0" w:line="240" w:lineRule="auto"/>
        <w:rPr>
          <w:rFonts w:eastAsia="Times New Roman" w:cstheme="minorHAnsi"/>
          <w:lang w:val="en-GB"/>
        </w:rPr>
      </w:pPr>
      <w:r w:rsidRPr="00744B74">
        <w:rPr>
          <w:rFonts w:eastAsia="Times New Roman" w:cstheme="minorHAnsi"/>
          <w:lang w:val="en-GB"/>
        </w:rPr>
        <w:t>Generation One</w:t>
      </w:r>
      <w:r w:rsidRPr="00744B74">
        <w:rPr>
          <w:rFonts w:eastAsia="Times New Roman" w:cstheme="minorHAnsi"/>
          <w:lang w:val="en-GB"/>
        </w:rPr>
        <w:br/>
        <w:t>1. Henry HOLTOM, b. C1812 in Cleeve Prior,Worcestershire, d. 18 Mar 1885 in Alcester, Warwickshire, England. He married Eliza SANDERS, married 14 Nov 1835 in Alcester, Warwickshire, England, b. C1812 in Arrow, Warwickshire, d. 1877 in Alcester, Warwickshire, England.</w:t>
      </w:r>
      <w:r w:rsidRPr="00744B74">
        <w:rPr>
          <w:rFonts w:eastAsia="Times New Roman" w:cstheme="minorHAnsi"/>
          <w:lang w:val="en-GB"/>
        </w:rPr>
        <w:br/>
        <w:t>Children:</w:t>
      </w:r>
      <w:r w:rsidRPr="00744B74">
        <w:rPr>
          <w:rFonts w:eastAsia="Times New Roman" w:cstheme="minorHAnsi"/>
          <w:lang w:val="en-GB"/>
        </w:rPr>
        <w:br/>
        <w:t>i. Emma HOLTOM, b. C1837.</w:t>
      </w:r>
      <w:r w:rsidRPr="00744B74">
        <w:rPr>
          <w:rFonts w:eastAsia="Times New Roman" w:cstheme="minorHAnsi"/>
          <w:lang w:val="en-GB"/>
        </w:rPr>
        <w:br/>
        <w:t>ii. Caroline HOLTOM, b. C1839 in Alcester, Warwickshire, England.</w:t>
      </w:r>
      <w:r w:rsidRPr="00744B74">
        <w:rPr>
          <w:rFonts w:eastAsia="Times New Roman" w:cstheme="minorHAnsi"/>
          <w:lang w:val="en-GB"/>
        </w:rPr>
        <w:br/>
        <w:t>iii. George HOLTOM, b. 1840 in Arrow, Warwickshire, England.</w:t>
      </w:r>
      <w:r w:rsidRPr="00744B74">
        <w:rPr>
          <w:rFonts w:eastAsia="Times New Roman" w:cstheme="minorHAnsi"/>
          <w:lang w:val="en-GB"/>
        </w:rPr>
        <w:br/>
        <w:t>iv. Henry HOLTOM, b. 1842 in Arrow, Warwickshire, England.</w:t>
      </w:r>
      <w:r w:rsidRPr="00744B74">
        <w:rPr>
          <w:rFonts w:eastAsia="Times New Roman" w:cstheme="minorHAnsi"/>
          <w:lang w:val="en-GB"/>
        </w:rPr>
        <w:br/>
        <w:t>2. v. Charles HOLTOM b. 13 Jan 1845.</w:t>
      </w:r>
      <w:r w:rsidRPr="00744B74">
        <w:rPr>
          <w:rFonts w:eastAsia="Times New Roman" w:cstheme="minorHAnsi"/>
          <w:lang w:val="en-GB"/>
        </w:rPr>
        <w:br/>
        <w:t>vi. William HOLTOM, b. 1848 in Broom, Warwickshire, England.</w:t>
      </w:r>
      <w:r w:rsidRPr="00744B74">
        <w:rPr>
          <w:rFonts w:eastAsia="Times New Roman" w:cstheme="minorHAnsi"/>
          <w:lang w:val="en-GB"/>
        </w:rPr>
        <w:br/>
        <w:t>vii. Frederick HOLTOM, b. C1860 in Bidford, Warwickshire, England.</w:t>
      </w:r>
      <w:r w:rsidRPr="00744B74">
        <w:rPr>
          <w:rFonts w:eastAsia="Times New Roman" w:cstheme="minorHAnsi"/>
          <w:lang w:val="en-GB"/>
        </w:rPr>
        <w:br/>
      </w:r>
      <w:r w:rsidRPr="00744B74">
        <w:rPr>
          <w:rFonts w:eastAsia="Times New Roman" w:cstheme="minorHAnsi"/>
          <w:lang w:val="en-GB"/>
        </w:rPr>
        <w:br/>
        <w:t>Generation Two</w:t>
      </w:r>
    </w:p>
    <w:p w14:paraId="39A1D5FA" w14:textId="77777777" w:rsidR="00184DE7" w:rsidRDefault="00184DE7" w:rsidP="00184DE7">
      <w:pPr>
        <w:spacing w:after="0" w:line="240" w:lineRule="auto"/>
        <w:rPr>
          <w:rFonts w:eastAsia="Times New Roman" w:cs="Times New Roman"/>
          <w:lang w:val="en-GB"/>
        </w:rPr>
      </w:pPr>
      <w:r w:rsidRPr="00744B74">
        <w:rPr>
          <w:rFonts w:eastAsia="Times New Roman" w:cstheme="minorHAnsi"/>
          <w:lang w:val="en-GB"/>
        </w:rPr>
        <w:br/>
        <w:t>2. Charles HOLTOM, b. 13 Jan 1845 in Broom, Warwickshire, England, d. 1918 in Newport Dist,  Monmouthshire, Wales. He married Elizabeth COOMER, married 1 Oct 1865 in Bristol, Gloucester, England, b. C1847 in Bristol, Somersetshire.</w:t>
      </w:r>
      <w:r w:rsidRPr="00744B74">
        <w:rPr>
          <w:rFonts w:eastAsia="Times New Roman" w:cstheme="minorHAnsi"/>
          <w:lang w:val="en-GB"/>
        </w:rPr>
        <w:br/>
        <w:t>Children:</w:t>
      </w:r>
      <w:r w:rsidRPr="00744B74">
        <w:rPr>
          <w:rFonts w:eastAsia="Times New Roman" w:cstheme="minorHAnsi"/>
          <w:lang w:val="en-GB"/>
        </w:rPr>
        <w:br/>
        <w:t>i. Emma Sarah HOLTOM b. 1867.</w:t>
      </w:r>
      <w:r w:rsidRPr="00744B74">
        <w:rPr>
          <w:rFonts w:eastAsia="Times New Roman" w:cstheme="minorHAnsi"/>
          <w:lang w:val="en-GB"/>
        </w:rPr>
        <w:br/>
        <w:t>ii. Mary Ann HOLTOM, b. C1869 in Newport, Monmouthshire, Wales.</w:t>
      </w:r>
      <w:r w:rsidRPr="00744B74">
        <w:rPr>
          <w:rFonts w:eastAsia="Times New Roman" w:cstheme="minorHAnsi"/>
          <w:lang w:val="en-GB"/>
        </w:rPr>
        <w:br/>
        <w:t>iii. Charles Henry HOLTOM, b. 6 Jun 1871 in Newport, Monmouthshire, Wales.</w:t>
      </w:r>
      <w:r w:rsidRPr="00744B74">
        <w:rPr>
          <w:rFonts w:eastAsia="Times New Roman" w:cstheme="minorHAnsi"/>
          <w:lang w:val="en-GB"/>
        </w:rPr>
        <w:br/>
        <w:t>iv. William George HOLTOM, b. 28 Jun 1873 in Newport, Monmouthshire, Wales.</w:t>
      </w:r>
      <w:r w:rsidRPr="00744B74">
        <w:rPr>
          <w:rFonts w:eastAsia="Times New Roman" w:cstheme="minorHAnsi"/>
          <w:lang w:val="en-GB"/>
        </w:rPr>
        <w:br/>
        <w:t>v. Alfred James HOLTOM, b. 30 Apr 1875 in Newport, Monmouthshire, Wales.</w:t>
      </w:r>
      <w:r w:rsidRPr="00744B74">
        <w:rPr>
          <w:rFonts w:eastAsia="Times New Roman" w:cstheme="minorHAnsi"/>
          <w:lang w:val="en-GB"/>
        </w:rPr>
        <w:br/>
        <w:t>vi. Albert John HOLTOM b. 24 Dec 1876.</w:t>
      </w:r>
      <w:r w:rsidRPr="00744B74">
        <w:rPr>
          <w:rFonts w:eastAsia="Times New Roman" w:cstheme="minorHAnsi"/>
          <w:lang w:val="en-GB"/>
        </w:rPr>
        <w:br/>
        <w:t>vii. Albert Edward HOLTOM, b. 23 Jan 1879 in Newport, Monmouthshire, Wales.</w:t>
      </w:r>
      <w:r w:rsidRPr="00744B74">
        <w:rPr>
          <w:rFonts w:eastAsia="Times New Roman" w:cstheme="minorHAnsi"/>
          <w:lang w:val="en-GB"/>
        </w:rPr>
        <w:br/>
        <w:t>viii. Thomas Edward HOLTOM b. 9 Jan 1881.</w:t>
      </w:r>
      <w:r w:rsidRPr="00744B74">
        <w:rPr>
          <w:rFonts w:eastAsia="Times New Roman" w:cstheme="minorHAnsi"/>
          <w:lang w:val="en-GB"/>
        </w:rPr>
        <w:br/>
        <w:t>ix. Mary Ann Elizabeth HOLTOM, b. 20 Feb 1883 in Newport, Monmouthshire, Wales.</w:t>
      </w:r>
      <w:r w:rsidRPr="00744B74">
        <w:rPr>
          <w:rFonts w:eastAsia="Times New Roman" w:cstheme="minorHAnsi"/>
          <w:lang w:val="en-GB"/>
        </w:rPr>
        <w:br/>
        <w:t>x. Amelia Annie HOLTOM, b. 7 Oct 1884 in Newport, Monmouthshire, Wales.</w:t>
      </w:r>
      <w:r w:rsidRPr="00744B74">
        <w:rPr>
          <w:rFonts w:eastAsia="Times New Roman" w:cstheme="minorHAnsi"/>
          <w:lang w:val="en-GB"/>
        </w:rPr>
        <w:br/>
        <w:t>xi. Millie HOLTOM, b. 26 Jan 1887 in Newport, Monmouthshire, Wales.</w:t>
      </w:r>
      <w:r w:rsidRPr="00744B74">
        <w:rPr>
          <w:rFonts w:eastAsia="Times New Roman" w:cstheme="minorHAnsi"/>
          <w:lang w:val="en-GB"/>
        </w:rPr>
        <w:br/>
        <w:t>xii. Alice HOLTOM, b. 15 May 1888 in Newport, Monmouthshire, Wales.</w:t>
      </w:r>
      <w:r w:rsidRPr="00744B74">
        <w:rPr>
          <w:rFonts w:eastAsia="Times New Roman" w:cstheme="minorHAnsi"/>
          <w:lang w:val="en-GB"/>
        </w:rPr>
        <w:br/>
        <w:t>xiii. Bertie HOLTOM, b. 14 May 1890 in Newport, Monmouthshire, Wales.</w:t>
      </w:r>
      <w:r w:rsidRPr="00744B74">
        <w:rPr>
          <w:rFonts w:eastAsia="Times New Roman" w:cstheme="minorHAnsi"/>
          <w:lang w:val="en-GB"/>
        </w:rPr>
        <w:br/>
      </w:r>
      <w:r w:rsidRPr="00744B74">
        <w:rPr>
          <w:rFonts w:eastAsia="Times New Roman" w:cstheme="minorHAnsi"/>
          <w:lang w:val="en-GB"/>
        </w:rPr>
        <w:lastRenderedPageBreak/>
        <w:t>xiv. Olive HOLTON, b. 8 Sep 1891 in Newport, Monmouthshire, Wales, d. 1918 in Newport, Monmouthshire, Wales.</w:t>
      </w:r>
      <w:r w:rsidRPr="00744B74">
        <w:rPr>
          <w:rFonts w:eastAsia="Times New Roman" w:cstheme="minorHAnsi"/>
          <w:lang w:val="en-GB"/>
        </w:rPr>
        <w:br/>
        <w:t>xv. Arthur HOLTOM, b. 8 Nov 1895 in Newport, Monmouthshire, Wales, d. 17 Feb 1896 in Newport, Monmouthshire, Wales</w:t>
      </w:r>
      <w:r w:rsidRPr="00BD4710">
        <w:rPr>
          <w:rFonts w:eastAsia="Times New Roman" w:cs="Times New Roman"/>
          <w:lang w:val="en-GB"/>
        </w:rPr>
        <w:t>.</w:t>
      </w:r>
    </w:p>
    <w:p w14:paraId="34274521" w14:textId="624FD9D0" w:rsidR="00744B74" w:rsidRPr="00744B74" w:rsidRDefault="00744B74" w:rsidP="00184DE7">
      <w:pPr>
        <w:spacing w:after="0" w:line="240" w:lineRule="auto"/>
        <w:rPr>
          <w:rFonts w:eastAsia="Times New Roman" w:cs="Times New Roman"/>
          <w:i/>
          <w:color w:val="215868" w:themeColor="accent5" w:themeShade="80"/>
          <w:lang w:val="en-GB"/>
        </w:rPr>
      </w:pPr>
      <w:r w:rsidRPr="00744B74">
        <w:rPr>
          <w:rFonts w:eastAsia="Times New Roman" w:cs="Times New Roman"/>
          <w:i/>
          <w:color w:val="215868" w:themeColor="accent5" w:themeShade="80"/>
          <w:lang w:val="en-GB"/>
        </w:rPr>
        <w:t>Genes Reunited</w:t>
      </w:r>
    </w:p>
    <w:p w14:paraId="3CAE2566" w14:textId="7FE74AC8" w:rsidR="0039535C" w:rsidRPr="00744B74" w:rsidRDefault="0039535C" w:rsidP="00744B74">
      <w:pPr>
        <w:pStyle w:val="Heading1"/>
      </w:pPr>
      <w:r w:rsidRPr="00744B74">
        <w:t>Homer</w:t>
      </w:r>
    </w:p>
    <w:p w14:paraId="672CE007" w14:textId="39E3C962" w:rsidR="0039535C" w:rsidRDefault="0039535C" w:rsidP="00744B74">
      <w:pPr>
        <w:pStyle w:val="ListParagraph"/>
        <w:ind w:left="0"/>
        <w:rPr>
          <w:rFonts w:cstheme="minorHAnsi"/>
        </w:rPr>
      </w:pPr>
      <w:r w:rsidRPr="00744B74">
        <w:rPr>
          <w:rFonts w:cstheme="minorHAnsi"/>
        </w:rPr>
        <w:t>On the 28</w:t>
      </w:r>
      <w:r w:rsidRPr="00744B74">
        <w:rPr>
          <w:rFonts w:cstheme="minorHAnsi"/>
          <w:vertAlign w:val="superscript"/>
        </w:rPr>
        <w:t>th</w:t>
      </w:r>
      <w:r w:rsidRPr="00744B74">
        <w:rPr>
          <w:rFonts w:cstheme="minorHAnsi"/>
        </w:rPr>
        <w:t xml:space="preserve"> of April 1989 the executors of the Lloyd estate sold the Manor and surrounding lands</w:t>
      </w:r>
      <w:r w:rsidR="00A12CF3" w:rsidRPr="00744B74">
        <w:rPr>
          <w:rFonts w:cstheme="minorHAnsi"/>
        </w:rPr>
        <w:t>, 36.68</w:t>
      </w:r>
      <w:r w:rsidRPr="00744B74">
        <w:rPr>
          <w:rFonts w:cstheme="minorHAnsi"/>
        </w:rPr>
        <w:t xml:space="preserve"> acres in total to Barrie &amp; Anita Homer, who then developed the site as we see it today</w:t>
      </w:r>
    </w:p>
    <w:p w14:paraId="754D11EC" w14:textId="584F42F8" w:rsidR="00744B74" w:rsidRPr="00744B74" w:rsidRDefault="00744B74" w:rsidP="00744B74">
      <w:pPr>
        <w:pStyle w:val="ListParagraph"/>
        <w:ind w:left="0"/>
        <w:rPr>
          <w:rFonts w:cstheme="minorHAnsi"/>
          <w:i/>
          <w:color w:val="215868" w:themeColor="accent5" w:themeShade="80"/>
        </w:rPr>
      </w:pPr>
      <w:r w:rsidRPr="00744B74">
        <w:rPr>
          <w:rFonts w:cstheme="minorHAnsi"/>
          <w:i/>
          <w:color w:val="215868" w:themeColor="accent5" w:themeShade="80"/>
        </w:rPr>
        <w:t>IR Manor Deeds</w:t>
      </w:r>
    </w:p>
    <w:p w14:paraId="466A87C4" w14:textId="77777777" w:rsidR="0039535C" w:rsidRPr="0039535C" w:rsidRDefault="0039535C" w:rsidP="0039535C"/>
    <w:p w14:paraId="35258E7D" w14:textId="77777777" w:rsidR="004866EF" w:rsidRPr="00744B74" w:rsidRDefault="00FF22DD" w:rsidP="00744B74">
      <w:pPr>
        <w:pStyle w:val="Heading1"/>
      </w:pPr>
      <w:r w:rsidRPr="00744B74">
        <w:t>Howe</w:t>
      </w:r>
    </w:p>
    <w:p w14:paraId="4576DAA1" w14:textId="72B186CC" w:rsidR="0084036F" w:rsidRPr="00744B74" w:rsidRDefault="0084036F" w:rsidP="00744B74">
      <w:pPr>
        <w:spacing w:after="0"/>
        <w:jc w:val="both"/>
        <w:rPr>
          <w:rFonts w:cstheme="minorHAnsi"/>
        </w:rPr>
      </w:pPr>
      <w:r w:rsidRPr="00744B74">
        <w:rPr>
          <w:rFonts w:cstheme="minorHAnsi"/>
        </w:rPr>
        <w:t>Don</w:t>
      </w:r>
      <w:r w:rsidR="00A12CF3" w:rsidRPr="00744B74">
        <w:rPr>
          <w:rFonts w:cstheme="minorHAnsi"/>
        </w:rPr>
        <w:t xml:space="preserve"> Archer</w:t>
      </w:r>
      <w:r w:rsidRPr="00744B74">
        <w:rPr>
          <w:rFonts w:cstheme="minorHAnsi"/>
        </w:rPr>
        <w:t xml:space="preserve"> remembers the post office &amp; two shops in the village, “Prior Close” was a sweet shop [on west end] run by a Mrs. Howes. She had a hard life- an invalid husband and two sons &amp; a daughter.</w:t>
      </w:r>
    </w:p>
    <w:p w14:paraId="6F1FE72E" w14:textId="07A60620" w:rsidR="00744B74" w:rsidRPr="00744B74" w:rsidRDefault="00744B74" w:rsidP="00744B74">
      <w:pPr>
        <w:pStyle w:val="ListParagraph"/>
        <w:ind w:left="0"/>
        <w:rPr>
          <w:rFonts w:cstheme="minorHAnsi"/>
          <w:i/>
          <w:color w:val="215868" w:themeColor="accent5" w:themeShade="80"/>
        </w:rPr>
      </w:pPr>
      <w:r>
        <w:rPr>
          <w:rFonts w:cstheme="minorHAnsi"/>
          <w:i/>
          <w:color w:val="215868" w:themeColor="accent5" w:themeShade="80"/>
        </w:rPr>
        <w:t>Don Archer recollections</w:t>
      </w:r>
    </w:p>
    <w:p w14:paraId="6581F3E7" w14:textId="77777777" w:rsidR="0084036F" w:rsidRPr="00BD4710" w:rsidRDefault="0084036F" w:rsidP="00FF22DD">
      <w:pPr>
        <w:rPr>
          <w:rStyle w:val="h51"/>
          <w:rFonts w:asciiTheme="minorHAnsi" w:hAnsiTheme="minorHAnsi" w:cstheme="majorBidi"/>
          <w:color w:val="365F91" w:themeColor="accent1" w:themeShade="BF"/>
          <w:sz w:val="22"/>
          <w:szCs w:val="22"/>
        </w:rPr>
      </w:pPr>
    </w:p>
    <w:p w14:paraId="23FBFAEE" w14:textId="7980CA45" w:rsidR="00D46A72" w:rsidRDefault="00D46A72" w:rsidP="00744B74">
      <w:pPr>
        <w:pStyle w:val="Heading1"/>
      </w:pPr>
      <w:r w:rsidRPr="00744B74">
        <w:t>Huband</w:t>
      </w:r>
    </w:p>
    <w:p w14:paraId="214B454B" w14:textId="77777777" w:rsidR="00744B74" w:rsidRPr="00744B74" w:rsidRDefault="00744B74" w:rsidP="00744B74"/>
    <w:p w14:paraId="3619B31D" w14:textId="3C0C6449" w:rsidR="00744B74" w:rsidRDefault="00744B74" w:rsidP="00744B74">
      <w:pPr>
        <w:pStyle w:val="Heading2"/>
      </w:pPr>
      <w:r>
        <w:t>Huband John</w:t>
      </w:r>
    </w:p>
    <w:p w14:paraId="42700B2D" w14:textId="43997F7D" w:rsidR="00744B74" w:rsidRDefault="00744B74" w:rsidP="00744B74">
      <w:r>
        <w:t>4</w:t>
      </w:r>
      <w:r w:rsidRPr="00744B74">
        <w:rPr>
          <w:vertAlign w:val="superscript"/>
        </w:rPr>
        <w:t>th</w:t>
      </w:r>
      <w:r>
        <w:t xml:space="preserve"> April 1878 he married Mary Rouse widow of John Rouse II by licence at Cleeve Prior</w:t>
      </w:r>
    </w:p>
    <w:p w14:paraId="72806B18" w14:textId="35EDD571" w:rsidR="00744B74" w:rsidRDefault="00744B74" w:rsidP="00744B74">
      <w:r>
        <w:t>1788 land tax returns show that he occupied land in Cleeve Prior</w:t>
      </w:r>
      <w:r w:rsidR="006732B0">
        <w:t xml:space="preserve"> </w:t>
      </w:r>
      <w:r>
        <w:t>owned by his wife and son Thomas Rouse III and taxed at £2 19s 7d</w:t>
      </w:r>
    </w:p>
    <w:p w14:paraId="40D9E261" w14:textId="775CF288" w:rsidR="00744B74" w:rsidRDefault="00744B74" w:rsidP="00744B74">
      <w:r>
        <w:t>1789 land tax returns show that he occupied land in Cleeve Prior owned by his step son Thomas Rouse III and taxed at £2 19s 7d</w:t>
      </w:r>
    </w:p>
    <w:p w14:paraId="43D13B59" w14:textId="5EC66D6D" w:rsidR="00744B74" w:rsidRPr="00744B74" w:rsidRDefault="00744B74" w:rsidP="00744B74">
      <w:r>
        <w:t>30</w:t>
      </w:r>
      <w:r w:rsidRPr="00744B74">
        <w:rPr>
          <w:vertAlign w:val="superscript"/>
        </w:rPr>
        <w:t>th</w:t>
      </w:r>
      <w:r>
        <w:t xml:space="preserve"> January 1797 Buried near the South West Wall of Cleeve Prior Church aged 52yrs. His wife was buried there two days later on the 1</w:t>
      </w:r>
      <w:r w:rsidRPr="00744B74">
        <w:rPr>
          <w:vertAlign w:val="superscript"/>
        </w:rPr>
        <w:t>st</w:t>
      </w:r>
      <w:r>
        <w:t xml:space="preserve"> February</w:t>
      </w:r>
    </w:p>
    <w:p w14:paraId="677DA65A" w14:textId="77777777" w:rsidR="006732B0" w:rsidRDefault="006732B0" w:rsidP="006732B0">
      <w:pPr>
        <w:rPr>
          <w:rFonts w:cstheme="minorHAnsi"/>
          <w:i/>
          <w:color w:val="215868" w:themeColor="accent5" w:themeShade="80"/>
        </w:rPr>
      </w:pPr>
      <w:r w:rsidRPr="00281CB8">
        <w:rPr>
          <w:rFonts w:cstheme="minorHAnsi"/>
          <w:i/>
          <w:color w:val="215868" w:themeColor="accent5" w:themeShade="80"/>
        </w:rPr>
        <w:t>From “the Laurels” by Lloyd J Edwards</w:t>
      </w:r>
    </w:p>
    <w:p w14:paraId="427C97D7" w14:textId="77777777" w:rsidR="00744B74" w:rsidRPr="00744B74" w:rsidRDefault="00744B74" w:rsidP="00744B74"/>
    <w:p w14:paraId="15F76100" w14:textId="7F069EF0" w:rsidR="00744B74" w:rsidRDefault="00744B74" w:rsidP="00744B74">
      <w:pPr>
        <w:pStyle w:val="Heading2"/>
      </w:pPr>
      <w:r>
        <w:t>H</w:t>
      </w:r>
      <w:r w:rsidR="00D46A72" w:rsidRPr="00D46A72">
        <w:t>uband William</w:t>
      </w:r>
    </w:p>
    <w:p w14:paraId="75C45016" w14:textId="4E50FF3C" w:rsidR="00D46A72" w:rsidRDefault="00D46A72" w:rsidP="00184DE7">
      <w:r w:rsidRPr="00D46A72">
        <w:t xml:space="preserve"> 17/08/1815 Cleeve Prior aged 14</w:t>
      </w:r>
    </w:p>
    <w:p w14:paraId="0745BA5E" w14:textId="190B593B" w:rsidR="00744B74" w:rsidRPr="00744B74" w:rsidRDefault="00744B74" w:rsidP="00184DE7">
      <w:pPr>
        <w:rPr>
          <w:i/>
          <w:color w:val="215868" w:themeColor="accent5" w:themeShade="80"/>
        </w:rPr>
      </w:pPr>
      <w:r w:rsidRPr="00744B74">
        <w:rPr>
          <w:i/>
          <w:color w:val="215868" w:themeColor="accent5" w:themeShade="80"/>
        </w:rPr>
        <w:t>Source TBC</w:t>
      </w:r>
    </w:p>
    <w:p w14:paraId="57D4427D" w14:textId="3BFC69D2" w:rsidR="00671103" w:rsidRDefault="006732B0" w:rsidP="006732B0">
      <w:pPr>
        <w:pStyle w:val="Heading1"/>
      </w:pPr>
      <w:r>
        <w:lastRenderedPageBreak/>
        <w:t>Humphries George</w:t>
      </w:r>
    </w:p>
    <w:p w14:paraId="5A63A6A2" w14:textId="5BBC1B9E" w:rsidR="006732B0" w:rsidRDefault="006732B0" w:rsidP="006732B0">
      <w:r>
        <w:t>28</w:t>
      </w:r>
      <w:r w:rsidRPr="006732B0">
        <w:rPr>
          <w:vertAlign w:val="superscript"/>
        </w:rPr>
        <w:t>th</w:t>
      </w:r>
      <w:r>
        <w:t xml:space="preserve"> November 1810. Tenant in his own right  he warranted to Charles &amp; Mary Silvester the three Messuages and Malthouse etc. at Cleeve Prior at the court of common Pleas</w:t>
      </w:r>
    </w:p>
    <w:p w14:paraId="7AFC17F6" w14:textId="77777777" w:rsidR="006732B0" w:rsidRDefault="006732B0" w:rsidP="006732B0">
      <w:pPr>
        <w:rPr>
          <w:rFonts w:cstheme="minorHAnsi"/>
          <w:i/>
          <w:color w:val="215868" w:themeColor="accent5" w:themeShade="80"/>
        </w:rPr>
      </w:pPr>
      <w:r w:rsidRPr="00281CB8">
        <w:rPr>
          <w:rFonts w:cstheme="minorHAnsi"/>
          <w:i/>
          <w:color w:val="215868" w:themeColor="accent5" w:themeShade="80"/>
        </w:rPr>
        <w:t>From “the Laurels” by Lloyd J Edwards</w:t>
      </w:r>
    </w:p>
    <w:p w14:paraId="150D0390" w14:textId="34302730" w:rsidR="006732B0" w:rsidRDefault="006732B0" w:rsidP="006732B0">
      <w:pPr>
        <w:pStyle w:val="Heading1"/>
      </w:pPr>
      <w:r>
        <w:t>Hunt Alice</w:t>
      </w:r>
    </w:p>
    <w:p w14:paraId="6F896DE1" w14:textId="0895AABF" w:rsidR="006732B0" w:rsidRDefault="006732B0" w:rsidP="006732B0">
      <w:r>
        <w:t>24</w:t>
      </w:r>
      <w:r w:rsidRPr="006732B0">
        <w:rPr>
          <w:vertAlign w:val="superscript"/>
        </w:rPr>
        <w:t>th</w:t>
      </w:r>
      <w:r>
        <w:t xml:space="preserve"> January 1652 in the East field of cleeve prior she held one land on Lowe Hill</w:t>
      </w:r>
    </w:p>
    <w:p w14:paraId="4EC79A68" w14:textId="77777777" w:rsidR="006732B0" w:rsidRDefault="006732B0" w:rsidP="006732B0">
      <w:pPr>
        <w:rPr>
          <w:rFonts w:cstheme="minorHAnsi"/>
          <w:i/>
          <w:color w:val="215868" w:themeColor="accent5" w:themeShade="80"/>
        </w:rPr>
      </w:pPr>
      <w:r w:rsidRPr="00281CB8">
        <w:rPr>
          <w:rFonts w:cstheme="minorHAnsi"/>
          <w:i/>
          <w:color w:val="215868" w:themeColor="accent5" w:themeShade="80"/>
        </w:rPr>
        <w:t>From “the Laurels” by Lloyd J Edwards</w:t>
      </w:r>
    </w:p>
    <w:p w14:paraId="70C4214C" w14:textId="06BBC13F" w:rsidR="006732B0" w:rsidRDefault="006732B0" w:rsidP="006732B0">
      <w:pPr>
        <w:pStyle w:val="Heading1"/>
      </w:pPr>
      <w:r>
        <w:t>Hunt Hugh</w:t>
      </w:r>
    </w:p>
    <w:p w14:paraId="2F3E5E7E" w14:textId="0661E68A" w:rsidR="006732B0" w:rsidRDefault="006732B0" w:rsidP="006732B0">
      <w:r>
        <w:t>28</w:t>
      </w:r>
      <w:r w:rsidRPr="006732B0">
        <w:rPr>
          <w:vertAlign w:val="superscript"/>
        </w:rPr>
        <w:t>th</w:t>
      </w:r>
      <w:r>
        <w:t xml:space="preserve"> November 1810. In the court of Common pleas it was alleged that he had dispossessed William Montriou of the three Messuages and Malthouse etc. in Cleeve Prior at some time over the previous thirty years.</w:t>
      </w:r>
    </w:p>
    <w:p w14:paraId="32B6AFFC" w14:textId="77777777" w:rsidR="006732B0" w:rsidRDefault="006732B0" w:rsidP="006732B0">
      <w:pPr>
        <w:rPr>
          <w:rFonts w:cstheme="minorHAnsi"/>
          <w:i/>
          <w:color w:val="215868" w:themeColor="accent5" w:themeShade="80"/>
        </w:rPr>
      </w:pPr>
      <w:r w:rsidRPr="00281CB8">
        <w:rPr>
          <w:rFonts w:cstheme="minorHAnsi"/>
          <w:i/>
          <w:color w:val="215868" w:themeColor="accent5" w:themeShade="80"/>
        </w:rPr>
        <w:t>From “the Laurels” by Lloyd J Edwards</w:t>
      </w:r>
    </w:p>
    <w:p w14:paraId="5A7B691D" w14:textId="77777777" w:rsidR="006732B0" w:rsidRPr="006732B0" w:rsidRDefault="006732B0" w:rsidP="006732B0"/>
    <w:p w14:paraId="1FBBF0D6" w14:textId="77777777" w:rsidR="00F60D65" w:rsidRPr="00BD4710" w:rsidRDefault="00F60D65" w:rsidP="00744B74">
      <w:pPr>
        <w:pStyle w:val="Heading1"/>
        <w:rPr>
          <w:rStyle w:val="h51"/>
          <w:rFonts w:asciiTheme="minorHAnsi" w:hAnsiTheme="minorHAnsi"/>
          <w:color w:val="365F91" w:themeColor="accent1" w:themeShade="BF"/>
          <w:sz w:val="22"/>
          <w:szCs w:val="22"/>
        </w:rPr>
      </w:pPr>
      <w:r w:rsidRPr="00BD4710">
        <w:rPr>
          <w:rStyle w:val="h51"/>
          <w:rFonts w:asciiTheme="minorHAnsi" w:hAnsiTheme="minorHAnsi"/>
          <w:color w:val="365F91" w:themeColor="accent1" w:themeShade="BF"/>
          <w:sz w:val="22"/>
          <w:szCs w:val="22"/>
        </w:rPr>
        <w:t>Hutton</w:t>
      </w:r>
    </w:p>
    <w:p w14:paraId="38BD0DE3" w14:textId="77777777" w:rsidR="0058698A" w:rsidRPr="00BD4710" w:rsidRDefault="0058698A" w:rsidP="00F60D65">
      <w:pPr>
        <w:rPr>
          <w:rStyle w:val="h51"/>
          <w:rFonts w:asciiTheme="minorHAnsi" w:hAnsiTheme="minorHAnsi"/>
          <w:color w:val="000000" w:themeColor="text1"/>
          <w:sz w:val="22"/>
          <w:szCs w:val="22"/>
        </w:rPr>
      </w:pPr>
    </w:p>
    <w:p w14:paraId="237ED89F" w14:textId="135A0BF5" w:rsidR="0058698A" w:rsidRDefault="0058698A" w:rsidP="00744B74">
      <w:pPr>
        <w:pStyle w:val="Heading1"/>
        <w:rPr>
          <w:rStyle w:val="h51"/>
          <w:rFonts w:asciiTheme="minorHAnsi" w:hAnsiTheme="minorHAnsi" w:cstheme="majorBidi"/>
          <w:color w:val="365F91" w:themeColor="accent1" w:themeShade="BF"/>
          <w:sz w:val="22"/>
          <w:szCs w:val="22"/>
        </w:rPr>
      </w:pPr>
      <w:r>
        <w:rPr>
          <w:rStyle w:val="h51"/>
          <w:rFonts w:asciiTheme="minorHAnsi" w:hAnsiTheme="minorHAnsi" w:cstheme="majorBidi"/>
          <w:color w:val="365F91" w:themeColor="accent1" w:themeShade="BF"/>
          <w:sz w:val="22"/>
          <w:szCs w:val="22"/>
        </w:rPr>
        <w:t>James</w:t>
      </w:r>
    </w:p>
    <w:p w14:paraId="008984D5" w14:textId="77777777" w:rsidR="0058698A" w:rsidRDefault="0058698A" w:rsidP="0058698A">
      <w:r>
        <w:t>From the recollections of Frank Vickeridge</w:t>
      </w:r>
    </w:p>
    <w:p w14:paraId="08C2278C" w14:textId="77777777" w:rsidR="0058698A" w:rsidRPr="0058698A" w:rsidRDefault="0058698A" w:rsidP="0058698A">
      <w:pPr>
        <w:ind w:left="720"/>
      </w:pPr>
      <w:r w:rsidRPr="0058698A">
        <w:t>Nurse James, who lived at Pebworth, delivered the babies and “laid out” the deceased as well as ministering to the sick. She travelled the villagers in an Austin Seven, and from the 20’s to the 50’s she was the popular &amp; dedicated district nurse.</w:t>
      </w:r>
    </w:p>
    <w:p w14:paraId="5449193D" w14:textId="512159AB" w:rsidR="0058698A" w:rsidRDefault="00F32A96" w:rsidP="00F32A96">
      <w:pPr>
        <w:pStyle w:val="Heading1"/>
      </w:pPr>
      <w:r>
        <w:t>Johnson, Thomas</w:t>
      </w:r>
    </w:p>
    <w:p w14:paraId="10D8B571" w14:textId="028036A3" w:rsidR="00F32A96" w:rsidRDefault="00F32A96" w:rsidP="00F32A96">
      <w:r>
        <w:t>1775 following the enclosure of the fields of Cleeve Prior he held the land adjoining the north &amp; west sides of the land of John Rouse II in Quarry Field</w:t>
      </w:r>
    </w:p>
    <w:p w14:paraId="357C7423" w14:textId="63F286C3" w:rsidR="00F32A96" w:rsidRPr="00F32A96" w:rsidRDefault="00F32A96" w:rsidP="00F32A96">
      <w:r>
        <w:t>3</w:t>
      </w:r>
      <w:r w:rsidRPr="00F32A96">
        <w:rPr>
          <w:vertAlign w:val="superscript"/>
        </w:rPr>
        <w:t>rd</w:t>
      </w:r>
      <w:r>
        <w:t xml:space="preserve"> June 1853  Recorded that he had held  the lands in Quarry Field on the west side of the lands held by Charles Baylis. These lands of Johnson were now held by William Cannaway</w:t>
      </w:r>
    </w:p>
    <w:p w14:paraId="655FF146" w14:textId="77777777" w:rsidR="00F67F73" w:rsidRPr="00F32A96" w:rsidRDefault="00F67F73" w:rsidP="00F32A96">
      <w:pPr>
        <w:pStyle w:val="Heading1"/>
        <w:rPr>
          <w:rStyle w:val="h51"/>
          <w:rFonts w:asciiTheme="minorHAnsi" w:hAnsiTheme="minorHAnsi" w:cstheme="minorHAnsi"/>
          <w:color w:val="365F91" w:themeColor="accent1" w:themeShade="BF"/>
        </w:rPr>
      </w:pPr>
      <w:r w:rsidRPr="00F32A96">
        <w:rPr>
          <w:rStyle w:val="h51"/>
          <w:rFonts w:asciiTheme="minorHAnsi" w:hAnsiTheme="minorHAnsi" w:cstheme="minorHAnsi"/>
          <w:color w:val="365F91" w:themeColor="accent1" w:themeShade="BF"/>
        </w:rPr>
        <w:t>Jones</w:t>
      </w:r>
    </w:p>
    <w:tbl>
      <w:tblPr>
        <w:tblW w:w="5000" w:type="pct"/>
        <w:tblCellMar>
          <w:top w:w="15" w:type="dxa"/>
          <w:left w:w="15" w:type="dxa"/>
          <w:bottom w:w="15" w:type="dxa"/>
          <w:right w:w="15" w:type="dxa"/>
        </w:tblCellMar>
        <w:tblLook w:val="04A0" w:firstRow="1" w:lastRow="0" w:firstColumn="1" w:lastColumn="0" w:noHBand="0" w:noVBand="1"/>
      </w:tblPr>
      <w:tblGrid>
        <w:gridCol w:w="9972"/>
      </w:tblGrid>
      <w:tr w:rsidR="00F67F73" w:rsidRPr="00BD4710" w14:paraId="26247816" w14:textId="77777777" w:rsidTr="00F32A96">
        <w:tc>
          <w:tcPr>
            <w:tcW w:w="0" w:type="auto"/>
            <w:tcBorders>
              <w:left w:val="nil"/>
              <w:right w:val="nil"/>
            </w:tcBorders>
            <w:tcMar>
              <w:top w:w="192" w:type="dxa"/>
              <w:left w:w="15" w:type="dxa"/>
              <w:bottom w:w="192" w:type="dxa"/>
              <w:right w:w="240" w:type="dxa"/>
            </w:tcMar>
            <w:vAlign w:val="center"/>
            <w:hideMark/>
          </w:tcPr>
          <w:p w14:paraId="2CB7E6F8" w14:textId="77777777" w:rsidR="00F67F73" w:rsidRPr="00BD4710" w:rsidRDefault="00F67F73" w:rsidP="005E4955">
            <w:pPr>
              <w:numPr>
                <w:ilvl w:val="0"/>
                <w:numId w:val="17"/>
              </w:numPr>
              <w:spacing w:before="100" w:beforeAutospacing="1" w:after="48" w:line="270" w:lineRule="atLeast"/>
              <w:rPr>
                <w:rFonts w:eastAsia="Times New Roman" w:cs="Times New Roman"/>
                <w:color w:val="000000" w:themeColor="text1"/>
              </w:rPr>
            </w:pPr>
            <w:r w:rsidRPr="00BD4710">
              <w:rPr>
                <w:rFonts w:eastAsia="Times New Roman" w:cs="Times New Roman"/>
                <w:b/>
                <w:bCs/>
                <w:color w:val="000000" w:themeColor="text1"/>
              </w:rPr>
              <w:t>From:</w:t>
            </w:r>
            <w:r w:rsidRPr="00BD4710">
              <w:rPr>
                <w:rFonts w:eastAsia="Times New Roman" w:cs="Times New Roman"/>
                <w:color w:val="000000" w:themeColor="text1"/>
              </w:rPr>
              <w:t xml:space="preserve"> Stephen Gilbey </w:t>
            </w:r>
          </w:p>
        </w:tc>
      </w:tr>
      <w:tr w:rsidR="00F67F73" w:rsidRPr="00BD4710" w14:paraId="37B4E040" w14:textId="77777777" w:rsidTr="00F32A96">
        <w:tc>
          <w:tcPr>
            <w:tcW w:w="0" w:type="auto"/>
            <w:tcBorders>
              <w:left w:val="nil"/>
              <w:right w:val="nil"/>
            </w:tcBorders>
            <w:tcMar>
              <w:top w:w="192" w:type="dxa"/>
              <w:left w:w="15" w:type="dxa"/>
              <w:bottom w:w="192" w:type="dxa"/>
              <w:right w:w="240" w:type="dxa"/>
            </w:tcMar>
            <w:vAlign w:val="center"/>
            <w:hideMark/>
          </w:tcPr>
          <w:p w14:paraId="78B80A41" w14:textId="77777777" w:rsidR="00F32A96" w:rsidRDefault="00F67F73" w:rsidP="00814543">
            <w:pPr>
              <w:spacing w:before="100" w:beforeAutospacing="1" w:after="100" w:afterAutospacing="1" w:line="240" w:lineRule="auto"/>
              <w:ind w:left="720"/>
              <w:rPr>
                <w:rFonts w:eastAsia="Times New Roman" w:cs="Times New Roman"/>
                <w:color w:val="000000" w:themeColor="text1"/>
              </w:rPr>
            </w:pPr>
            <w:r w:rsidRPr="00BD4710">
              <w:rPr>
                <w:rFonts w:eastAsia="Times New Roman" w:cs="Times New Roman"/>
                <w:color w:val="000000" w:themeColor="text1"/>
              </w:rPr>
              <w:lastRenderedPageBreak/>
              <w:t xml:space="preserve">Hi </w:t>
            </w:r>
            <w:r w:rsidRPr="00BD4710">
              <w:rPr>
                <w:rFonts w:eastAsia="Times New Roman" w:cs="Times New Roman"/>
                <w:color w:val="000000" w:themeColor="text1"/>
              </w:rPr>
              <w:br/>
              <w:t xml:space="preserve">I do have an entry in my tree for a very distant relative who was born in Cleeve Prior. His name was Daniel Jones born 1813. He appears to have lived much of his life in Salford Prior where he was employed as an agricultural labourer. He had a large family together with his wife who I have recorded as Elizabeth Beeman. I have no earlier records relating to his parents nor any documented evidence of birth or baptism. His connection to Cleeve Prior however seems strong as it is mentioned as his place of birth in all the 4 census records from 1841 to 1871. He died in 1878 and was buried in the Parish of </w:t>
            </w:r>
            <w:r w:rsidR="00A12CF3" w:rsidRPr="00BD4710">
              <w:rPr>
                <w:rFonts w:eastAsia="Times New Roman" w:cs="Times New Roman"/>
                <w:color w:val="000000" w:themeColor="text1"/>
              </w:rPr>
              <w:t>Alcester</w:t>
            </w:r>
            <w:r w:rsidRPr="00BD4710">
              <w:rPr>
                <w:rFonts w:eastAsia="Times New Roman" w:cs="Times New Roman"/>
                <w:color w:val="000000" w:themeColor="text1"/>
              </w:rPr>
              <w:t xml:space="preserve">. </w:t>
            </w:r>
            <w:r w:rsidRPr="00BD4710">
              <w:rPr>
                <w:rFonts w:eastAsia="Times New Roman" w:cs="Times New Roman"/>
                <w:color w:val="000000" w:themeColor="text1"/>
              </w:rPr>
              <w:br/>
            </w:r>
            <w:r w:rsidRPr="00BD4710">
              <w:rPr>
                <w:rFonts w:eastAsia="Times New Roman" w:cs="Times New Roman"/>
                <w:color w:val="000000" w:themeColor="text1"/>
              </w:rPr>
              <w:br/>
              <w:t>I hope this is of some use to you. If you need any more detail please let me know.</w:t>
            </w:r>
          </w:p>
          <w:p w14:paraId="6E731CB6" w14:textId="77777777" w:rsidR="00F32A96" w:rsidRPr="00744B74" w:rsidRDefault="00F67F73" w:rsidP="00F32A96">
            <w:pPr>
              <w:spacing w:after="0" w:line="240" w:lineRule="auto"/>
              <w:rPr>
                <w:rFonts w:eastAsia="Times New Roman" w:cs="Times New Roman"/>
                <w:i/>
                <w:color w:val="215868" w:themeColor="accent5" w:themeShade="80"/>
                <w:lang w:val="en-GB"/>
              </w:rPr>
            </w:pPr>
            <w:r w:rsidRPr="00BD4710">
              <w:rPr>
                <w:rFonts w:eastAsia="Times New Roman" w:cs="Times New Roman"/>
                <w:color w:val="000000" w:themeColor="text1"/>
              </w:rPr>
              <w:t xml:space="preserve"> </w:t>
            </w:r>
            <w:r w:rsidR="00F32A96" w:rsidRPr="00744B74">
              <w:rPr>
                <w:rFonts w:eastAsia="Times New Roman" w:cs="Times New Roman"/>
                <w:i/>
                <w:color w:val="215868" w:themeColor="accent5" w:themeShade="80"/>
                <w:lang w:val="en-GB"/>
              </w:rPr>
              <w:t>Genes Reunited</w:t>
            </w:r>
          </w:p>
          <w:p w14:paraId="601F9C1D" w14:textId="476E5301" w:rsidR="00F67F73" w:rsidRPr="00BD4710" w:rsidRDefault="00F67F73" w:rsidP="00814543">
            <w:pPr>
              <w:spacing w:before="100" w:beforeAutospacing="1" w:after="100" w:afterAutospacing="1" w:line="240" w:lineRule="auto"/>
              <w:ind w:left="720"/>
              <w:rPr>
                <w:rFonts w:eastAsia="Times New Roman" w:cs="Times New Roman"/>
                <w:color w:val="000000" w:themeColor="text1"/>
              </w:rPr>
            </w:pPr>
          </w:p>
        </w:tc>
      </w:tr>
    </w:tbl>
    <w:p w14:paraId="310BB751" w14:textId="77777777" w:rsidR="009539E4" w:rsidRPr="00BD4710" w:rsidRDefault="008A4CD8" w:rsidP="00744B74">
      <w:pPr>
        <w:pStyle w:val="Heading1"/>
        <w:rPr>
          <w:rStyle w:val="Hyperlink"/>
          <w:rFonts w:cs="Arial"/>
          <w:color w:val="365F91" w:themeColor="accent1" w:themeShade="BF"/>
          <w:sz w:val="22"/>
          <w:szCs w:val="22"/>
          <w:u w:val="none"/>
        </w:rPr>
      </w:pPr>
      <w:hyperlink r:id="rId126" w:history="1">
        <w:r w:rsidR="00E841A1" w:rsidRPr="00BD4710">
          <w:rPr>
            <w:rStyle w:val="Hyperlink"/>
            <w:rFonts w:cs="Arial"/>
            <w:color w:val="365F91" w:themeColor="accent1" w:themeShade="BF"/>
            <w:sz w:val="22"/>
            <w:szCs w:val="22"/>
            <w:u w:val="none"/>
          </w:rPr>
          <w:t>Keck Family</w:t>
        </w:r>
      </w:hyperlink>
    </w:p>
    <w:p w14:paraId="29845D84" w14:textId="23BB5ECE" w:rsidR="008B499C" w:rsidRDefault="008B499C" w:rsidP="008B499C">
      <w:pPr>
        <w:rPr>
          <w:rFonts w:cs="Arial"/>
          <w:color w:val="545454"/>
          <w:shd w:val="clear" w:color="auto" w:fill="FFFFFF"/>
        </w:rPr>
      </w:pPr>
      <w:r w:rsidRPr="00A87BD7">
        <w:rPr>
          <w:rFonts w:cs="Arial"/>
          <w:color w:val="545454"/>
          <w:shd w:val="clear" w:color="auto" w:fill="FFFFFF"/>
        </w:rPr>
        <w:t>Ann</w:t>
      </w:r>
      <w:r w:rsidRPr="00A87BD7">
        <w:rPr>
          <w:rStyle w:val="apple-converted-space"/>
          <w:color w:val="545454"/>
          <w:shd w:val="clear" w:color="auto" w:fill="FFFFFF"/>
        </w:rPr>
        <w:t> </w:t>
      </w:r>
      <w:r w:rsidRPr="00A87BD7">
        <w:rPr>
          <w:rStyle w:val="Emphasis"/>
          <w:rFonts w:cs="Arial"/>
          <w:b/>
          <w:bCs/>
          <w:i w:val="0"/>
          <w:iCs w:val="0"/>
          <w:color w:val="545454"/>
          <w:shd w:val="clear" w:color="auto" w:fill="FFFFFF"/>
        </w:rPr>
        <w:t>Keck</w:t>
      </w:r>
      <w:r w:rsidR="00BD4710" w:rsidRPr="00A87BD7">
        <w:rPr>
          <w:rStyle w:val="Emphasis"/>
          <w:rFonts w:cs="Arial"/>
          <w:b/>
          <w:bCs/>
          <w:i w:val="0"/>
          <w:iCs w:val="0"/>
          <w:color w:val="545454"/>
          <w:shd w:val="clear" w:color="auto" w:fill="FFFFFF"/>
        </w:rPr>
        <w:t xml:space="preserve"> </w:t>
      </w:r>
      <w:r w:rsidRPr="00A87BD7">
        <w:rPr>
          <w:rFonts w:cs="Arial"/>
          <w:color w:val="545454"/>
          <w:shd w:val="clear" w:color="auto" w:fill="FFFFFF"/>
        </w:rPr>
        <w:t>of</w:t>
      </w:r>
      <w:r w:rsidRPr="00A87BD7">
        <w:rPr>
          <w:rStyle w:val="apple-converted-space"/>
          <w:color w:val="545454"/>
          <w:shd w:val="clear" w:color="auto" w:fill="FFFFFF"/>
        </w:rPr>
        <w:t> </w:t>
      </w:r>
      <w:r w:rsidRPr="00A87BD7">
        <w:rPr>
          <w:rStyle w:val="Emphasis"/>
          <w:rFonts w:cs="Arial"/>
          <w:b/>
          <w:bCs/>
          <w:i w:val="0"/>
          <w:iCs w:val="0"/>
          <w:color w:val="545454"/>
          <w:shd w:val="clear" w:color="auto" w:fill="FFFFFF"/>
        </w:rPr>
        <w:t>Cleeve Prior</w:t>
      </w:r>
      <w:r w:rsidRPr="00A87BD7">
        <w:rPr>
          <w:rFonts w:cs="Arial"/>
          <w:color w:val="545454"/>
          <w:shd w:val="clear" w:color="auto" w:fill="FFFFFF"/>
        </w:rPr>
        <w:t>, wife of William Thomas</w:t>
      </w:r>
      <w:r w:rsidRPr="00A87BD7">
        <w:rPr>
          <w:rStyle w:val="apple-converted-space"/>
          <w:color w:val="545454"/>
          <w:shd w:val="clear" w:color="auto" w:fill="FFFFFF"/>
        </w:rPr>
        <w:t> </w:t>
      </w:r>
      <w:r w:rsidRPr="00A87BD7">
        <w:rPr>
          <w:rStyle w:val="Emphasis"/>
          <w:rFonts w:cs="Arial"/>
          <w:b/>
          <w:bCs/>
          <w:i w:val="0"/>
          <w:iCs w:val="0"/>
          <w:color w:val="545454"/>
          <w:shd w:val="clear" w:color="auto" w:fill="FFFFFF"/>
        </w:rPr>
        <w:t>Keck</w:t>
      </w:r>
      <w:r w:rsidRPr="00A87BD7">
        <w:rPr>
          <w:rFonts w:cs="Arial"/>
          <w:color w:val="545454"/>
          <w:shd w:val="clear" w:color="auto" w:fill="FFFFFF"/>
        </w:rPr>
        <w:t>, bricklayer.</w:t>
      </w:r>
      <w:r w:rsidR="00BD4710" w:rsidRPr="00A87BD7">
        <w:rPr>
          <w:rFonts w:cs="Arial"/>
          <w:color w:val="545454"/>
          <w:shd w:val="clear" w:color="auto" w:fill="FFFFFF"/>
        </w:rPr>
        <w:t xml:space="preserve"> Lived in </w:t>
      </w:r>
      <w:r w:rsidR="00021F83">
        <w:rPr>
          <w:rFonts w:cs="Arial"/>
          <w:color w:val="545454"/>
          <w:shd w:val="clear" w:color="auto" w:fill="FFFFFF"/>
        </w:rPr>
        <w:t>“</w:t>
      </w:r>
      <w:r w:rsidR="00BD4710" w:rsidRPr="00A87BD7">
        <w:rPr>
          <w:rFonts w:cs="Arial"/>
          <w:color w:val="545454"/>
          <w:shd w:val="clear" w:color="auto" w:fill="FFFFFF"/>
        </w:rPr>
        <w:t xml:space="preserve">The cottage </w:t>
      </w:r>
      <w:r w:rsidR="00021F83">
        <w:rPr>
          <w:rFonts w:cs="Arial"/>
          <w:color w:val="545454"/>
          <w:shd w:val="clear" w:color="auto" w:fill="FFFFFF"/>
        </w:rPr>
        <w:t>“</w:t>
      </w:r>
      <w:r w:rsidR="00BD4710" w:rsidRPr="00A87BD7">
        <w:rPr>
          <w:rFonts w:cs="Arial"/>
          <w:color w:val="545454"/>
          <w:shd w:val="clear" w:color="auto" w:fill="FFFFFF"/>
        </w:rPr>
        <w:t>and is detailed on the house deeds</w:t>
      </w:r>
    </w:p>
    <w:p w14:paraId="4E95384E" w14:textId="3115A806" w:rsidR="00021F83" w:rsidRDefault="00021F83" w:rsidP="008B499C">
      <w:pPr>
        <w:rPr>
          <w:rFonts w:cs="Arial"/>
          <w:color w:val="545454"/>
          <w:shd w:val="clear" w:color="auto" w:fill="FFFFFF"/>
        </w:rPr>
      </w:pPr>
      <w:r>
        <w:rPr>
          <w:rFonts w:cs="Arial"/>
          <w:color w:val="545454"/>
          <w:shd w:val="clear" w:color="auto" w:fill="FFFFFF"/>
        </w:rPr>
        <w:t>William Thomas Keck Builder died on 23</w:t>
      </w:r>
      <w:r w:rsidRPr="00021F83">
        <w:rPr>
          <w:rFonts w:cs="Arial"/>
          <w:color w:val="545454"/>
          <w:shd w:val="clear" w:color="auto" w:fill="FFFFFF"/>
          <w:vertAlign w:val="superscript"/>
        </w:rPr>
        <w:t>rd</w:t>
      </w:r>
      <w:r>
        <w:rPr>
          <w:rFonts w:cs="Arial"/>
          <w:color w:val="545454"/>
          <w:shd w:val="clear" w:color="auto" w:fill="FFFFFF"/>
        </w:rPr>
        <w:t xml:space="preserve"> June 1916 leaving his effects of £457 3s to his widow Ann,</w:t>
      </w:r>
    </w:p>
    <w:p w14:paraId="6630CECA" w14:textId="242EAF62" w:rsidR="00021F83" w:rsidRPr="00F32A96" w:rsidRDefault="00F32A96" w:rsidP="008B499C">
      <w:pPr>
        <w:rPr>
          <w:color w:val="215868" w:themeColor="accent5" w:themeShade="80"/>
        </w:rPr>
      </w:pPr>
      <w:r w:rsidRPr="00F32A96">
        <w:rPr>
          <w:color w:val="215868" w:themeColor="accent5" w:themeShade="80"/>
        </w:rPr>
        <w:t>Source TBC</w:t>
      </w:r>
    </w:p>
    <w:tbl>
      <w:tblPr>
        <w:tblW w:w="21208" w:type="dxa"/>
        <w:tblCellSpacing w:w="0" w:type="dxa"/>
        <w:tblInd w:w="284" w:type="dxa"/>
        <w:tblCellMar>
          <w:left w:w="0" w:type="dxa"/>
          <w:right w:w="0" w:type="dxa"/>
        </w:tblCellMar>
        <w:tblLook w:val="04A0" w:firstRow="1" w:lastRow="0" w:firstColumn="1" w:lastColumn="0" w:noHBand="0" w:noVBand="1"/>
      </w:tblPr>
      <w:tblGrid>
        <w:gridCol w:w="21208"/>
      </w:tblGrid>
      <w:tr w:rsidR="00A619F5" w:rsidRPr="00A87BD7" w14:paraId="6E3FF5E4" w14:textId="77777777" w:rsidTr="006C7ED6">
        <w:trPr>
          <w:tblCellSpacing w:w="0" w:type="dxa"/>
        </w:trPr>
        <w:tc>
          <w:tcPr>
            <w:tcW w:w="21208" w:type="dxa"/>
            <w:hideMark/>
          </w:tcPr>
          <w:p w14:paraId="566F7F9D" w14:textId="77777777" w:rsidR="00615346" w:rsidRPr="00A87BD7" w:rsidRDefault="00615346" w:rsidP="00744B74">
            <w:pPr>
              <w:pStyle w:val="Heading1"/>
            </w:pPr>
          </w:p>
          <w:p w14:paraId="41CCF0D5" w14:textId="30D8F832" w:rsidR="00C21FA5" w:rsidRPr="00671103" w:rsidRDefault="00C21FA5" w:rsidP="00A12CF3"/>
        </w:tc>
      </w:tr>
    </w:tbl>
    <w:p w14:paraId="1226D20F" w14:textId="2B0CD797" w:rsidR="00671103" w:rsidRDefault="00671103" w:rsidP="00744B74">
      <w:pPr>
        <w:pStyle w:val="Heading1"/>
      </w:pPr>
      <w:r>
        <w:t>Keen</w:t>
      </w:r>
      <w:r w:rsidR="00F32A96">
        <w:t xml:space="preserve"> Henry</w:t>
      </w:r>
    </w:p>
    <w:p w14:paraId="57AE6F2A" w14:textId="575460CC" w:rsidR="00671103" w:rsidRPr="00A87BD7" w:rsidRDefault="00671103" w:rsidP="00671103">
      <w:pPr>
        <w:rPr>
          <w:b/>
          <w:bCs/>
        </w:rPr>
      </w:pPr>
      <w:r w:rsidRPr="00A87BD7">
        <w:rPr>
          <w:shd w:val="clear" w:color="auto" w:fill="EFEFEF"/>
          <w:lang w:eastAsia="en-GB"/>
        </w:rPr>
        <w:t xml:space="preserve">Henry Keen </w:t>
      </w:r>
      <w:r w:rsidR="00B769A5" w:rsidRPr="00A87BD7">
        <w:rPr>
          <w:shd w:val="clear" w:color="auto" w:fill="EFEFEF"/>
          <w:lang w:eastAsia="en-GB"/>
        </w:rPr>
        <w:t>married</w:t>
      </w:r>
      <w:r w:rsidRPr="00A87BD7">
        <w:rPr>
          <w:shd w:val="clear" w:color="auto" w:fill="EFEFEF"/>
          <w:lang w:eastAsia="en-GB"/>
        </w:rPr>
        <w:t xml:space="preserve"> Mary Gould </w:t>
      </w:r>
    </w:p>
    <w:p w14:paraId="4599B75F" w14:textId="40E84E33" w:rsidR="00F32A96" w:rsidRPr="00F32A96" w:rsidRDefault="00F32A96" w:rsidP="00671103">
      <w:pPr>
        <w:rPr>
          <w:color w:val="000000" w:themeColor="text1"/>
          <w:shd w:val="clear" w:color="auto" w:fill="FFFFFF"/>
        </w:rPr>
      </w:pPr>
      <w:r w:rsidRPr="00F32A96">
        <w:rPr>
          <w:color w:val="000000" w:themeColor="text1"/>
          <w:shd w:val="clear" w:color="auto" w:fill="FFFFFF"/>
        </w:rPr>
        <w:t>There is a record of a Henry Keen, baker in Cleeve Prior</w:t>
      </w:r>
    </w:p>
    <w:p w14:paraId="5441AE4D" w14:textId="792CC54B" w:rsidR="00671103" w:rsidRDefault="00671103" w:rsidP="00671103">
      <w:r w:rsidRPr="00A87BD7">
        <w:rPr>
          <w:color w:val="444444"/>
          <w:shd w:val="clear" w:color="auto" w:fill="FFFFFF"/>
        </w:rPr>
        <w:t xml:space="preserve">In the 1820 Lewis Directory </w:t>
      </w:r>
    </w:p>
    <w:p w14:paraId="39B30585" w14:textId="6AB5DB64" w:rsidR="00671103" w:rsidRDefault="00B769A5" w:rsidP="00B769A5">
      <w:r>
        <w:t>14</w:t>
      </w:r>
      <w:r w:rsidRPr="00B769A5">
        <w:rPr>
          <w:vertAlign w:val="superscript"/>
        </w:rPr>
        <w:t>th</w:t>
      </w:r>
      <w:r>
        <w:t xml:space="preserve"> November 1810 He occupies the Messuage or tenement and Malthouse in Cleeve Prior formerly owned by Charles Squire and now owned by Charles Silvester</w:t>
      </w:r>
    </w:p>
    <w:p w14:paraId="5DAE82FD" w14:textId="5F0C5370" w:rsidR="00B769A5" w:rsidRDefault="00B769A5" w:rsidP="00B769A5">
      <w:r>
        <w:t>1</w:t>
      </w:r>
      <w:r w:rsidRPr="00B769A5">
        <w:rPr>
          <w:vertAlign w:val="superscript"/>
        </w:rPr>
        <w:t>st</w:t>
      </w:r>
      <w:r>
        <w:t xml:space="preserve"> and 2</w:t>
      </w:r>
      <w:r w:rsidRPr="00B769A5">
        <w:rPr>
          <w:vertAlign w:val="superscript"/>
        </w:rPr>
        <w:t>nd</w:t>
      </w:r>
      <w:r>
        <w:t xml:space="preserve"> February 1811, he occupied the above Malthouse with buildings yard &amp; garden in Cleeve Prior</w:t>
      </w:r>
    </w:p>
    <w:p w14:paraId="76E9C7BA" w14:textId="66EBB9EC" w:rsidR="00B769A5" w:rsidRDefault="00B769A5" w:rsidP="00B769A5">
      <w:r>
        <w:t>11</w:t>
      </w:r>
      <w:r w:rsidRPr="00B769A5">
        <w:rPr>
          <w:vertAlign w:val="superscript"/>
        </w:rPr>
        <w:t>th</w:t>
      </w:r>
      <w:r>
        <w:t xml:space="preserve"> April 1822 he still occupies the above but now owned by </w:t>
      </w:r>
      <w:r w:rsidR="00E21DC6">
        <w:t>Robert Silvester</w:t>
      </w:r>
    </w:p>
    <w:p w14:paraId="7C488D9D" w14:textId="307CF4ED" w:rsidR="00E21DC6" w:rsidRDefault="00E21DC6" w:rsidP="00B769A5">
      <w:r>
        <w:t>1835, He and Thomas Farr were joint tenants of Robert Silvester in the Malthouse.</w:t>
      </w:r>
    </w:p>
    <w:p w14:paraId="661EEEDC" w14:textId="77777777" w:rsidR="00E21DC6" w:rsidRDefault="00E21DC6" w:rsidP="00E21DC6">
      <w:pPr>
        <w:rPr>
          <w:rFonts w:cstheme="minorHAnsi"/>
          <w:i/>
          <w:color w:val="215868" w:themeColor="accent5" w:themeShade="80"/>
        </w:rPr>
      </w:pPr>
      <w:r w:rsidRPr="00281CB8">
        <w:rPr>
          <w:rFonts w:cstheme="minorHAnsi"/>
          <w:i/>
          <w:color w:val="215868" w:themeColor="accent5" w:themeShade="80"/>
        </w:rPr>
        <w:t>From “the Laurels” by Lloyd J Edwards</w:t>
      </w:r>
    </w:p>
    <w:p w14:paraId="71B92074" w14:textId="77777777" w:rsidR="00E21DC6" w:rsidRDefault="00E21DC6" w:rsidP="00B769A5"/>
    <w:p w14:paraId="44CCE5D7" w14:textId="4FE6FE47" w:rsidR="00E21DC6" w:rsidRDefault="00E21DC6" w:rsidP="00B769A5">
      <w:r>
        <w:t>1841 aged 75 Baker at the above address. Daughters Mary ,35 and Roberta 18yrs. In another household lived his daughter in law Ann Keen, 36 yeaar old widow with Children Charles 6 And Sarah 3. They lived with Eleanor Hemming, Widow, 68 yrs old</w:t>
      </w:r>
    </w:p>
    <w:p w14:paraId="47DEF843" w14:textId="6BB5BEC2" w:rsidR="00E21DC6" w:rsidRDefault="00E21DC6" w:rsidP="00B769A5">
      <w:pPr>
        <w:rPr>
          <w:i/>
          <w:color w:val="215868" w:themeColor="accent5" w:themeShade="80"/>
        </w:rPr>
      </w:pPr>
      <w:r w:rsidRPr="00E21DC6">
        <w:rPr>
          <w:i/>
          <w:color w:val="215868" w:themeColor="accent5" w:themeShade="80"/>
        </w:rPr>
        <w:t>Census</w:t>
      </w:r>
    </w:p>
    <w:p w14:paraId="1050520F" w14:textId="7468D56C" w:rsidR="008E54DE" w:rsidRPr="00E21DC6" w:rsidRDefault="008E54DE" w:rsidP="008E54DE">
      <w:pPr>
        <w:pStyle w:val="Heading1"/>
      </w:pPr>
      <w:r>
        <w:t>Laughton</w:t>
      </w:r>
    </w:p>
    <w:p w14:paraId="066DBC0C" w14:textId="18E203C8" w:rsidR="00E21DC6" w:rsidRDefault="00E21DC6" w:rsidP="008E54DE">
      <w:pPr>
        <w:pStyle w:val="Heading2"/>
      </w:pPr>
      <w:r>
        <w:t>Laughton Thomas</w:t>
      </w:r>
    </w:p>
    <w:p w14:paraId="31B7DAF6" w14:textId="06CAFCCB" w:rsidR="00E21DC6" w:rsidRDefault="00E21DC6" w:rsidP="00E21DC6">
      <w:r>
        <w:t>1775 following the enclosure of the fields of Cleeve prior he held lands in Quarry Field on the North &amp; East sides of that of John Rouse</w:t>
      </w:r>
      <w:r w:rsidR="008E54DE">
        <w:t xml:space="preserve"> </w:t>
      </w:r>
      <w:r>
        <w:t>II. John Rouse’s lands included compensation for the “corn Tythes” of the said John Rouse arising out o  and issuing out of four ridges of freehold land in the said field belonging to the said Thomas Laughton.</w:t>
      </w:r>
    </w:p>
    <w:p w14:paraId="038ED5F5" w14:textId="1F0F953E" w:rsidR="00E21DC6" w:rsidRDefault="00E21DC6" w:rsidP="00E21DC6">
      <w:r>
        <w:t>In Cleeve Prior Churchyard a tombstone reads:</w:t>
      </w:r>
    </w:p>
    <w:p w14:paraId="6AC1921F" w14:textId="661E25EE" w:rsidR="00E21DC6" w:rsidRDefault="00E21DC6" w:rsidP="008E54DE">
      <w:pPr>
        <w:ind w:left="720"/>
        <w:jc w:val="center"/>
      </w:pPr>
      <w:r>
        <w:t>“</w:t>
      </w:r>
      <w:r w:rsidR="008E54DE">
        <w:t xml:space="preserve">Sacred                                                                                                                                               </w:t>
      </w:r>
      <w:r>
        <w:t xml:space="preserve"> to the memory of </w:t>
      </w:r>
      <w:r w:rsidR="008E54DE">
        <w:t xml:space="preserve">                                                                                                                                     Thomas Laughton                                                                                                                                                   who died                                                                                                                                                   November 13</w:t>
      </w:r>
      <w:r w:rsidR="008E54DE" w:rsidRPr="008E54DE">
        <w:rPr>
          <w:vertAlign w:val="superscript"/>
        </w:rPr>
        <w:t>th</w:t>
      </w:r>
      <w:r w:rsidR="008E54DE">
        <w:t xml:space="preserve"> 1852                                                                                                                                                                    aged 62 years                                                                                                                                               Sarah                                                                                                                                                                                       Relic of                                                                                                                                                                                                                  Thomas Laughton                                                                                                                                                     died Jany 1</w:t>
      </w:r>
      <w:r w:rsidR="008E54DE" w:rsidRPr="008E54DE">
        <w:rPr>
          <w:vertAlign w:val="superscript"/>
        </w:rPr>
        <w:t>st</w:t>
      </w:r>
      <w:r w:rsidR="008E54DE">
        <w:t xml:space="preserve"> 1877                                                                                                                                        Aged 88 years”</w:t>
      </w:r>
    </w:p>
    <w:p w14:paraId="2DA2003E" w14:textId="5B1A616F" w:rsidR="008E54DE" w:rsidRDefault="008E54DE" w:rsidP="008E54DE">
      <w:r>
        <w:t>This may be a grandson of the above Thomas Laughton</w:t>
      </w:r>
    </w:p>
    <w:p w14:paraId="1E18C1B5" w14:textId="1494AED0" w:rsidR="008E54DE" w:rsidRDefault="008E54DE" w:rsidP="008E54DE">
      <w:r>
        <w:t>3</w:t>
      </w:r>
      <w:r w:rsidRPr="008E54DE">
        <w:rPr>
          <w:vertAlign w:val="superscript"/>
        </w:rPr>
        <w:t>rd</w:t>
      </w:r>
      <w:r>
        <w:t xml:space="preserve"> June 1853.Deceased. His land bounded that of the close of the Laurels in Cleeve Prior. He had also lands in Quarry Field which bounded part of the east side of those of Charles Baylis.</w:t>
      </w:r>
    </w:p>
    <w:p w14:paraId="7917CA96" w14:textId="77777777" w:rsidR="008E54DE" w:rsidRDefault="008E54DE" w:rsidP="008E54DE">
      <w:pPr>
        <w:rPr>
          <w:rFonts w:cstheme="minorHAnsi"/>
          <w:i/>
          <w:color w:val="215868" w:themeColor="accent5" w:themeShade="80"/>
        </w:rPr>
      </w:pPr>
      <w:r w:rsidRPr="00281CB8">
        <w:rPr>
          <w:rFonts w:cstheme="minorHAnsi"/>
          <w:i/>
          <w:color w:val="215868" w:themeColor="accent5" w:themeShade="80"/>
        </w:rPr>
        <w:t>From “the Laurels” by Lloyd J Edwards</w:t>
      </w:r>
    </w:p>
    <w:p w14:paraId="7262F35B" w14:textId="591EDEA5" w:rsidR="008E54DE" w:rsidRDefault="008E54DE" w:rsidP="008E54DE">
      <w:pPr>
        <w:pStyle w:val="Heading2"/>
      </w:pPr>
      <w:r>
        <w:t>Laughton Ann</w:t>
      </w:r>
    </w:p>
    <w:p w14:paraId="1857BDC4" w14:textId="27030E39" w:rsidR="008E54DE" w:rsidRDefault="008E54DE" w:rsidP="008E54DE">
      <w:r>
        <w:t>There was also an Ann Laughton aged 75 at the time of the 1841 census, who also had a son called Thomas Laughton, who was a 40 year old farmer</w:t>
      </w:r>
    </w:p>
    <w:p w14:paraId="24C9F258" w14:textId="77777777" w:rsidR="008E54DE" w:rsidRPr="00E21DC6" w:rsidRDefault="008E54DE" w:rsidP="008E54DE">
      <w:pPr>
        <w:rPr>
          <w:i/>
          <w:color w:val="215868" w:themeColor="accent5" w:themeShade="80"/>
        </w:rPr>
      </w:pPr>
      <w:r w:rsidRPr="00E21DC6">
        <w:rPr>
          <w:i/>
          <w:color w:val="215868" w:themeColor="accent5" w:themeShade="80"/>
        </w:rPr>
        <w:t>Census</w:t>
      </w:r>
    </w:p>
    <w:p w14:paraId="64E27B40" w14:textId="77777777" w:rsidR="00A7758A" w:rsidRDefault="00A7758A" w:rsidP="00A7758A">
      <w:pPr>
        <w:pStyle w:val="Heading1"/>
      </w:pPr>
      <w:r w:rsidRPr="00A7758A">
        <w:t>Lester Samuel</w:t>
      </w:r>
    </w:p>
    <w:p w14:paraId="5F9F45A0" w14:textId="77777777" w:rsidR="00A7758A" w:rsidRDefault="00A7758A" w:rsidP="00A7758A">
      <w:pPr>
        <w:rPr>
          <w:sz w:val="22"/>
          <w:szCs w:val="22"/>
        </w:rPr>
      </w:pPr>
      <w:r w:rsidRPr="00A7758A">
        <w:rPr>
          <w:sz w:val="22"/>
          <w:szCs w:val="22"/>
        </w:rPr>
        <w:t xml:space="preserve">1830 Michaelmas </w:t>
      </w:r>
      <w:r>
        <w:rPr>
          <w:sz w:val="22"/>
          <w:szCs w:val="22"/>
        </w:rPr>
        <w:t xml:space="preserve"> </w:t>
      </w:r>
      <w:r w:rsidRPr="00A7758A">
        <w:rPr>
          <w:sz w:val="22"/>
          <w:szCs w:val="22"/>
        </w:rPr>
        <w:t>Lester Samuel Cleeve Prior stealing wheat, straw and grain belonging to Ann and Robert Lunn labourer</w:t>
      </w:r>
    </w:p>
    <w:p w14:paraId="728D5234" w14:textId="329793BF" w:rsidR="00A7758A" w:rsidRPr="00A7758A" w:rsidRDefault="00A7758A" w:rsidP="00A7758A">
      <w:pPr>
        <w:rPr>
          <w:i/>
          <w:color w:val="215868" w:themeColor="accent5" w:themeShade="80"/>
          <w:sz w:val="22"/>
          <w:szCs w:val="22"/>
        </w:rPr>
      </w:pPr>
      <w:r>
        <w:rPr>
          <w:sz w:val="22"/>
          <w:szCs w:val="22"/>
        </w:rPr>
        <w:t>S</w:t>
      </w:r>
      <w:r w:rsidRPr="00A7758A">
        <w:rPr>
          <w:i/>
          <w:color w:val="215868" w:themeColor="accent5" w:themeShade="80"/>
          <w:sz w:val="22"/>
          <w:szCs w:val="22"/>
        </w:rPr>
        <w:t>ource TBC -internet</w:t>
      </w:r>
    </w:p>
    <w:p w14:paraId="26C915DB" w14:textId="08A8F129" w:rsidR="00BC55B4" w:rsidRDefault="00671103" w:rsidP="00744B74">
      <w:pPr>
        <w:pStyle w:val="Heading1"/>
      </w:pPr>
      <w:r>
        <w:lastRenderedPageBreak/>
        <w:t>Lloyd</w:t>
      </w:r>
    </w:p>
    <w:p w14:paraId="4312F93E" w14:textId="77777777" w:rsidR="00671103" w:rsidRPr="00A87BD7" w:rsidRDefault="00671103" w:rsidP="00671103">
      <w:r w:rsidRPr="00A87BD7">
        <w:t>The Lloyds bought the manor in 1960 From Mr. Wylie. There were three brothers &amp; a sister</w:t>
      </w:r>
    </w:p>
    <w:p w14:paraId="49F0AAE5" w14:textId="77777777" w:rsidR="00671103" w:rsidRPr="00A87BD7" w:rsidRDefault="00671103" w:rsidP="00671103">
      <w:r w:rsidRPr="00A87BD7">
        <w:t>An elder brother, name unknown, May the sister, , David &amp; Bert the younger brothers</w:t>
      </w:r>
    </w:p>
    <w:p w14:paraId="4658A189" w14:textId="0EB66A50" w:rsidR="00671103" w:rsidRDefault="00671103" w:rsidP="00744B74">
      <w:pPr>
        <w:pStyle w:val="Heading1"/>
      </w:pPr>
      <w:r>
        <w:t>Lunn</w:t>
      </w:r>
    </w:p>
    <w:tbl>
      <w:tblPr>
        <w:tblW w:w="0" w:type="dxa"/>
        <w:tblCellMar>
          <w:left w:w="0" w:type="dxa"/>
          <w:right w:w="0" w:type="dxa"/>
        </w:tblCellMar>
        <w:tblLook w:val="04A0" w:firstRow="1" w:lastRow="0" w:firstColumn="1" w:lastColumn="0" w:noHBand="0" w:noVBand="1"/>
      </w:tblPr>
      <w:tblGrid>
        <w:gridCol w:w="9206"/>
        <w:gridCol w:w="756"/>
        <w:gridCol w:w="3"/>
        <w:gridCol w:w="7"/>
      </w:tblGrid>
      <w:tr w:rsidR="00671103" w:rsidRPr="00A87BD7" w14:paraId="1C95E1D6" w14:textId="77777777" w:rsidTr="002809BB">
        <w:trPr>
          <w:trHeight w:val="240"/>
        </w:trPr>
        <w:tc>
          <w:tcPr>
            <w:tcW w:w="19182" w:type="dxa"/>
            <w:noWrap/>
            <w:tcMar>
              <w:top w:w="0" w:type="dxa"/>
              <w:left w:w="0" w:type="dxa"/>
              <w:bottom w:w="0" w:type="dxa"/>
              <w:right w:w="120" w:type="dxa"/>
            </w:tcMar>
            <w:hideMark/>
          </w:tcPr>
          <w:tbl>
            <w:tblPr>
              <w:tblW w:w="19189" w:type="dxa"/>
              <w:tblCellMar>
                <w:left w:w="0" w:type="dxa"/>
                <w:right w:w="0" w:type="dxa"/>
              </w:tblCellMar>
              <w:tblLook w:val="04A0" w:firstRow="1" w:lastRow="0" w:firstColumn="1" w:lastColumn="0" w:noHBand="0" w:noVBand="1"/>
            </w:tblPr>
            <w:tblGrid>
              <w:gridCol w:w="19189"/>
            </w:tblGrid>
            <w:tr w:rsidR="00671103" w:rsidRPr="00A87BD7" w14:paraId="1210179F" w14:textId="77777777" w:rsidTr="002809BB">
              <w:tc>
                <w:tcPr>
                  <w:tcW w:w="0" w:type="auto"/>
                  <w:vAlign w:val="center"/>
                  <w:hideMark/>
                </w:tcPr>
                <w:p w14:paraId="5A1C7DB9" w14:textId="77777777" w:rsidR="00671103" w:rsidRPr="00A87BD7" w:rsidRDefault="00671103" w:rsidP="002809BB">
                  <w:pPr>
                    <w:spacing w:before="100" w:beforeAutospacing="1" w:after="100" w:afterAutospacing="1" w:line="240" w:lineRule="auto"/>
                    <w:outlineLvl w:val="2"/>
                    <w:rPr>
                      <w:rFonts w:eastAsia="Times New Roman" w:cs="Arial"/>
                      <w:b/>
                      <w:bCs/>
                      <w:lang w:val="en-GB" w:eastAsia="en-GB"/>
                    </w:rPr>
                  </w:pPr>
                  <w:r w:rsidRPr="00A87BD7">
                    <w:rPr>
                      <w:rFonts w:eastAsia="Times New Roman" w:cs="Arial"/>
                      <w:b/>
                      <w:bCs/>
                      <w:color w:val="222222"/>
                      <w:lang w:val="en-GB" w:eastAsia="en-GB"/>
                    </w:rPr>
                    <w:t>Helen Wentworth</w:t>
                  </w:r>
                  <w:r w:rsidRPr="00A87BD7">
                    <w:rPr>
                      <w:rFonts w:eastAsia="Times New Roman" w:cs="Arial"/>
                      <w:b/>
                      <w:bCs/>
                      <w:lang w:val="en-GB" w:eastAsia="en-GB"/>
                    </w:rPr>
                    <w:t> </w:t>
                  </w:r>
                  <w:r w:rsidRPr="00A87BD7">
                    <w:rPr>
                      <w:rFonts w:eastAsia="Times New Roman" w:cs="Arial"/>
                      <w:b/>
                      <w:bCs/>
                      <w:color w:val="555555"/>
                      <w:lang w:val="en-GB" w:eastAsia="en-GB"/>
                    </w:rPr>
                    <w:t>&lt;hpuwentworth@gmail.com&gt;</w:t>
                  </w:r>
                </w:p>
              </w:tc>
            </w:tr>
          </w:tbl>
          <w:p w14:paraId="0E66FA71" w14:textId="77777777" w:rsidR="00671103" w:rsidRPr="00A87BD7" w:rsidRDefault="00671103" w:rsidP="002809BB">
            <w:pPr>
              <w:spacing w:after="0" w:line="240" w:lineRule="auto"/>
              <w:rPr>
                <w:rFonts w:eastAsia="Times New Roman" w:cs="Arial"/>
                <w:lang w:val="en-GB" w:eastAsia="en-GB"/>
              </w:rPr>
            </w:pPr>
          </w:p>
        </w:tc>
        <w:tc>
          <w:tcPr>
            <w:tcW w:w="0" w:type="auto"/>
            <w:noWrap/>
            <w:hideMark/>
          </w:tcPr>
          <w:p w14:paraId="1FA28610" w14:textId="77777777" w:rsidR="00671103" w:rsidRPr="00A87BD7" w:rsidRDefault="00671103" w:rsidP="002809BB">
            <w:pPr>
              <w:spacing w:after="0" w:line="240" w:lineRule="auto"/>
              <w:jc w:val="right"/>
              <w:rPr>
                <w:rFonts w:eastAsia="Times New Roman" w:cs="Arial"/>
                <w:color w:val="222222"/>
                <w:lang w:val="en-GB" w:eastAsia="en-GB"/>
              </w:rPr>
            </w:pPr>
            <w:r w:rsidRPr="00A87BD7">
              <w:rPr>
                <w:rFonts w:eastAsia="Times New Roman" w:cs="Arial"/>
                <w:color w:val="222222"/>
                <w:lang w:val="en-GB" w:eastAsia="en-GB"/>
              </w:rPr>
              <w:t>Nov 19 (3 days ago)</w:t>
            </w:r>
          </w:p>
          <w:p w14:paraId="38FDD274" w14:textId="77777777" w:rsidR="00671103" w:rsidRPr="00A87BD7" w:rsidRDefault="00671103" w:rsidP="002809BB">
            <w:pPr>
              <w:spacing w:after="0" w:line="240" w:lineRule="auto"/>
              <w:jc w:val="right"/>
              <w:rPr>
                <w:rFonts w:eastAsia="Times New Roman" w:cs="Arial"/>
                <w:color w:val="222222"/>
                <w:lang w:val="en-GB" w:eastAsia="en-GB"/>
              </w:rPr>
            </w:pPr>
            <w:r w:rsidRPr="00A87BD7">
              <w:rPr>
                <w:rFonts w:eastAsia="Times New Roman" w:cs="Arial"/>
                <w:noProof/>
                <w:color w:val="222222"/>
                <w:lang w:val="en-GB" w:eastAsia="en-GB"/>
              </w:rPr>
              <w:drawing>
                <wp:inline distT="0" distB="0" distL="0" distR="0" wp14:anchorId="001085F8" wp14:editId="14F03A43">
                  <wp:extent cx="9525" cy="9525"/>
                  <wp:effectExtent l="0" t="0" r="0" b="0"/>
                  <wp:docPr id="192" name="Picture 19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il.google.com/mail/u/0/images/cleardot.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14:paraId="7C7F8048" w14:textId="77777777" w:rsidR="00671103" w:rsidRPr="00A87BD7" w:rsidRDefault="00671103" w:rsidP="002809BB">
            <w:pPr>
              <w:spacing w:after="0" w:line="240" w:lineRule="auto"/>
              <w:jc w:val="right"/>
              <w:rPr>
                <w:rFonts w:eastAsia="Times New Roman" w:cs="Arial"/>
                <w:color w:val="222222"/>
                <w:lang w:val="en-GB" w:eastAsia="en-GB"/>
              </w:rPr>
            </w:pPr>
          </w:p>
        </w:tc>
        <w:tc>
          <w:tcPr>
            <w:tcW w:w="0" w:type="auto"/>
            <w:vMerge w:val="restart"/>
            <w:noWrap/>
            <w:hideMark/>
          </w:tcPr>
          <w:p w14:paraId="426949AF" w14:textId="77777777" w:rsidR="00671103" w:rsidRPr="00A87BD7" w:rsidRDefault="00671103" w:rsidP="002809BB">
            <w:pPr>
              <w:shd w:val="clear" w:color="auto" w:fill="F5F5F5"/>
              <w:spacing w:after="0" w:line="405" w:lineRule="atLeast"/>
              <w:jc w:val="center"/>
              <w:rPr>
                <w:rFonts w:eastAsia="Times New Roman" w:cs="Arial"/>
                <w:b/>
                <w:bCs/>
                <w:color w:val="444444"/>
                <w:lang w:val="en-GB" w:eastAsia="en-GB"/>
              </w:rPr>
            </w:pPr>
            <w:r w:rsidRPr="00A87BD7">
              <w:rPr>
                <w:rFonts w:eastAsia="Times New Roman" w:cs="Arial"/>
                <w:b/>
                <w:bCs/>
                <w:noProof/>
                <w:color w:val="444444"/>
                <w:lang w:val="en-GB" w:eastAsia="en-GB"/>
              </w:rPr>
              <w:drawing>
                <wp:inline distT="0" distB="0" distL="0" distR="0" wp14:anchorId="5EF7D489" wp14:editId="64A17C1B">
                  <wp:extent cx="9525" cy="9525"/>
                  <wp:effectExtent l="0" t="0" r="0" b="0"/>
                  <wp:docPr id="193" name="Picture 19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il.google.com/mail/u/0/images/cleardot.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C3C9E68" w14:textId="77777777" w:rsidR="00671103" w:rsidRPr="00A87BD7" w:rsidRDefault="00671103" w:rsidP="002809BB">
            <w:pPr>
              <w:shd w:val="clear" w:color="auto" w:fill="F5F5F5"/>
              <w:spacing w:after="0" w:line="405" w:lineRule="atLeast"/>
              <w:jc w:val="center"/>
              <w:rPr>
                <w:rFonts w:eastAsia="Times New Roman" w:cs="Arial"/>
                <w:b/>
                <w:bCs/>
                <w:color w:val="444444"/>
                <w:lang w:val="en-GB" w:eastAsia="en-GB"/>
              </w:rPr>
            </w:pPr>
            <w:r w:rsidRPr="00A87BD7">
              <w:rPr>
                <w:rFonts w:eastAsia="Times New Roman" w:cs="Arial"/>
                <w:b/>
                <w:bCs/>
                <w:noProof/>
                <w:color w:val="444444"/>
                <w:lang w:val="en-GB" w:eastAsia="en-GB"/>
              </w:rPr>
              <w:drawing>
                <wp:inline distT="0" distB="0" distL="0" distR="0" wp14:anchorId="2222F47F" wp14:editId="320A7A10">
                  <wp:extent cx="9525" cy="9525"/>
                  <wp:effectExtent l="0" t="0" r="0" b="0"/>
                  <wp:docPr id="194" name="Picture 19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il.google.com/mail/u/0/images/cleardot.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671103" w:rsidRPr="00A87BD7" w14:paraId="41D76DF3" w14:textId="77777777" w:rsidTr="002809BB">
        <w:trPr>
          <w:trHeight w:val="240"/>
        </w:trPr>
        <w:tc>
          <w:tcPr>
            <w:tcW w:w="0" w:type="auto"/>
            <w:gridSpan w:val="3"/>
            <w:vAlign w:val="center"/>
            <w:hideMark/>
          </w:tcPr>
          <w:tbl>
            <w:tblPr>
              <w:tblW w:w="21464" w:type="dxa"/>
              <w:tblCellMar>
                <w:left w:w="0" w:type="dxa"/>
                <w:right w:w="0" w:type="dxa"/>
              </w:tblCellMar>
              <w:tblLook w:val="04A0" w:firstRow="1" w:lastRow="0" w:firstColumn="1" w:lastColumn="0" w:noHBand="0" w:noVBand="1"/>
            </w:tblPr>
            <w:tblGrid>
              <w:gridCol w:w="21464"/>
            </w:tblGrid>
            <w:tr w:rsidR="00671103" w:rsidRPr="00A87BD7" w14:paraId="13A2B0C2" w14:textId="77777777" w:rsidTr="002809BB">
              <w:tc>
                <w:tcPr>
                  <w:tcW w:w="0" w:type="auto"/>
                  <w:noWrap/>
                  <w:vAlign w:val="center"/>
                  <w:hideMark/>
                </w:tcPr>
                <w:p w14:paraId="3D05915B" w14:textId="77777777" w:rsidR="00671103" w:rsidRPr="00A87BD7" w:rsidRDefault="00671103" w:rsidP="002809BB">
                  <w:pPr>
                    <w:spacing w:after="0" w:line="240" w:lineRule="auto"/>
                    <w:rPr>
                      <w:rFonts w:eastAsia="Times New Roman" w:cs="Arial"/>
                      <w:lang w:val="en-GB" w:eastAsia="en-GB"/>
                    </w:rPr>
                  </w:pPr>
                  <w:r w:rsidRPr="00A87BD7">
                    <w:rPr>
                      <w:rFonts w:eastAsia="Times New Roman" w:cs="Arial"/>
                      <w:color w:val="777777"/>
                      <w:lang w:val="en-GB" w:eastAsia="en-GB"/>
                    </w:rPr>
                    <w:t>to me</w:t>
                  </w:r>
                </w:p>
                <w:p w14:paraId="19A615E5" w14:textId="77777777" w:rsidR="00671103" w:rsidRPr="00A87BD7" w:rsidRDefault="00671103" w:rsidP="002809BB">
                  <w:pPr>
                    <w:spacing w:after="0" w:line="240" w:lineRule="auto"/>
                    <w:textAlignment w:val="top"/>
                    <w:rPr>
                      <w:rFonts w:eastAsia="Times New Roman" w:cs="Arial"/>
                      <w:lang w:val="en-GB" w:eastAsia="en-GB"/>
                    </w:rPr>
                  </w:pPr>
                  <w:r w:rsidRPr="00A87BD7">
                    <w:rPr>
                      <w:rFonts w:eastAsia="Times New Roman" w:cs="Arial"/>
                      <w:noProof/>
                      <w:lang w:val="en-GB" w:eastAsia="en-GB"/>
                    </w:rPr>
                    <w:drawing>
                      <wp:inline distT="0" distB="0" distL="0" distR="0" wp14:anchorId="56F98E0E" wp14:editId="3ECB8B8C">
                        <wp:extent cx="9525" cy="9525"/>
                        <wp:effectExtent l="0" t="0" r="0" b="0"/>
                        <wp:docPr id="195" name=":ld"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descr="https://mail.google.com/mail/u/0/images/cleardot.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363CFA7" w14:textId="77777777" w:rsidR="00671103" w:rsidRPr="00A87BD7" w:rsidRDefault="00671103" w:rsidP="002809BB">
            <w:pPr>
              <w:spacing w:after="0" w:line="240" w:lineRule="auto"/>
              <w:rPr>
                <w:rFonts w:eastAsia="Times New Roman" w:cs="Arial"/>
                <w:lang w:val="en-GB" w:eastAsia="en-GB"/>
              </w:rPr>
            </w:pPr>
          </w:p>
        </w:tc>
        <w:tc>
          <w:tcPr>
            <w:tcW w:w="0" w:type="auto"/>
            <w:vMerge/>
            <w:vAlign w:val="center"/>
            <w:hideMark/>
          </w:tcPr>
          <w:p w14:paraId="072216F5" w14:textId="77777777" w:rsidR="00671103" w:rsidRPr="00A87BD7" w:rsidRDefault="00671103" w:rsidP="002809BB">
            <w:pPr>
              <w:spacing w:after="0" w:line="240" w:lineRule="auto"/>
              <w:rPr>
                <w:rFonts w:eastAsia="Times New Roman" w:cs="Arial"/>
                <w:b/>
                <w:bCs/>
                <w:color w:val="444444"/>
                <w:lang w:val="en-GB" w:eastAsia="en-GB"/>
              </w:rPr>
            </w:pPr>
          </w:p>
        </w:tc>
      </w:tr>
    </w:tbl>
    <w:p w14:paraId="00A1DEEB" w14:textId="77777777" w:rsidR="00671103" w:rsidRPr="00A87BD7" w:rsidRDefault="00671103" w:rsidP="00671103">
      <w:pPr>
        <w:shd w:val="clear" w:color="auto" w:fill="FFFFFF"/>
        <w:spacing w:after="0" w:line="240" w:lineRule="auto"/>
        <w:rPr>
          <w:rFonts w:eastAsia="Times New Roman" w:cs="Arial"/>
          <w:color w:val="222222"/>
          <w:lang w:val="en-GB" w:eastAsia="en-GB"/>
        </w:rPr>
      </w:pPr>
      <w:r w:rsidRPr="00A87BD7">
        <w:rPr>
          <w:rFonts w:eastAsia="Times New Roman" w:cs="Arial"/>
          <w:color w:val="222222"/>
          <w:lang w:val="en-GB" w:eastAsia="en-GB"/>
        </w:rPr>
        <w:t>I have very little regarding the Lunns of Cleeve Prior, seems to be mostly births as they appear  to have moved away. Of course, at the ages of 9-11, I never thought to ask my Granny (Lunn) Todd about her family. One doesn't at that age sadly.</w:t>
      </w:r>
    </w:p>
    <w:p w14:paraId="5CF19677" w14:textId="77777777" w:rsidR="00671103" w:rsidRPr="00A87BD7" w:rsidRDefault="00671103" w:rsidP="00671103">
      <w:pPr>
        <w:shd w:val="clear" w:color="auto" w:fill="FFFFFF"/>
        <w:spacing w:after="0" w:line="240" w:lineRule="auto"/>
        <w:rPr>
          <w:rFonts w:eastAsia="Times New Roman" w:cs="Arial"/>
          <w:color w:val="222222"/>
          <w:lang w:val="en-GB" w:eastAsia="en-GB"/>
        </w:rPr>
      </w:pPr>
    </w:p>
    <w:p w14:paraId="3B263CCE" w14:textId="77777777" w:rsidR="00671103" w:rsidRPr="00A87BD7" w:rsidRDefault="00671103" w:rsidP="00671103">
      <w:pPr>
        <w:shd w:val="clear" w:color="auto" w:fill="FFFFFF"/>
        <w:spacing w:after="0" w:line="240" w:lineRule="auto"/>
        <w:rPr>
          <w:rFonts w:eastAsia="Times New Roman" w:cs="Arial"/>
          <w:color w:val="222222"/>
          <w:lang w:val="en-GB" w:eastAsia="en-GB"/>
        </w:rPr>
      </w:pPr>
      <w:r w:rsidRPr="00A87BD7">
        <w:rPr>
          <w:rFonts w:eastAsia="Times New Roman" w:cs="Arial"/>
          <w:color w:val="222222"/>
          <w:lang w:val="en-GB" w:eastAsia="en-GB"/>
        </w:rPr>
        <w:t>The only thing I do have is a photo of Robert Lunn b. 1798, a photo of a portrait of Elizabeth Bateman who married Robert, and a photo of a portrait of Robert Bateman, father of Elizabeth. I also have one of John Robert Lunn, my Gt Grandfather, b.1831</w:t>
      </w:r>
    </w:p>
    <w:p w14:paraId="44F78D84" w14:textId="77777777" w:rsidR="00671103" w:rsidRPr="00A87BD7" w:rsidRDefault="00671103" w:rsidP="00671103">
      <w:pPr>
        <w:shd w:val="clear" w:color="auto" w:fill="FFFFFF"/>
        <w:spacing w:after="0" w:line="240" w:lineRule="auto"/>
        <w:rPr>
          <w:rFonts w:eastAsia="Times New Roman" w:cs="Arial"/>
          <w:color w:val="222222"/>
          <w:lang w:val="en-GB" w:eastAsia="en-GB"/>
        </w:rPr>
      </w:pPr>
    </w:p>
    <w:p w14:paraId="67FCE342" w14:textId="65F53263" w:rsidR="00671103" w:rsidRPr="00A87BD7" w:rsidRDefault="00671103" w:rsidP="00671103">
      <w:pPr>
        <w:shd w:val="clear" w:color="auto" w:fill="FFFFFF"/>
        <w:spacing w:after="0" w:line="240" w:lineRule="auto"/>
        <w:rPr>
          <w:rFonts w:eastAsia="Times New Roman" w:cs="Arial"/>
          <w:color w:val="222222"/>
          <w:lang w:val="en-GB" w:eastAsia="en-GB"/>
        </w:rPr>
      </w:pPr>
      <w:r w:rsidRPr="00A87BD7">
        <w:rPr>
          <w:rFonts w:eastAsia="Times New Roman" w:cs="Arial"/>
          <w:color w:val="222222"/>
          <w:lang w:val="en-GB" w:eastAsia="en-GB"/>
        </w:rPr>
        <w:t xml:space="preserve">I have an old Breeches Bible with a number of early entries of Lunn births and marriages. Unfortunately no parish is mentioned, but the female names are Mary Rock (b. Cleeve Prior) Sarah Sherif, Ann Yarnold, </w:t>
      </w:r>
      <w:r w:rsidR="00A7758A" w:rsidRPr="00A87BD7">
        <w:rPr>
          <w:rFonts w:eastAsia="Times New Roman" w:cs="Arial"/>
          <w:color w:val="222222"/>
          <w:lang w:val="en-GB" w:eastAsia="en-GB"/>
        </w:rPr>
        <w:t>and Lucy</w:t>
      </w:r>
      <w:r w:rsidRPr="00A87BD7">
        <w:rPr>
          <w:rFonts w:eastAsia="Times New Roman" w:cs="Arial"/>
          <w:color w:val="222222"/>
          <w:lang w:val="en-GB" w:eastAsia="en-GB"/>
        </w:rPr>
        <w:t xml:space="preserve"> Redfern. These were the early names, 1696- 1760. There are later entries 1830s+ but I don't think they are Cleeve Prior families.</w:t>
      </w:r>
    </w:p>
    <w:p w14:paraId="6BA740CD" w14:textId="77777777" w:rsidR="00671103" w:rsidRPr="00A87BD7" w:rsidRDefault="00671103" w:rsidP="00671103">
      <w:pPr>
        <w:shd w:val="clear" w:color="auto" w:fill="FFFFFF"/>
        <w:spacing w:after="0" w:line="240" w:lineRule="auto"/>
        <w:rPr>
          <w:rFonts w:eastAsia="Times New Roman" w:cs="Arial"/>
          <w:color w:val="222222"/>
          <w:lang w:val="en-GB" w:eastAsia="en-GB"/>
        </w:rPr>
      </w:pPr>
      <w:r w:rsidRPr="00A87BD7">
        <w:rPr>
          <w:rFonts w:eastAsia="Times New Roman" w:cs="Arial"/>
          <w:color w:val="222222"/>
          <w:lang w:val="en-GB" w:eastAsia="en-GB"/>
        </w:rPr>
        <w:t>If any of this is of interest, I can scan and send them to you.</w:t>
      </w:r>
    </w:p>
    <w:p w14:paraId="0A6DF2E9" w14:textId="77777777" w:rsidR="00671103" w:rsidRPr="00A87BD7" w:rsidRDefault="00671103" w:rsidP="00671103">
      <w:pPr>
        <w:shd w:val="clear" w:color="auto" w:fill="FFFFFF"/>
        <w:spacing w:after="0" w:line="240" w:lineRule="auto"/>
        <w:rPr>
          <w:rFonts w:eastAsia="Times New Roman" w:cs="Arial"/>
          <w:color w:val="222222"/>
          <w:lang w:val="en-GB" w:eastAsia="en-GB"/>
        </w:rPr>
      </w:pPr>
      <w:r w:rsidRPr="00A87BD7">
        <w:rPr>
          <w:rFonts w:eastAsia="Times New Roman" w:cs="Arial"/>
          <w:color w:val="222222"/>
          <w:lang w:val="en-GB" w:eastAsia="en-GB"/>
        </w:rPr>
        <w:t>Sorry it is rather thin, but perhaps you have better luck elsewhere.</w:t>
      </w:r>
    </w:p>
    <w:p w14:paraId="370C80A1" w14:textId="77777777" w:rsidR="00671103" w:rsidRPr="00A87BD7" w:rsidRDefault="00671103" w:rsidP="00671103">
      <w:pPr>
        <w:shd w:val="clear" w:color="auto" w:fill="FFFFFF"/>
        <w:spacing w:after="0" w:line="240" w:lineRule="auto"/>
        <w:rPr>
          <w:rFonts w:eastAsia="Times New Roman" w:cs="Arial"/>
          <w:color w:val="222222"/>
          <w:lang w:val="en-GB" w:eastAsia="en-GB"/>
        </w:rPr>
      </w:pPr>
    </w:p>
    <w:p w14:paraId="75AF6BDD" w14:textId="77777777" w:rsidR="00671103" w:rsidRPr="00A87BD7" w:rsidRDefault="00671103" w:rsidP="00671103">
      <w:pPr>
        <w:shd w:val="clear" w:color="auto" w:fill="FFFFFF"/>
        <w:spacing w:after="0" w:line="240" w:lineRule="auto"/>
        <w:rPr>
          <w:rFonts w:eastAsia="Times New Roman" w:cs="Arial"/>
          <w:color w:val="222222"/>
          <w:lang w:val="en-GB" w:eastAsia="en-GB"/>
        </w:rPr>
      </w:pPr>
      <w:r w:rsidRPr="00A87BD7">
        <w:rPr>
          <w:rFonts w:eastAsia="Times New Roman" w:cs="Arial"/>
          <w:color w:val="222222"/>
          <w:lang w:val="en-GB" w:eastAsia="en-GB"/>
        </w:rPr>
        <w:t>Helen (Todd) Wentworth</w:t>
      </w:r>
    </w:p>
    <w:p w14:paraId="65C9F325" w14:textId="77777777" w:rsidR="00671103" w:rsidRPr="00A87BD7" w:rsidRDefault="00671103" w:rsidP="00671103">
      <w:pPr>
        <w:shd w:val="clear" w:color="auto" w:fill="FFFFFF"/>
        <w:spacing w:after="0" w:line="240" w:lineRule="auto"/>
        <w:rPr>
          <w:rFonts w:eastAsia="Times New Roman" w:cs="Arial"/>
          <w:color w:val="222222"/>
          <w:lang w:val="en-GB" w:eastAsia="en-GB"/>
        </w:rPr>
      </w:pPr>
      <w:r w:rsidRPr="00A87BD7">
        <w:rPr>
          <w:rFonts w:eastAsia="Times New Roman" w:cs="Arial"/>
          <w:color w:val="222222"/>
          <w:lang w:val="en-GB" w:eastAsia="en-GB"/>
        </w:rPr>
        <w:t>Amherst New Hampshire USA </w:t>
      </w:r>
    </w:p>
    <w:p w14:paraId="0F81C802" w14:textId="76E3C8FB" w:rsidR="00671103" w:rsidRPr="00A87BD7" w:rsidRDefault="00671103" w:rsidP="00671103">
      <w:r w:rsidRPr="00A87BD7">
        <w:rPr>
          <w:rFonts w:cs="Arial"/>
          <w:color w:val="222222"/>
          <w:shd w:val="clear" w:color="auto" w:fill="FFFFFF"/>
        </w:rPr>
        <w:t>I only have a direct line entered, but a John Lunn 1770-</w:t>
      </w:r>
      <w:r w:rsidR="00A7758A" w:rsidRPr="00A87BD7">
        <w:rPr>
          <w:rFonts w:cs="Arial"/>
          <w:color w:val="222222"/>
          <w:shd w:val="clear" w:color="auto" w:fill="FFFFFF"/>
        </w:rPr>
        <w:t>1799, was</w:t>
      </w:r>
      <w:r w:rsidRPr="00A87BD7">
        <w:rPr>
          <w:rFonts w:cs="Arial"/>
          <w:color w:val="222222"/>
          <w:shd w:val="clear" w:color="auto" w:fill="FFFFFF"/>
        </w:rPr>
        <w:t xml:space="preserve"> one of 9 brothers and one sister- and these Lunns were from Cleeve Prior, Worcester. John's parents were Robert Lunn and Mary Rock. Worcester is a bit south of Birmingham. Wish I could be more precise</w:t>
      </w:r>
      <w:r w:rsidRPr="00A87BD7">
        <w:rPr>
          <w:rFonts w:cs="Arial"/>
          <w:color w:val="222222"/>
        </w:rPr>
        <w:br/>
      </w:r>
      <w:r w:rsidRPr="00A87BD7">
        <w:rPr>
          <w:rFonts w:cs="Arial"/>
          <w:color w:val="222222"/>
          <w:shd w:val="clear" w:color="auto" w:fill="FFFFFF"/>
        </w:rPr>
        <w:t>John Robert Lunn</w:t>
      </w:r>
    </w:p>
    <w:p w14:paraId="4C149BF3" w14:textId="77777777" w:rsidR="00217B44" w:rsidRPr="00744B74" w:rsidRDefault="00217B44" w:rsidP="00217B44">
      <w:pPr>
        <w:spacing w:after="0" w:line="240" w:lineRule="auto"/>
        <w:rPr>
          <w:rFonts w:eastAsia="Times New Roman" w:cs="Times New Roman"/>
          <w:i/>
          <w:color w:val="215868" w:themeColor="accent5" w:themeShade="80"/>
          <w:lang w:val="en-GB"/>
        </w:rPr>
      </w:pPr>
      <w:r w:rsidRPr="00744B74">
        <w:rPr>
          <w:rFonts w:eastAsia="Times New Roman" w:cs="Times New Roman"/>
          <w:i/>
          <w:color w:val="215868" w:themeColor="accent5" w:themeShade="80"/>
          <w:lang w:val="en-GB"/>
        </w:rPr>
        <w:t>Genes Reunited</w:t>
      </w:r>
    </w:p>
    <w:p w14:paraId="00E2A7FB" w14:textId="77777777" w:rsidR="00671103" w:rsidRDefault="00671103" w:rsidP="00671103"/>
    <w:p w14:paraId="4DAF95BD" w14:textId="77777777" w:rsidR="00217B44" w:rsidRPr="00217B44" w:rsidRDefault="00671103" w:rsidP="00217B44">
      <w:pPr>
        <w:pStyle w:val="Heading2"/>
      </w:pPr>
      <w:r w:rsidRPr="00217B44">
        <w:t xml:space="preserve">William Lunn </w:t>
      </w:r>
    </w:p>
    <w:p w14:paraId="125304F4" w14:textId="6410530B" w:rsidR="00671103" w:rsidRDefault="00671103" w:rsidP="00671103">
      <w:pPr>
        <w:rPr>
          <w:color w:val="000000"/>
          <w:shd w:val="clear" w:color="auto" w:fill="FFFFFF"/>
        </w:rPr>
      </w:pPr>
      <w:r w:rsidRPr="00A87BD7">
        <w:rPr>
          <w:color w:val="000000"/>
          <w:shd w:val="clear" w:color="auto" w:fill="FFFFFF"/>
        </w:rPr>
        <w:t>b. abt 1780, married abt 1805 to Margaret (nee Lunn?) b. abt 1785. Children included Mary, Robert William, Eliza, William, Kezia</w:t>
      </w:r>
    </w:p>
    <w:p w14:paraId="39BB4ECB" w14:textId="2E1F2170" w:rsidR="00217B44" w:rsidRDefault="00217B44" w:rsidP="00671103">
      <w:pPr>
        <w:rPr>
          <w:color w:val="000000"/>
          <w:shd w:val="clear" w:color="auto" w:fill="FFFFFF"/>
        </w:rPr>
      </w:pPr>
      <w:r>
        <w:rPr>
          <w:color w:val="000000"/>
          <w:shd w:val="clear" w:color="auto" w:fill="FFFFFF"/>
        </w:rPr>
        <w:t>24</w:t>
      </w:r>
      <w:r w:rsidRPr="00217B44">
        <w:rPr>
          <w:color w:val="000000"/>
          <w:shd w:val="clear" w:color="auto" w:fill="FFFFFF"/>
          <w:vertAlign w:val="superscript"/>
        </w:rPr>
        <w:t>th</w:t>
      </w:r>
      <w:r>
        <w:rPr>
          <w:color w:val="000000"/>
          <w:shd w:val="clear" w:color="auto" w:fill="FFFFFF"/>
        </w:rPr>
        <w:t xml:space="preserve"> October 1821. yeoman of Norton and Lenchwick, aged 46. With Thomas Rouse IV  was granted the reversion of the latter’s Copy hold estate in Cleeve Prior to hold in trust  for Thomas rouse &amp; his sister Mary.</w:t>
      </w:r>
    </w:p>
    <w:p w14:paraId="577B0774" w14:textId="4BBEEFA0" w:rsidR="00217B44" w:rsidRDefault="00217B44" w:rsidP="00671103">
      <w:pPr>
        <w:rPr>
          <w:color w:val="000000"/>
          <w:shd w:val="clear" w:color="auto" w:fill="FFFFFF"/>
        </w:rPr>
      </w:pPr>
      <w:r>
        <w:rPr>
          <w:color w:val="000000"/>
          <w:shd w:val="clear" w:color="auto" w:fill="FFFFFF"/>
        </w:rPr>
        <w:lastRenderedPageBreak/>
        <w:t>25</w:t>
      </w:r>
      <w:r w:rsidRPr="00217B44">
        <w:rPr>
          <w:color w:val="000000"/>
          <w:shd w:val="clear" w:color="auto" w:fill="FFFFFF"/>
          <w:vertAlign w:val="superscript"/>
        </w:rPr>
        <w:t>th</w:t>
      </w:r>
      <w:r>
        <w:rPr>
          <w:color w:val="000000"/>
          <w:shd w:val="clear" w:color="auto" w:fill="FFFFFF"/>
        </w:rPr>
        <w:t xml:space="preserve"> October 1826.</w:t>
      </w:r>
      <w:r w:rsidRPr="00217B44">
        <w:rPr>
          <w:color w:val="000000"/>
          <w:shd w:val="clear" w:color="auto" w:fill="FFFFFF"/>
        </w:rPr>
        <w:t xml:space="preserve"> </w:t>
      </w:r>
      <w:r>
        <w:rPr>
          <w:color w:val="000000"/>
          <w:shd w:val="clear" w:color="auto" w:fill="FFFFFF"/>
        </w:rPr>
        <w:t>Yeoman of Norton and Lenchwick, aged 51. At the Court Baron of Cleeve Prior and Broad Marston he surrendered the above reversions. They were then granted to him &amp; Henry Haywood in trust for the will of Thomas Rouse IV</w:t>
      </w:r>
    </w:p>
    <w:p w14:paraId="00290384" w14:textId="6737EB48" w:rsidR="00217B44" w:rsidRDefault="00217B44" w:rsidP="00671103">
      <w:pPr>
        <w:rPr>
          <w:color w:val="000000"/>
          <w:shd w:val="clear" w:color="auto" w:fill="FFFFFF"/>
        </w:rPr>
      </w:pPr>
      <w:r>
        <w:rPr>
          <w:color w:val="000000"/>
          <w:shd w:val="clear" w:color="auto" w:fill="FFFFFF"/>
        </w:rPr>
        <w:t>24</w:t>
      </w:r>
      <w:r w:rsidRPr="00217B44">
        <w:rPr>
          <w:color w:val="000000"/>
          <w:shd w:val="clear" w:color="auto" w:fill="FFFFFF"/>
          <w:vertAlign w:val="superscript"/>
        </w:rPr>
        <w:t>th</w:t>
      </w:r>
      <w:r>
        <w:rPr>
          <w:color w:val="000000"/>
          <w:shd w:val="clear" w:color="auto" w:fill="FFFFFF"/>
        </w:rPr>
        <w:t xml:space="preserve"> October 1832.</w:t>
      </w:r>
      <w:r w:rsidRPr="00217B44">
        <w:rPr>
          <w:color w:val="000000"/>
          <w:shd w:val="clear" w:color="auto" w:fill="FFFFFF"/>
        </w:rPr>
        <w:t xml:space="preserve"> </w:t>
      </w:r>
      <w:r>
        <w:rPr>
          <w:color w:val="000000"/>
          <w:shd w:val="clear" w:color="auto" w:fill="FFFFFF"/>
        </w:rPr>
        <w:t>Yeoman of Norton and Lenchwick, aged 56. At the Court Baron of Cleeve Prior and Broad Marston he surrendered the above reversions. They were then granted to him &amp; William Oldacre in trust for the will of Thomas Rouse IV</w:t>
      </w:r>
    </w:p>
    <w:p w14:paraId="674A1FEA" w14:textId="1093D3E3" w:rsidR="00217B44" w:rsidRPr="00A87BD7" w:rsidRDefault="00217B44" w:rsidP="00671103">
      <w:r>
        <w:rPr>
          <w:color w:val="000000"/>
          <w:shd w:val="clear" w:color="auto" w:fill="FFFFFF"/>
        </w:rPr>
        <w:t>25</w:t>
      </w:r>
      <w:r w:rsidRPr="00217B44">
        <w:rPr>
          <w:color w:val="000000"/>
          <w:shd w:val="clear" w:color="auto" w:fill="FFFFFF"/>
          <w:vertAlign w:val="superscript"/>
        </w:rPr>
        <w:t>th</w:t>
      </w:r>
      <w:r>
        <w:rPr>
          <w:color w:val="000000"/>
          <w:shd w:val="clear" w:color="auto" w:fill="FFFFFF"/>
        </w:rPr>
        <w:t xml:space="preserve"> October 1848. Dead by this date.</w:t>
      </w:r>
    </w:p>
    <w:p w14:paraId="4996E0F7" w14:textId="77777777" w:rsidR="00217B44" w:rsidRDefault="00217B44" w:rsidP="00217B44">
      <w:pPr>
        <w:rPr>
          <w:rFonts w:cstheme="minorHAnsi"/>
          <w:i/>
          <w:color w:val="215868" w:themeColor="accent5" w:themeShade="80"/>
        </w:rPr>
      </w:pPr>
      <w:r w:rsidRPr="00281CB8">
        <w:rPr>
          <w:rFonts w:cstheme="minorHAnsi"/>
          <w:i/>
          <w:color w:val="215868" w:themeColor="accent5" w:themeShade="80"/>
        </w:rPr>
        <w:t>From “the Laurels” by Lloyd J Edwards</w:t>
      </w:r>
    </w:p>
    <w:p w14:paraId="15F1C409" w14:textId="39A90B98" w:rsidR="00671103" w:rsidRPr="00A87BD7" w:rsidRDefault="00A7758A" w:rsidP="00A7758A">
      <w:pPr>
        <w:pStyle w:val="Heading2"/>
      </w:pPr>
      <w:r>
        <w:t>Lunn Robert- Farmer</w:t>
      </w:r>
    </w:p>
    <w:p w14:paraId="76FA3F82" w14:textId="77777777" w:rsidR="00671103" w:rsidRPr="00A87BD7" w:rsidRDefault="00671103" w:rsidP="00671103">
      <w:pPr>
        <w:rPr>
          <w:rFonts w:cs="Arial"/>
          <w:color w:val="222222"/>
          <w:shd w:val="clear" w:color="auto" w:fill="FFFFFF"/>
        </w:rPr>
      </w:pPr>
      <w:r w:rsidRPr="00A87BD7">
        <w:rPr>
          <w:rFonts w:cs="Arial"/>
          <w:color w:val="222222"/>
          <w:shd w:val="clear" w:color="auto" w:fill="FFFFFF"/>
        </w:rPr>
        <w:t xml:space="preserve">Robert Lunn was a farmer and with his wife Elizabeth Bateman they lived in in Cleeve Prior  </w:t>
      </w:r>
    </w:p>
    <w:p w14:paraId="79634330" w14:textId="77777777" w:rsidR="00671103" w:rsidRPr="00A87BD7" w:rsidRDefault="00671103" w:rsidP="00671103">
      <w:r w:rsidRPr="00A87BD7">
        <w:rPr>
          <w:noProof/>
          <w:lang w:val="en-GB" w:eastAsia="en-GB"/>
        </w:rPr>
        <w:drawing>
          <wp:inline distT="0" distB="0" distL="0" distR="0" wp14:anchorId="21B5593F" wp14:editId="452D8221">
            <wp:extent cx="3076575" cy="43053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076575" cy="4305300"/>
                    </a:xfrm>
                    <a:prstGeom prst="rect">
                      <a:avLst/>
                    </a:prstGeom>
                  </pic:spPr>
                </pic:pic>
              </a:graphicData>
            </a:graphic>
          </wp:inline>
        </w:drawing>
      </w:r>
      <w:r w:rsidRPr="00A87BD7">
        <w:rPr>
          <w:noProof/>
          <w:lang w:val="en-GB" w:eastAsia="en-GB"/>
        </w:rPr>
        <w:drawing>
          <wp:inline distT="0" distB="0" distL="0" distR="0" wp14:anchorId="7DE60753" wp14:editId="7CB3E519">
            <wp:extent cx="2697480" cy="4311881"/>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699322" cy="4314825"/>
                    </a:xfrm>
                    <a:prstGeom prst="rect">
                      <a:avLst/>
                    </a:prstGeom>
                  </pic:spPr>
                </pic:pic>
              </a:graphicData>
            </a:graphic>
          </wp:inline>
        </w:drawing>
      </w:r>
    </w:p>
    <w:p w14:paraId="1BD836F0" w14:textId="77777777" w:rsidR="00671103" w:rsidRPr="00A7758A" w:rsidRDefault="00671103" w:rsidP="00671103">
      <w:pPr>
        <w:rPr>
          <w:sz w:val="22"/>
          <w:szCs w:val="22"/>
        </w:rPr>
      </w:pPr>
      <w:r w:rsidRPr="00A7758A">
        <w:rPr>
          <w:noProof/>
          <w:sz w:val="22"/>
          <w:szCs w:val="22"/>
          <w:lang w:val="en-GB" w:eastAsia="en-GB"/>
        </w:rPr>
        <w:lastRenderedPageBreak/>
        <w:drawing>
          <wp:inline distT="0" distB="0" distL="0" distR="0" wp14:anchorId="1C68EA4B" wp14:editId="6A444ABD">
            <wp:extent cx="2701836" cy="1695635"/>
            <wp:effectExtent l="0" t="0" r="381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716372" cy="1704758"/>
                    </a:xfrm>
                    <a:prstGeom prst="rect">
                      <a:avLst/>
                    </a:prstGeom>
                  </pic:spPr>
                </pic:pic>
              </a:graphicData>
            </a:graphic>
          </wp:inline>
        </w:drawing>
      </w:r>
    </w:p>
    <w:p w14:paraId="262394B0" w14:textId="6A4D8CE8" w:rsidR="00A7758A" w:rsidRPr="00A7758A" w:rsidRDefault="00A7758A" w:rsidP="00A7758A">
      <w:pPr>
        <w:pStyle w:val="Heading2"/>
        <w:rPr>
          <w:sz w:val="22"/>
          <w:szCs w:val="22"/>
        </w:rPr>
      </w:pPr>
      <w:r w:rsidRPr="00A7758A">
        <w:rPr>
          <w:sz w:val="22"/>
          <w:szCs w:val="22"/>
        </w:rPr>
        <w:t>Lunn Robert- Labourer</w:t>
      </w:r>
    </w:p>
    <w:p w14:paraId="50C04BBC" w14:textId="4072B38C" w:rsidR="00671103" w:rsidRPr="00A7758A" w:rsidRDefault="00671103" w:rsidP="00671103">
      <w:pPr>
        <w:rPr>
          <w:sz w:val="22"/>
          <w:szCs w:val="22"/>
        </w:rPr>
      </w:pPr>
      <w:r w:rsidRPr="00A7758A">
        <w:rPr>
          <w:sz w:val="22"/>
          <w:szCs w:val="22"/>
        </w:rPr>
        <w:t xml:space="preserve">1830 </w:t>
      </w:r>
      <w:r w:rsidR="00A7758A" w:rsidRPr="00A7758A">
        <w:rPr>
          <w:sz w:val="22"/>
          <w:szCs w:val="22"/>
        </w:rPr>
        <w:t>Michaelmas</w:t>
      </w:r>
      <w:r w:rsidR="00A7758A">
        <w:rPr>
          <w:sz w:val="22"/>
          <w:szCs w:val="22"/>
        </w:rPr>
        <w:t>,</w:t>
      </w:r>
      <w:r w:rsidR="00A7758A" w:rsidRPr="00A7758A">
        <w:rPr>
          <w:sz w:val="22"/>
          <w:szCs w:val="22"/>
        </w:rPr>
        <w:t xml:space="preserve"> Lester</w:t>
      </w:r>
      <w:r w:rsidRPr="00A7758A">
        <w:rPr>
          <w:sz w:val="22"/>
          <w:szCs w:val="22"/>
        </w:rPr>
        <w:t xml:space="preserve"> Samuel Cleeve Prior stealing wheat, straw and grain belonging to Ann and Robert Lunn labourer</w:t>
      </w:r>
    </w:p>
    <w:p w14:paraId="03D2D898" w14:textId="77777777" w:rsidR="00A7758A" w:rsidRPr="00A7758A" w:rsidRDefault="00A7758A" w:rsidP="00A7758A">
      <w:pPr>
        <w:pStyle w:val="Heading2"/>
        <w:rPr>
          <w:rFonts w:eastAsia="Times New Roman"/>
          <w:sz w:val="22"/>
          <w:szCs w:val="22"/>
          <w:lang w:val="en-GB" w:eastAsia="en-GB"/>
        </w:rPr>
      </w:pPr>
      <w:r w:rsidRPr="00A7758A">
        <w:rPr>
          <w:rFonts w:eastAsia="Times New Roman"/>
          <w:sz w:val="22"/>
          <w:szCs w:val="22"/>
          <w:lang w:val="en-GB" w:eastAsia="en-GB"/>
        </w:rPr>
        <w:t xml:space="preserve">Lunn </w:t>
      </w:r>
      <w:r w:rsidR="00671103" w:rsidRPr="00A7758A">
        <w:rPr>
          <w:rFonts w:eastAsia="Times New Roman"/>
          <w:sz w:val="22"/>
          <w:szCs w:val="22"/>
          <w:lang w:val="en-GB" w:eastAsia="en-GB"/>
        </w:rPr>
        <w:t>Revd. John Robert Lunn </w:t>
      </w:r>
    </w:p>
    <w:p w14:paraId="7C264E20" w14:textId="0BB1D948" w:rsidR="00671103" w:rsidRPr="00A7758A" w:rsidRDefault="00671103" w:rsidP="00A7758A">
      <w:pPr>
        <w:shd w:val="clear" w:color="auto" w:fill="FFFFFF"/>
        <w:spacing w:before="120" w:line="336" w:lineRule="atLeast"/>
        <w:ind w:left="720"/>
        <w:rPr>
          <w:rFonts w:eastAsia="Times New Roman" w:cs="Arial"/>
          <w:color w:val="252525"/>
          <w:sz w:val="22"/>
          <w:szCs w:val="22"/>
          <w:lang w:val="en-GB" w:eastAsia="en-GB"/>
        </w:rPr>
      </w:pPr>
      <w:r w:rsidRPr="00A7758A">
        <w:rPr>
          <w:rFonts w:eastAsia="Times New Roman" w:cs="Arial"/>
          <w:color w:val="252525"/>
          <w:sz w:val="22"/>
          <w:szCs w:val="22"/>
          <w:lang w:val="en-GB" w:eastAsia="en-GB"/>
        </w:rPr>
        <w:t>8 March 1831 - 1899 was an organist and clergyman based in </w:t>
      </w:r>
      <w:hyperlink r:id="rId131" w:tooltip="England" w:history="1">
        <w:r w:rsidRPr="00A7758A">
          <w:rPr>
            <w:rFonts w:eastAsia="Times New Roman" w:cs="Arial"/>
            <w:color w:val="0B0080"/>
            <w:sz w:val="22"/>
            <w:szCs w:val="22"/>
            <w:u w:val="single"/>
            <w:lang w:val="en-GB" w:eastAsia="en-GB"/>
          </w:rPr>
          <w:t>England</w:t>
        </w:r>
      </w:hyperlink>
      <w:r w:rsidRPr="00A7758A">
        <w:rPr>
          <w:rFonts w:eastAsia="Times New Roman" w:cs="Arial"/>
          <w:color w:val="252525"/>
          <w:sz w:val="22"/>
          <w:szCs w:val="22"/>
          <w:lang w:val="en-GB" w:eastAsia="en-GB"/>
        </w:rPr>
        <w:t>.</w:t>
      </w:r>
      <w:hyperlink r:id="rId132" w:anchor="cite_note-1" w:history="1">
        <w:r w:rsidRPr="00A7758A">
          <w:rPr>
            <w:rFonts w:eastAsia="Times New Roman" w:cs="Arial"/>
            <w:color w:val="0B0080"/>
            <w:sz w:val="22"/>
            <w:szCs w:val="22"/>
            <w:u w:val="single"/>
            <w:vertAlign w:val="superscript"/>
            <w:lang w:val="en-GB" w:eastAsia="en-GB"/>
          </w:rPr>
          <w:t>[1]</w:t>
        </w:r>
      </w:hyperlink>
    </w:p>
    <w:p w14:paraId="5494455B" w14:textId="77777777" w:rsidR="00671103" w:rsidRPr="00A7758A" w:rsidRDefault="00671103" w:rsidP="00A7758A">
      <w:pPr>
        <w:shd w:val="clear" w:color="auto" w:fill="FFFFFF"/>
        <w:spacing w:before="120" w:line="336" w:lineRule="atLeast"/>
        <w:ind w:left="720"/>
        <w:rPr>
          <w:rFonts w:eastAsia="Times New Roman" w:cs="Arial"/>
          <w:color w:val="252525"/>
          <w:sz w:val="22"/>
          <w:szCs w:val="22"/>
          <w:lang w:val="en-GB" w:eastAsia="en-GB"/>
        </w:rPr>
      </w:pPr>
      <w:r w:rsidRPr="00A7758A">
        <w:rPr>
          <w:rFonts w:eastAsia="Times New Roman" w:cs="Arial"/>
          <w:color w:val="252525"/>
          <w:sz w:val="22"/>
          <w:szCs w:val="22"/>
          <w:lang w:val="en-GB" w:eastAsia="en-GB"/>
        </w:rPr>
        <w:t>He was born on 8 March 1831 at Cleeve Prior, Worcestershire. He received music lessons from age 4 in organ under G. Hollins and piano from W.H. Sharman.</w:t>
      </w:r>
    </w:p>
    <w:p w14:paraId="57359D55" w14:textId="77777777" w:rsidR="00671103" w:rsidRPr="00A7758A" w:rsidRDefault="00671103" w:rsidP="00A7758A">
      <w:pPr>
        <w:shd w:val="clear" w:color="auto" w:fill="FFFFFF"/>
        <w:spacing w:before="120" w:line="336" w:lineRule="atLeast"/>
        <w:ind w:left="720"/>
        <w:rPr>
          <w:rFonts w:eastAsia="Times New Roman" w:cs="Arial"/>
          <w:color w:val="252525"/>
          <w:sz w:val="22"/>
          <w:szCs w:val="22"/>
          <w:lang w:val="en-GB" w:eastAsia="en-GB"/>
        </w:rPr>
      </w:pPr>
      <w:r w:rsidRPr="00A7758A">
        <w:rPr>
          <w:rFonts w:eastAsia="Times New Roman" w:cs="Arial"/>
          <w:color w:val="252525"/>
          <w:sz w:val="22"/>
          <w:szCs w:val="22"/>
          <w:lang w:val="en-GB" w:eastAsia="en-GB"/>
        </w:rPr>
        <w:t>He was educated at King Edward VI School and was appointed organist of Edgbaston Parish Church age 15.</w:t>
      </w:r>
    </w:p>
    <w:p w14:paraId="3EE1A796" w14:textId="6CAD3C60" w:rsidR="00671103" w:rsidRPr="00A7758A" w:rsidRDefault="00671103" w:rsidP="00A7758A">
      <w:pPr>
        <w:shd w:val="clear" w:color="auto" w:fill="FFFFFF"/>
        <w:spacing w:before="120" w:line="336" w:lineRule="atLeast"/>
        <w:ind w:left="720"/>
        <w:rPr>
          <w:rFonts w:eastAsia="Times New Roman" w:cs="Arial"/>
          <w:color w:val="252525"/>
          <w:sz w:val="22"/>
          <w:szCs w:val="22"/>
          <w:lang w:val="en-GB" w:eastAsia="en-GB"/>
        </w:rPr>
      </w:pPr>
      <w:r w:rsidRPr="00A7758A">
        <w:rPr>
          <w:rFonts w:eastAsia="Times New Roman" w:cs="Arial"/>
          <w:color w:val="252525"/>
          <w:sz w:val="22"/>
          <w:szCs w:val="22"/>
          <w:lang w:val="en-GB" w:eastAsia="en-GB"/>
        </w:rPr>
        <w:t>He went up to </w:t>
      </w:r>
      <w:hyperlink r:id="rId133" w:tooltip="Cambridge University" w:history="1">
        <w:r w:rsidRPr="00A7758A">
          <w:rPr>
            <w:rFonts w:eastAsia="Times New Roman" w:cs="Arial"/>
            <w:color w:val="0B0080"/>
            <w:sz w:val="22"/>
            <w:szCs w:val="22"/>
            <w:u w:val="single"/>
            <w:lang w:val="en-GB" w:eastAsia="en-GB"/>
          </w:rPr>
          <w:t>Cambridge University</w:t>
        </w:r>
      </w:hyperlink>
      <w:r w:rsidRPr="00A7758A">
        <w:rPr>
          <w:rFonts w:eastAsia="Times New Roman" w:cs="Arial"/>
          <w:color w:val="252525"/>
          <w:sz w:val="22"/>
          <w:szCs w:val="22"/>
          <w:lang w:val="en-GB" w:eastAsia="en-GB"/>
        </w:rPr>
        <w:t xml:space="preserve"> in 1849. He graduated B.A. (fourth wrangler) </w:t>
      </w:r>
      <w:r w:rsidR="00A7758A" w:rsidRPr="00A7758A">
        <w:rPr>
          <w:rFonts w:eastAsia="Times New Roman" w:cs="Arial"/>
          <w:color w:val="252525"/>
          <w:sz w:val="22"/>
          <w:szCs w:val="22"/>
          <w:lang w:val="en-GB" w:eastAsia="en-GB"/>
        </w:rPr>
        <w:t>1853;</w:t>
      </w:r>
      <w:r w:rsidRPr="00A7758A">
        <w:rPr>
          <w:rFonts w:eastAsia="Times New Roman" w:cs="Arial"/>
          <w:color w:val="252525"/>
          <w:sz w:val="22"/>
          <w:szCs w:val="22"/>
          <w:lang w:val="en-GB" w:eastAsia="en-GB"/>
        </w:rPr>
        <w:t xml:space="preserve"> M.A., 1856. He was ordained Deacon in the </w:t>
      </w:r>
      <w:hyperlink r:id="rId134" w:tooltip="Church of England" w:history="1">
        <w:r w:rsidRPr="00A7758A">
          <w:rPr>
            <w:rFonts w:eastAsia="Times New Roman" w:cs="Arial"/>
            <w:color w:val="0B0080"/>
            <w:sz w:val="22"/>
            <w:szCs w:val="22"/>
            <w:u w:val="single"/>
            <w:lang w:val="en-GB" w:eastAsia="en-GB"/>
          </w:rPr>
          <w:t>Church of England</w:t>
        </w:r>
      </w:hyperlink>
      <w:r w:rsidRPr="00A7758A">
        <w:rPr>
          <w:rFonts w:eastAsia="Times New Roman" w:cs="Arial"/>
          <w:color w:val="252525"/>
          <w:sz w:val="22"/>
          <w:szCs w:val="22"/>
          <w:lang w:val="en-GB" w:eastAsia="en-GB"/>
        </w:rPr>
        <w:t>, 1855, and priest in 18.56.</w:t>
      </w:r>
    </w:p>
    <w:p w14:paraId="71E6F9EF" w14:textId="77777777" w:rsidR="00671103" w:rsidRPr="00A7758A" w:rsidRDefault="00671103" w:rsidP="00A7758A">
      <w:pPr>
        <w:shd w:val="clear" w:color="auto" w:fill="FFFFFF"/>
        <w:spacing w:before="120" w:line="336" w:lineRule="atLeast"/>
        <w:ind w:left="720"/>
        <w:rPr>
          <w:rFonts w:eastAsia="Times New Roman" w:cs="Arial"/>
          <w:color w:val="252525"/>
          <w:sz w:val="22"/>
          <w:szCs w:val="22"/>
          <w:lang w:val="en-GB" w:eastAsia="en-GB"/>
        </w:rPr>
      </w:pPr>
      <w:r w:rsidRPr="00A7758A">
        <w:rPr>
          <w:rFonts w:eastAsia="Times New Roman" w:cs="Arial"/>
          <w:color w:val="252525"/>
          <w:sz w:val="22"/>
          <w:szCs w:val="22"/>
          <w:lang w:val="en-GB" w:eastAsia="en-GB"/>
        </w:rPr>
        <w:t>He was Fellow, and Sadlerian Lecturer, </w:t>
      </w:r>
      <w:hyperlink r:id="rId135" w:tooltip="St. John's College, Cambridge" w:history="1">
        <w:r w:rsidRPr="00A7758A">
          <w:rPr>
            <w:rFonts w:eastAsia="Times New Roman" w:cs="Arial"/>
            <w:color w:val="0B0080"/>
            <w:sz w:val="22"/>
            <w:szCs w:val="22"/>
            <w:u w:val="single"/>
            <w:lang w:val="en-GB" w:eastAsia="en-GB"/>
          </w:rPr>
          <w:t>St. John's College, Cambridge</w:t>
        </w:r>
      </w:hyperlink>
      <w:r w:rsidRPr="00A7758A">
        <w:rPr>
          <w:rFonts w:eastAsia="Times New Roman" w:cs="Arial"/>
          <w:color w:val="252525"/>
          <w:sz w:val="22"/>
          <w:szCs w:val="22"/>
          <w:lang w:val="en-GB" w:eastAsia="en-GB"/>
        </w:rPr>
        <w:t> and President of the University Musical Society</w:t>
      </w:r>
    </w:p>
    <w:p w14:paraId="30BBC5D9" w14:textId="77777777" w:rsidR="00B60B39" w:rsidRDefault="00671103" w:rsidP="00B60B39">
      <w:pPr>
        <w:shd w:val="clear" w:color="auto" w:fill="FFFFFF"/>
        <w:spacing w:before="120" w:line="336" w:lineRule="atLeast"/>
        <w:ind w:left="720"/>
        <w:rPr>
          <w:rFonts w:eastAsia="Times New Roman" w:cs="Arial"/>
          <w:color w:val="252525"/>
          <w:sz w:val="22"/>
          <w:szCs w:val="22"/>
          <w:lang w:val="en-GB" w:eastAsia="en-GB"/>
        </w:rPr>
      </w:pPr>
      <w:r w:rsidRPr="00A7758A">
        <w:rPr>
          <w:rFonts w:eastAsia="Times New Roman" w:cs="Arial"/>
          <w:color w:val="252525"/>
          <w:sz w:val="22"/>
          <w:szCs w:val="22"/>
          <w:lang w:val="en-GB" w:eastAsia="en-GB"/>
        </w:rPr>
        <w:t>He was appointed vicar of Marton-</w:t>
      </w:r>
      <w:r w:rsidR="00B60B39">
        <w:rPr>
          <w:rFonts w:eastAsia="Times New Roman" w:cs="Arial"/>
          <w:color w:val="252525"/>
          <w:sz w:val="22"/>
          <w:szCs w:val="22"/>
          <w:lang w:val="en-GB" w:eastAsia="en-GB"/>
        </w:rPr>
        <w:t>cum-Grafton, Yorkshire in 1863.</w:t>
      </w:r>
    </w:p>
    <w:p w14:paraId="7451FFA2" w14:textId="2EA1D752" w:rsidR="00671103" w:rsidRPr="00B60B39" w:rsidRDefault="00671103" w:rsidP="00B60B39">
      <w:pPr>
        <w:shd w:val="clear" w:color="auto" w:fill="FFFFFF"/>
        <w:spacing w:before="120" w:line="336" w:lineRule="atLeast"/>
        <w:ind w:left="720"/>
        <w:rPr>
          <w:rFonts w:eastAsia="Times New Roman" w:cs="Arial"/>
          <w:color w:val="252525"/>
          <w:sz w:val="22"/>
          <w:szCs w:val="22"/>
          <w:lang w:val="en-GB" w:eastAsia="en-GB"/>
        </w:rPr>
      </w:pPr>
      <w:r w:rsidRPr="00A7758A">
        <w:rPr>
          <w:rFonts w:eastAsia="Times New Roman" w:cs="Times New Roman"/>
          <w:color w:val="000000"/>
          <w:sz w:val="22"/>
          <w:szCs w:val="22"/>
          <w:lang w:val="en-GB" w:eastAsia="en-GB"/>
        </w:rPr>
        <w:t>Appointments</w:t>
      </w:r>
    </w:p>
    <w:p w14:paraId="08C8D168" w14:textId="77777777" w:rsidR="00671103" w:rsidRPr="00A7758A" w:rsidRDefault="00671103" w:rsidP="00A7758A">
      <w:pPr>
        <w:numPr>
          <w:ilvl w:val="0"/>
          <w:numId w:val="31"/>
        </w:numPr>
        <w:shd w:val="clear" w:color="auto" w:fill="FFFFFF"/>
        <w:tabs>
          <w:tab w:val="clear" w:pos="720"/>
          <w:tab w:val="num" w:pos="1440"/>
        </w:tabs>
        <w:spacing w:before="100" w:beforeAutospacing="1" w:after="24" w:line="336" w:lineRule="atLeast"/>
        <w:ind w:left="1104"/>
        <w:rPr>
          <w:rFonts w:eastAsia="Times New Roman" w:cs="Arial"/>
          <w:color w:val="252525"/>
          <w:sz w:val="22"/>
          <w:szCs w:val="22"/>
          <w:lang w:val="en-GB" w:eastAsia="en-GB"/>
        </w:rPr>
      </w:pPr>
      <w:r w:rsidRPr="00A7758A">
        <w:rPr>
          <w:rFonts w:eastAsia="Times New Roman" w:cs="Arial"/>
          <w:color w:val="252525"/>
          <w:sz w:val="22"/>
          <w:szCs w:val="22"/>
          <w:lang w:val="en-GB" w:eastAsia="en-GB"/>
        </w:rPr>
        <w:t>Organist of </w:t>
      </w:r>
      <w:hyperlink r:id="rId136" w:tooltip="St Bartholomew's Church, Edgbaston" w:history="1">
        <w:r w:rsidRPr="00A7758A">
          <w:rPr>
            <w:rFonts w:eastAsia="Times New Roman" w:cs="Arial"/>
            <w:color w:val="0B0080"/>
            <w:sz w:val="22"/>
            <w:szCs w:val="22"/>
            <w:u w:val="single"/>
            <w:lang w:val="en-GB" w:eastAsia="en-GB"/>
          </w:rPr>
          <w:t>St Bartholomew's Church, Edgbaston</w:t>
        </w:r>
      </w:hyperlink>
      <w:r w:rsidRPr="00A7758A">
        <w:rPr>
          <w:rFonts w:eastAsia="Times New Roman" w:cs="Arial"/>
          <w:color w:val="252525"/>
          <w:sz w:val="22"/>
          <w:szCs w:val="22"/>
          <w:lang w:val="en-GB" w:eastAsia="en-GB"/>
        </w:rPr>
        <w:t> Birmingham 1846 - 1847</w:t>
      </w:r>
    </w:p>
    <w:p w14:paraId="3D486282" w14:textId="317EDD63" w:rsidR="00B60B39" w:rsidRDefault="00671103" w:rsidP="00B60B39">
      <w:pPr>
        <w:numPr>
          <w:ilvl w:val="0"/>
          <w:numId w:val="31"/>
        </w:numPr>
        <w:shd w:val="clear" w:color="auto" w:fill="FFFFFF"/>
        <w:tabs>
          <w:tab w:val="clear" w:pos="720"/>
          <w:tab w:val="num" w:pos="1440"/>
        </w:tabs>
        <w:spacing w:before="100" w:beforeAutospacing="1" w:after="24" w:line="336" w:lineRule="atLeast"/>
        <w:ind w:left="1104"/>
        <w:rPr>
          <w:rFonts w:eastAsia="Times New Roman" w:cs="Arial"/>
          <w:color w:val="252525"/>
          <w:sz w:val="22"/>
          <w:szCs w:val="22"/>
          <w:lang w:val="en-GB" w:eastAsia="en-GB"/>
        </w:rPr>
      </w:pPr>
      <w:r w:rsidRPr="00A7758A">
        <w:rPr>
          <w:rFonts w:eastAsia="Times New Roman" w:cs="Arial"/>
          <w:color w:val="252525"/>
          <w:sz w:val="22"/>
          <w:szCs w:val="22"/>
          <w:lang w:val="en-GB" w:eastAsia="en-GB"/>
        </w:rPr>
        <w:t xml:space="preserve">Vicar of Marton-cum-Grafton 1863 </w:t>
      </w:r>
      <w:r w:rsidR="00B60B39">
        <w:rPr>
          <w:rFonts w:eastAsia="Times New Roman" w:cs="Arial"/>
          <w:color w:val="252525"/>
          <w:sz w:val="22"/>
          <w:szCs w:val="22"/>
          <w:lang w:val="en-GB" w:eastAsia="en-GB"/>
        </w:rPr>
        <w:t>–</w:t>
      </w:r>
      <w:r w:rsidRPr="00A7758A">
        <w:rPr>
          <w:rFonts w:eastAsia="Times New Roman" w:cs="Arial"/>
          <w:color w:val="252525"/>
          <w:sz w:val="22"/>
          <w:szCs w:val="22"/>
          <w:lang w:val="en-GB" w:eastAsia="en-GB"/>
        </w:rPr>
        <w:t xml:space="preserve"> 1899</w:t>
      </w:r>
    </w:p>
    <w:p w14:paraId="29F87EF2" w14:textId="77777777" w:rsidR="00671103" w:rsidRPr="00A7758A" w:rsidRDefault="00671103" w:rsidP="00A7758A">
      <w:pPr>
        <w:shd w:val="clear" w:color="auto" w:fill="FFFFFF"/>
        <w:spacing w:before="120" w:line="336" w:lineRule="atLeast"/>
        <w:ind w:left="720"/>
        <w:rPr>
          <w:rFonts w:eastAsia="Times New Roman" w:cs="Arial"/>
          <w:color w:val="252525"/>
          <w:sz w:val="22"/>
          <w:szCs w:val="22"/>
          <w:lang w:val="en-GB" w:eastAsia="en-GB"/>
        </w:rPr>
      </w:pPr>
      <w:r w:rsidRPr="00A7758A">
        <w:rPr>
          <w:rFonts w:eastAsia="Times New Roman" w:cs="Arial"/>
          <w:color w:val="252525"/>
          <w:sz w:val="22"/>
          <w:szCs w:val="22"/>
          <w:lang w:val="en-GB" w:eastAsia="en-GB"/>
        </w:rPr>
        <w:t>His compositions include:</w:t>
      </w:r>
    </w:p>
    <w:p w14:paraId="3D2ADE22" w14:textId="77777777" w:rsidR="00671103" w:rsidRPr="00A7758A" w:rsidRDefault="00671103" w:rsidP="00A7758A">
      <w:pPr>
        <w:pStyle w:val="ListParagraph"/>
        <w:numPr>
          <w:ilvl w:val="0"/>
          <w:numId w:val="49"/>
        </w:numPr>
        <w:shd w:val="clear" w:color="auto" w:fill="FFFFFF"/>
        <w:spacing w:before="100" w:beforeAutospacing="1" w:after="24" w:line="336" w:lineRule="atLeast"/>
        <w:ind w:left="1800"/>
        <w:rPr>
          <w:rFonts w:eastAsia="Times New Roman" w:cs="Arial"/>
          <w:color w:val="252525"/>
          <w:sz w:val="18"/>
          <w:szCs w:val="18"/>
          <w:lang w:val="en-GB" w:eastAsia="en-GB"/>
        </w:rPr>
      </w:pPr>
      <w:r w:rsidRPr="00A7758A">
        <w:rPr>
          <w:rFonts w:eastAsia="Times New Roman" w:cs="Arial"/>
          <w:color w:val="252525"/>
          <w:sz w:val="18"/>
          <w:szCs w:val="18"/>
          <w:lang w:val="en-GB" w:eastAsia="en-GB"/>
        </w:rPr>
        <w:lastRenderedPageBreak/>
        <w:t>Oratorio, St. Paulinus of York 1892</w:t>
      </w:r>
    </w:p>
    <w:p w14:paraId="30989E7C" w14:textId="77777777" w:rsidR="00671103" w:rsidRPr="00A7758A" w:rsidRDefault="00671103" w:rsidP="00A7758A">
      <w:pPr>
        <w:pStyle w:val="ListParagraph"/>
        <w:numPr>
          <w:ilvl w:val="0"/>
          <w:numId w:val="49"/>
        </w:numPr>
        <w:shd w:val="clear" w:color="auto" w:fill="FFFFFF"/>
        <w:spacing w:before="100" w:beforeAutospacing="1" w:after="24" w:line="336" w:lineRule="atLeast"/>
        <w:ind w:left="1800"/>
        <w:rPr>
          <w:rFonts w:eastAsia="Times New Roman" w:cs="Arial"/>
          <w:color w:val="252525"/>
          <w:sz w:val="18"/>
          <w:szCs w:val="18"/>
          <w:lang w:val="en-GB" w:eastAsia="en-GB"/>
        </w:rPr>
      </w:pPr>
      <w:r w:rsidRPr="00A7758A">
        <w:rPr>
          <w:rFonts w:eastAsia="Times New Roman" w:cs="Arial"/>
          <w:color w:val="252525"/>
          <w:sz w:val="18"/>
          <w:szCs w:val="18"/>
          <w:lang w:val="en-GB" w:eastAsia="en-GB"/>
        </w:rPr>
        <w:t>Two Motets, for two choirs and organ</w:t>
      </w:r>
    </w:p>
    <w:p w14:paraId="6A04D69B" w14:textId="77777777" w:rsidR="00671103" w:rsidRPr="00A7758A" w:rsidRDefault="00671103" w:rsidP="00A7758A">
      <w:pPr>
        <w:pStyle w:val="ListParagraph"/>
        <w:numPr>
          <w:ilvl w:val="0"/>
          <w:numId w:val="49"/>
        </w:numPr>
        <w:shd w:val="clear" w:color="auto" w:fill="FFFFFF"/>
        <w:spacing w:before="100" w:beforeAutospacing="1" w:after="24" w:line="336" w:lineRule="atLeast"/>
        <w:ind w:left="1800"/>
        <w:rPr>
          <w:rFonts w:eastAsia="Times New Roman" w:cs="Arial"/>
          <w:color w:val="252525"/>
          <w:sz w:val="18"/>
          <w:szCs w:val="18"/>
          <w:lang w:val="en-GB" w:eastAsia="en-GB"/>
        </w:rPr>
      </w:pPr>
      <w:r w:rsidRPr="00A7758A">
        <w:rPr>
          <w:rFonts w:eastAsia="Times New Roman" w:cs="Arial"/>
          <w:color w:val="252525"/>
          <w:sz w:val="18"/>
          <w:szCs w:val="18"/>
          <w:lang w:val="en-GB" w:eastAsia="en-GB"/>
        </w:rPr>
        <w:t>Motet, Heaven is my throne, eight-part chorus (MS.)</w:t>
      </w:r>
    </w:p>
    <w:p w14:paraId="56A9F729" w14:textId="77777777" w:rsidR="00671103" w:rsidRPr="00A7758A" w:rsidRDefault="00671103" w:rsidP="00A7758A">
      <w:pPr>
        <w:pStyle w:val="ListParagraph"/>
        <w:numPr>
          <w:ilvl w:val="0"/>
          <w:numId w:val="49"/>
        </w:numPr>
        <w:shd w:val="clear" w:color="auto" w:fill="FFFFFF"/>
        <w:spacing w:before="100" w:beforeAutospacing="1" w:after="24" w:line="336" w:lineRule="atLeast"/>
        <w:ind w:left="1800"/>
        <w:rPr>
          <w:rFonts w:eastAsia="Times New Roman" w:cs="Arial"/>
          <w:color w:val="252525"/>
          <w:sz w:val="18"/>
          <w:szCs w:val="18"/>
          <w:lang w:val="en-GB" w:eastAsia="en-GB"/>
        </w:rPr>
      </w:pPr>
      <w:r w:rsidRPr="00A7758A">
        <w:rPr>
          <w:rFonts w:eastAsia="Times New Roman" w:cs="Arial"/>
          <w:color w:val="252525"/>
          <w:sz w:val="18"/>
          <w:szCs w:val="18"/>
          <w:lang w:val="en-GB" w:eastAsia="en-GB"/>
        </w:rPr>
        <w:t>Communion Service in E, King's Chapel, Cambridge, 1 November 1861.</w:t>
      </w:r>
    </w:p>
    <w:p w14:paraId="517BCD97" w14:textId="77777777" w:rsidR="00671103" w:rsidRPr="00A7758A" w:rsidRDefault="00671103" w:rsidP="00A7758A">
      <w:pPr>
        <w:pStyle w:val="ListParagraph"/>
        <w:numPr>
          <w:ilvl w:val="0"/>
          <w:numId w:val="49"/>
        </w:numPr>
        <w:shd w:val="clear" w:color="auto" w:fill="FFFFFF"/>
        <w:spacing w:before="100" w:beforeAutospacing="1" w:after="24" w:line="336" w:lineRule="atLeast"/>
        <w:ind w:left="1800"/>
        <w:rPr>
          <w:rFonts w:eastAsia="Times New Roman" w:cs="Arial"/>
          <w:color w:val="252525"/>
          <w:sz w:val="18"/>
          <w:szCs w:val="18"/>
          <w:lang w:val="en-GB" w:eastAsia="en-GB"/>
        </w:rPr>
      </w:pPr>
      <w:r w:rsidRPr="00A7758A">
        <w:rPr>
          <w:rFonts w:eastAsia="Times New Roman" w:cs="Arial"/>
          <w:color w:val="252525"/>
          <w:sz w:val="18"/>
          <w:szCs w:val="18"/>
          <w:lang w:val="en-GB" w:eastAsia="en-GB"/>
        </w:rPr>
        <w:t>Te Deum and Benedictus in E, for two choirs and organ, Cambridge, 1862.</w:t>
      </w:r>
    </w:p>
    <w:p w14:paraId="158AF0B3" w14:textId="77777777" w:rsidR="00671103" w:rsidRPr="00A7758A" w:rsidRDefault="00671103" w:rsidP="00A7758A">
      <w:pPr>
        <w:pStyle w:val="ListParagraph"/>
        <w:numPr>
          <w:ilvl w:val="0"/>
          <w:numId w:val="49"/>
        </w:numPr>
        <w:shd w:val="clear" w:color="auto" w:fill="FFFFFF"/>
        <w:spacing w:before="100" w:beforeAutospacing="1" w:after="24" w:line="336" w:lineRule="atLeast"/>
        <w:ind w:left="1800"/>
        <w:rPr>
          <w:rFonts w:eastAsia="Times New Roman" w:cs="Arial"/>
          <w:color w:val="252525"/>
          <w:sz w:val="18"/>
          <w:szCs w:val="18"/>
          <w:lang w:val="en-GB" w:eastAsia="en-GB"/>
        </w:rPr>
      </w:pPr>
      <w:r w:rsidRPr="00A7758A">
        <w:rPr>
          <w:rFonts w:eastAsia="Times New Roman" w:cs="Arial"/>
          <w:color w:val="252525"/>
          <w:sz w:val="18"/>
          <w:szCs w:val="18"/>
          <w:lang w:val="en-GB" w:eastAsia="en-GB"/>
        </w:rPr>
        <w:t>Priest's part for Aylward's Responses</w:t>
      </w:r>
    </w:p>
    <w:p w14:paraId="0E40CA83" w14:textId="77777777" w:rsidR="00671103" w:rsidRPr="00A7758A" w:rsidRDefault="00671103" w:rsidP="00A7758A">
      <w:pPr>
        <w:pStyle w:val="ListParagraph"/>
        <w:numPr>
          <w:ilvl w:val="0"/>
          <w:numId w:val="49"/>
        </w:numPr>
        <w:shd w:val="clear" w:color="auto" w:fill="FFFFFF"/>
        <w:spacing w:before="100" w:beforeAutospacing="1" w:after="24" w:line="336" w:lineRule="atLeast"/>
        <w:ind w:left="1800"/>
        <w:rPr>
          <w:rFonts w:eastAsia="Times New Roman" w:cs="Arial"/>
          <w:color w:val="252525"/>
          <w:sz w:val="18"/>
          <w:szCs w:val="18"/>
          <w:lang w:val="en-GB" w:eastAsia="en-GB"/>
        </w:rPr>
      </w:pPr>
      <w:r w:rsidRPr="00A7758A">
        <w:rPr>
          <w:rFonts w:eastAsia="Times New Roman" w:cs="Arial"/>
          <w:color w:val="252525"/>
          <w:sz w:val="18"/>
          <w:szCs w:val="18"/>
          <w:lang w:val="en-GB" w:eastAsia="en-GB"/>
        </w:rPr>
        <w:t>Hymn tunes, etc.</w:t>
      </w:r>
    </w:p>
    <w:p w14:paraId="66A5C201" w14:textId="77777777" w:rsidR="00671103" w:rsidRPr="00A7758A" w:rsidRDefault="00671103" w:rsidP="00A7758A">
      <w:pPr>
        <w:pStyle w:val="ListParagraph"/>
        <w:numPr>
          <w:ilvl w:val="0"/>
          <w:numId w:val="49"/>
        </w:numPr>
        <w:shd w:val="clear" w:color="auto" w:fill="FFFFFF"/>
        <w:spacing w:before="100" w:beforeAutospacing="1" w:after="24" w:line="336" w:lineRule="atLeast"/>
        <w:ind w:left="1800"/>
        <w:rPr>
          <w:rFonts w:eastAsia="Times New Roman" w:cs="Arial"/>
          <w:color w:val="252525"/>
          <w:sz w:val="18"/>
          <w:szCs w:val="18"/>
          <w:lang w:val="en-GB" w:eastAsia="en-GB"/>
        </w:rPr>
      </w:pPr>
      <w:r w:rsidRPr="00A7758A">
        <w:rPr>
          <w:rFonts w:eastAsia="Times New Roman" w:cs="Arial"/>
          <w:color w:val="252525"/>
          <w:sz w:val="18"/>
          <w:szCs w:val="18"/>
          <w:lang w:val="en-GB" w:eastAsia="en-GB"/>
        </w:rPr>
        <w:t>Arrangements for pianoforte 4 hands and harmonium, of Bennett's Woman of Samaria, and other works</w:t>
      </w:r>
    </w:p>
    <w:p w14:paraId="5902BA1A" w14:textId="77777777" w:rsidR="00A80656" w:rsidRPr="006E7BA2" w:rsidRDefault="00A80656" w:rsidP="00A7758A">
      <w:pPr>
        <w:shd w:val="clear" w:color="auto" w:fill="FFFFFF"/>
        <w:spacing w:before="100" w:beforeAutospacing="1" w:after="24" w:line="336" w:lineRule="atLeast"/>
        <w:ind w:left="720"/>
        <w:rPr>
          <w:rFonts w:eastAsia="Times New Roman" w:cstheme="minorHAnsi"/>
          <w:color w:val="252525"/>
          <w:lang w:val="en-GB" w:eastAsia="en-GB"/>
        </w:rPr>
      </w:pPr>
    </w:p>
    <w:p w14:paraId="53B2DCF8" w14:textId="77777777" w:rsidR="00A80656" w:rsidRPr="006E7BA2" w:rsidRDefault="00A80656" w:rsidP="00A80656">
      <w:pPr>
        <w:ind w:left="360"/>
        <w:rPr>
          <w:rFonts w:cstheme="minorHAnsi"/>
          <w:i/>
          <w:color w:val="215868" w:themeColor="accent5" w:themeShade="80"/>
        </w:rPr>
      </w:pPr>
      <w:r w:rsidRPr="006E7BA2">
        <w:rPr>
          <w:rFonts w:cstheme="minorHAnsi"/>
        </w:rPr>
        <w:t>Married at Cleeve Prior on 17</w:t>
      </w:r>
      <w:r w:rsidRPr="006E7BA2">
        <w:rPr>
          <w:rFonts w:cstheme="minorHAnsi"/>
          <w:vertAlign w:val="superscript"/>
        </w:rPr>
        <w:t>th</w:t>
      </w:r>
      <w:r w:rsidRPr="006E7BA2">
        <w:rPr>
          <w:rFonts w:cstheme="minorHAnsi"/>
        </w:rPr>
        <w:t xml:space="preserve"> July by the rev Robert Lunn Vicar of Marton cum Grafton, York’s, brother of the bridegroom Charles Lunn of Edgbaston to Amelia Sophia, only </w:t>
      </w:r>
      <w:r w:rsidRPr="006E7BA2">
        <w:rPr>
          <w:rFonts w:cstheme="minorHAnsi"/>
          <w:color w:val="000000" w:themeColor="text1"/>
        </w:rPr>
        <w:t>daughter of Henry Adkins of Cleeve Prior</w:t>
      </w:r>
    </w:p>
    <w:p w14:paraId="5044E78C" w14:textId="77777777" w:rsidR="00A7758A" w:rsidRPr="006E7BA2" w:rsidRDefault="00A7758A" w:rsidP="00A7758A">
      <w:pPr>
        <w:spacing w:after="0" w:line="240" w:lineRule="auto"/>
        <w:ind w:left="360"/>
        <w:rPr>
          <w:rFonts w:cstheme="minorHAnsi"/>
          <w:b/>
          <w:i/>
          <w:color w:val="31849B" w:themeColor="accent5" w:themeShade="BF"/>
        </w:rPr>
      </w:pPr>
      <w:r w:rsidRPr="006E7BA2">
        <w:rPr>
          <w:rFonts w:eastAsia="Times New Roman" w:cstheme="minorHAnsi"/>
          <w:b/>
          <w:i/>
          <w:color w:val="31849B" w:themeColor="accent5" w:themeShade="BF"/>
        </w:rPr>
        <w:t>From Evesham Journal J</w:t>
      </w:r>
      <w:r w:rsidRPr="006E7BA2">
        <w:rPr>
          <w:rFonts w:cstheme="minorHAnsi"/>
          <w:b/>
          <w:i/>
          <w:color w:val="31849B" w:themeColor="accent5" w:themeShade="BF"/>
        </w:rPr>
        <w:t>uly 1866</w:t>
      </w:r>
    </w:p>
    <w:p w14:paraId="2F39DE93" w14:textId="77777777" w:rsidR="00671103" w:rsidRPr="006E7BA2" w:rsidRDefault="00671103" w:rsidP="00671103">
      <w:pPr>
        <w:rPr>
          <w:rFonts w:cstheme="minorHAnsi"/>
        </w:rPr>
      </w:pPr>
    </w:p>
    <w:p w14:paraId="0B5826F0" w14:textId="79EA3DA4" w:rsidR="00BC55B4" w:rsidRPr="006E7BA2" w:rsidRDefault="00BC55B4" w:rsidP="00B60B39">
      <w:pPr>
        <w:pStyle w:val="Heading1"/>
        <w:rPr>
          <w:rFonts w:eastAsia="Times New Roman"/>
          <w:color w:val="000000" w:themeColor="text1"/>
        </w:rPr>
      </w:pPr>
      <w:r w:rsidRPr="006E7BA2">
        <w:rPr>
          <w:rStyle w:val="Heading1Char"/>
        </w:rPr>
        <w:t xml:space="preserve">Nichols / </w:t>
      </w:r>
      <w:r w:rsidRPr="006E7BA2">
        <w:rPr>
          <w:rStyle w:val="Heading1Char"/>
          <w:b/>
          <w:color w:val="000000" w:themeColor="text1"/>
        </w:rPr>
        <w:br/>
      </w:r>
      <w:r w:rsidRPr="006E7BA2">
        <w:rPr>
          <w:rFonts w:eastAsia="Times New Roman"/>
          <w:color w:val="000000" w:themeColor="text1"/>
        </w:rPr>
        <w:t xml:space="preserve">Allbright Stephens b1814- seems to disappear </w:t>
      </w:r>
      <w:r w:rsidR="00D02213" w:rsidRPr="006E7BA2">
        <w:rPr>
          <w:rFonts w:eastAsia="Times New Roman"/>
          <w:color w:val="000000" w:themeColor="text1"/>
        </w:rPr>
        <w:t xml:space="preserve"> he m</w:t>
      </w:r>
      <w:r w:rsidRPr="006E7BA2">
        <w:rPr>
          <w:rFonts w:eastAsia="Times New Roman"/>
          <w:color w:val="000000" w:themeColor="text1"/>
        </w:rPr>
        <w:t>arried Ann Nicholls/Nichols</w:t>
      </w:r>
      <w:r w:rsidR="00D02213" w:rsidRPr="006E7BA2">
        <w:rPr>
          <w:rFonts w:eastAsia="Times New Roman"/>
          <w:color w:val="000000" w:themeColor="text1"/>
        </w:rPr>
        <w:t xml:space="preserve"> and had a </w:t>
      </w:r>
      <w:r w:rsidRPr="006E7BA2">
        <w:rPr>
          <w:rFonts w:eastAsia="Times New Roman"/>
          <w:color w:val="000000" w:themeColor="text1"/>
        </w:rPr>
        <w:t xml:space="preserve">son Andrew (b1848) </w:t>
      </w:r>
    </w:p>
    <w:p w14:paraId="4FDA7764" w14:textId="11A4C803" w:rsidR="00BC55B4" w:rsidRPr="006E7BA2" w:rsidRDefault="00D02213" w:rsidP="006E7BA2">
      <w:pPr>
        <w:spacing w:before="100" w:beforeAutospacing="1" w:after="100" w:afterAutospacing="1" w:line="240" w:lineRule="auto"/>
        <w:ind w:left="360"/>
        <w:rPr>
          <w:rFonts w:eastAsia="Times New Roman" w:cstheme="minorHAnsi"/>
          <w:color w:val="000000" w:themeColor="text1"/>
        </w:rPr>
      </w:pPr>
      <w:r w:rsidRPr="006E7BA2">
        <w:rPr>
          <w:rFonts w:eastAsia="Times New Roman" w:cstheme="minorHAnsi"/>
          <w:color w:val="000000" w:themeColor="text1"/>
        </w:rPr>
        <w:t>Update</w:t>
      </w:r>
      <w:r w:rsidR="00BC55B4" w:rsidRPr="006E7BA2">
        <w:rPr>
          <w:rFonts w:eastAsia="Times New Roman" w:cstheme="minorHAnsi"/>
          <w:color w:val="000000" w:themeColor="text1"/>
        </w:rPr>
        <w:t xml:space="preserve"> Dec 07: found Allbright died 1850 and Ann baptised children after his death, including one illegitimate child Albert Jesse</w:t>
      </w:r>
    </w:p>
    <w:p w14:paraId="0B2305A2" w14:textId="70DD6640" w:rsidR="00BC55B4" w:rsidRPr="006E7BA2" w:rsidRDefault="00BC55B4" w:rsidP="006E7BA2">
      <w:pPr>
        <w:spacing w:after="0" w:line="240" w:lineRule="auto"/>
        <w:ind w:left="360"/>
        <w:rPr>
          <w:rFonts w:eastAsia="Times New Roman" w:cstheme="minorHAnsi"/>
          <w:vanish/>
          <w:color w:val="000000" w:themeColor="text1"/>
        </w:rPr>
      </w:pPr>
      <w:r w:rsidRPr="006E7BA2">
        <w:rPr>
          <w:rFonts w:eastAsia="Times New Roman" w:cstheme="minorHAnsi"/>
          <w:vanish/>
          <w:color w:val="000000" w:themeColor="text1"/>
        </w:rPr>
        <w:t xml:space="preserve">Surnames: </w:t>
      </w:r>
    </w:p>
    <w:p w14:paraId="599BC435" w14:textId="314377E1" w:rsidR="00BC55B4" w:rsidRPr="006E7BA2" w:rsidRDefault="00BC55B4" w:rsidP="006E7BA2">
      <w:pPr>
        <w:spacing w:after="0" w:line="240" w:lineRule="auto"/>
        <w:ind w:left="360"/>
        <w:rPr>
          <w:rFonts w:eastAsia="Times New Roman" w:cstheme="minorHAnsi"/>
          <w:color w:val="000000" w:themeColor="text1"/>
        </w:rPr>
      </w:pPr>
      <w:r w:rsidRPr="006E7BA2">
        <w:rPr>
          <w:rFonts w:eastAsia="Times New Roman" w:cstheme="minorHAnsi"/>
          <w:color w:val="000000" w:themeColor="text1"/>
        </w:rPr>
        <w:t>My grandfather Edwin Jesse Nicholls came from Cleeve Prior.</w:t>
      </w:r>
      <w:r w:rsidRPr="006E7BA2">
        <w:rPr>
          <w:rFonts w:eastAsia="Times New Roman" w:cstheme="minorHAnsi"/>
          <w:color w:val="000000" w:themeColor="text1"/>
        </w:rPr>
        <w:br/>
        <w:t xml:space="preserve">I have information that says that in 1839 Joseph Nicholls a stonemason married Emmeline Lester who died and that he remarried Sarah Teague a widow. By 1843 it appears that he was widowed again and went on to marry Lucy Edwin. They had 5 children. The youngest Edwin was my grandfather killed in the Ist World War </w:t>
      </w:r>
      <w:r w:rsidR="009D1F60">
        <w:rPr>
          <w:rFonts w:eastAsia="Times New Roman" w:cstheme="minorHAnsi"/>
          <w:color w:val="000000" w:themeColor="text1"/>
        </w:rPr>
        <w:t xml:space="preserve">and was awarded </w:t>
      </w:r>
      <w:r w:rsidRPr="006E7BA2">
        <w:rPr>
          <w:rFonts w:eastAsia="Times New Roman" w:cstheme="minorHAnsi"/>
          <w:color w:val="000000" w:themeColor="text1"/>
        </w:rPr>
        <w:t xml:space="preserve">the Military Cross. Doesn't help you but kind </w:t>
      </w:r>
      <w:r w:rsidR="00A7758A" w:rsidRPr="006E7BA2">
        <w:rPr>
          <w:rFonts w:eastAsia="Times New Roman" w:cstheme="minorHAnsi"/>
          <w:color w:val="000000" w:themeColor="text1"/>
        </w:rPr>
        <w:t xml:space="preserve">of </w:t>
      </w:r>
      <w:r w:rsidRPr="006E7BA2">
        <w:rPr>
          <w:rFonts w:eastAsia="Times New Roman" w:cstheme="minorHAnsi"/>
          <w:color w:val="000000" w:themeColor="text1"/>
        </w:rPr>
        <w:t>interesting all the same.</w:t>
      </w:r>
    </w:p>
    <w:p w14:paraId="47C31379" w14:textId="00C2569D" w:rsidR="00BC55B4" w:rsidRPr="006E7BA2" w:rsidRDefault="00A7758A" w:rsidP="00BC55B4">
      <w:pPr>
        <w:spacing w:after="0" w:line="240" w:lineRule="auto"/>
        <w:rPr>
          <w:rFonts w:eastAsia="Times New Roman" w:cstheme="minorHAnsi"/>
          <w:i/>
          <w:color w:val="31849B" w:themeColor="accent5" w:themeShade="BF"/>
        </w:rPr>
      </w:pPr>
      <w:r w:rsidRPr="006E7BA2">
        <w:rPr>
          <w:rFonts w:eastAsia="Times New Roman" w:cstheme="minorHAnsi"/>
          <w:i/>
          <w:color w:val="31849B" w:themeColor="accent5" w:themeShade="BF"/>
        </w:rPr>
        <w:t>Genes Reunited/</w:t>
      </w:r>
      <w:hyperlink r:id="rId137" w:history="1">
        <w:r w:rsidRPr="006E7BA2">
          <w:rPr>
            <w:rStyle w:val="Heading1Char"/>
            <w:i/>
            <w:color w:val="31849B" w:themeColor="accent5" w:themeShade="BF"/>
          </w:rPr>
          <w:t>Stephens Family links in Cleeve Prior</w:t>
        </w:r>
      </w:hyperlink>
    </w:p>
    <w:p w14:paraId="21CEEA37" w14:textId="77777777" w:rsidR="00BC55B4" w:rsidRPr="006E7BA2" w:rsidRDefault="00BC55B4" w:rsidP="00BC55B4">
      <w:pPr>
        <w:spacing w:before="100" w:beforeAutospacing="1" w:after="100" w:afterAutospacing="1" w:line="240" w:lineRule="auto"/>
        <w:rPr>
          <w:rFonts w:eastAsia="Times New Roman" w:cstheme="minorHAnsi"/>
          <w:color w:val="FF0000"/>
        </w:rPr>
      </w:pPr>
      <w:r w:rsidRPr="006E7BA2">
        <w:rPr>
          <w:rFonts w:eastAsia="Times New Roman" w:cstheme="minorHAnsi"/>
          <w:color w:val="FF0000"/>
        </w:rPr>
        <w:t>Chroniclers Note: See first World War Casualties &amp; the details of the Grave Search In the First World War</w:t>
      </w:r>
    </w:p>
    <w:p w14:paraId="271B969F" w14:textId="3993C37B" w:rsidR="006D70D3" w:rsidRPr="006E7BA2" w:rsidRDefault="006D70D3" w:rsidP="006D70D3">
      <w:pPr>
        <w:rPr>
          <w:rFonts w:cstheme="minorHAnsi"/>
          <w:lang w:val="en"/>
        </w:rPr>
      </w:pPr>
      <w:r w:rsidRPr="006E7BA2">
        <w:rPr>
          <w:rFonts w:cstheme="minorHAnsi"/>
        </w:rPr>
        <w:t>Recollections</w:t>
      </w:r>
    </w:p>
    <w:p w14:paraId="686E2C0C" w14:textId="661EE707" w:rsidR="006D70D3" w:rsidRPr="006E7BA2" w:rsidRDefault="006D70D3" w:rsidP="006D70D3">
      <w:pPr>
        <w:rPr>
          <w:rFonts w:cstheme="minorHAnsi"/>
        </w:rPr>
      </w:pPr>
      <w:r w:rsidRPr="006E7BA2">
        <w:rPr>
          <w:rFonts w:cstheme="minorHAnsi"/>
        </w:rPr>
        <w:t>When I came back to live I Cleeve in 1995, I spent time with Mrs Stella Fletcher, who was then I think I her eighties. In my childhood she was Miss Stella Roberts, whose late father had been the village blacksmith. She did all the secretarial work for my father’s [3C] Transport business. She married one of the 3C drivers Chris Fletcher in 1942, [Their son, Clive now lives in North Littleton]</w:t>
      </w:r>
    </w:p>
    <w:p w14:paraId="659CC3D7" w14:textId="77777777" w:rsidR="006D70D3" w:rsidRPr="006E7BA2" w:rsidRDefault="006D70D3" w:rsidP="006D70D3">
      <w:pPr>
        <w:rPr>
          <w:rFonts w:cstheme="minorHAnsi"/>
        </w:rPr>
      </w:pPr>
      <w:r w:rsidRPr="006E7BA2">
        <w:rPr>
          <w:rFonts w:cstheme="minorHAnsi"/>
        </w:rPr>
        <w:lastRenderedPageBreak/>
        <w:t>I heard my parents talking about the ‘Motherly Ladies’ in Cleeve and I asked Stella if she knew who they were. She said that her mother, Mrs Roberts was certainly one, and the only other name she could remember was ‘Ma Nicks’. This was Mrs Nicholls who lived at No1, the Green, whose husband was shepherd for Chris Gray at the Manor. These ladies did what they could for the 18/19 &amp; 20 year old boys, stationed in Cleeve Prior, before they left for France in 1939. Just what the kindness meant to these young men, most who had never been away from home before, is expressed in a postcard sent to Stella’s mother. I found it so moving that I asked her if she would allow me to copy it:</w:t>
      </w:r>
    </w:p>
    <w:p w14:paraId="5E1E8D94" w14:textId="77777777" w:rsidR="006E7BA2" w:rsidRPr="006E7BA2" w:rsidRDefault="006E7BA2" w:rsidP="006E7BA2">
      <w:pPr>
        <w:spacing w:before="100" w:beforeAutospacing="1" w:after="100" w:afterAutospacing="1" w:line="240" w:lineRule="auto"/>
        <w:rPr>
          <w:rFonts w:eastAsia="Times New Roman" w:cstheme="minorHAnsi"/>
          <w:i/>
          <w:color w:val="31849B" w:themeColor="accent5" w:themeShade="BF"/>
        </w:rPr>
      </w:pPr>
      <w:r w:rsidRPr="006E7BA2">
        <w:rPr>
          <w:rFonts w:cstheme="minorHAnsi"/>
          <w:i/>
          <w:color w:val="31849B" w:themeColor="accent5" w:themeShade="BF"/>
          <w:lang w:val="en"/>
        </w:rPr>
        <w:t xml:space="preserve">From Mary Collins </w:t>
      </w:r>
      <w:r w:rsidRPr="006E7BA2">
        <w:rPr>
          <w:rFonts w:eastAsia="Times New Roman" w:cstheme="minorHAnsi"/>
          <w:i/>
          <w:color w:val="31849B" w:themeColor="accent5" w:themeShade="BF"/>
        </w:rPr>
        <w:t>Recollections</w:t>
      </w:r>
    </w:p>
    <w:p w14:paraId="21874995" w14:textId="77777777" w:rsidR="006E7BA2" w:rsidRPr="006E7BA2" w:rsidRDefault="006E7BA2" w:rsidP="006D70D3">
      <w:pPr>
        <w:rPr>
          <w:rFonts w:cstheme="minorHAnsi"/>
        </w:rPr>
      </w:pPr>
    </w:p>
    <w:p w14:paraId="76FE53C8" w14:textId="77777777" w:rsidR="00A80656" w:rsidRPr="006E7BA2" w:rsidRDefault="00A80656" w:rsidP="00A80656">
      <w:pPr>
        <w:rPr>
          <w:rFonts w:cstheme="minorHAnsi"/>
        </w:rPr>
      </w:pPr>
      <w:r w:rsidRPr="006E7BA2">
        <w:rPr>
          <w:rFonts w:cstheme="minorHAnsi"/>
        </w:rPr>
        <w:t>Ted Nicholls joined the territorials in 1939 at the age of 16 and served in the army until 1945, most of the time in Europe. He was on the Normandy Beaches.</w:t>
      </w:r>
    </w:p>
    <w:p w14:paraId="51D7C227" w14:textId="39D434A3" w:rsidR="006E7BA2" w:rsidRPr="006E7BA2" w:rsidRDefault="006E7BA2" w:rsidP="006E7BA2">
      <w:pPr>
        <w:rPr>
          <w:rFonts w:cstheme="minorHAnsi"/>
          <w:i/>
          <w:color w:val="31849B" w:themeColor="accent5" w:themeShade="BF"/>
        </w:rPr>
      </w:pPr>
      <w:r w:rsidRPr="006E7BA2">
        <w:rPr>
          <w:rFonts w:cstheme="minorHAnsi"/>
          <w:i/>
          <w:color w:val="31849B" w:themeColor="accent5" w:themeShade="BF"/>
        </w:rPr>
        <w:t>From Margery Garrett</w:t>
      </w:r>
      <w:r w:rsidRPr="006E7BA2">
        <w:rPr>
          <w:rFonts w:eastAsia="Times New Roman" w:cstheme="minorHAnsi"/>
          <w:i/>
          <w:color w:val="31849B" w:themeColor="accent5" w:themeShade="BF"/>
        </w:rPr>
        <w:t xml:space="preserve"> Recollections</w:t>
      </w:r>
    </w:p>
    <w:p w14:paraId="6E35C3C1" w14:textId="2B0B0C47" w:rsidR="00982923" w:rsidRPr="006E7BA2" w:rsidRDefault="006E7BA2" w:rsidP="006E7BA2">
      <w:pPr>
        <w:pStyle w:val="Heading1"/>
      </w:pPr>
      <w:r w:rsidRPr="006E7BA2">
        <w:rPr>
          <w:rFonts w:eastAsia="Times New Roman"/>
        </w:rPr>
        <w:t>Majer/Mayer Thomas</w:t>
      </w:r>
    </w:p>
    <w:p w14:paraId="62701ED6" w14:textId="77777777" w:rsidR="001C54B9" w:rsidRPr="006E7BA2" w:rsidRDefault="001C54B9" w:rsidP="001C54B9">
      <w:pPr>
        <w:rPr>
          <w:rFonts w:cstheme="minorHAnsi"/>
        </w:rPr>
      </w:pPr>
      <w:r w:rsidRPr="006E7BA2">
        <w:rPr>
          <w:rFonts w:cstheme="minorHAnsi"/>
        </w:rPr>
        <w:t>Just before the war a man called Tom Mayer came to live in Cleeve. He was a millionaire and he brought the first car to the village. It was a Lanchester and a man called Phostin drove it for him, when he went to Broom Station or Birmingham. Kids used to see it come home at night a rare sight in those days. He made nuts &amp; bolts in Birmingham.</w:t>
      </w:r>
    </w:p>
    <w:p w14:paraId="6DB9E770" w14:textId="79D58E18" w:rsidR="001C54B9" w:rsidRPr="006E7BA2" w:rsidRDefault="001C54B9" w:rsidP="001C54B9">
      <w:pPr>
        <w:rPr>
          <w:rFonts w:cstheme="minorHAnsi"/>
        </w:rPr>
      </w:pPr>
      <w:r w:rsidRPr="006E7BA2">
        <w:rPr>
          <w:rFonts w:cstheme="minorHAnsi"/>
        </w:rPr>
        <w:t>After the war folk got together and talked about a village hall. Could enough money be raised to build it? Then the owner of the Old Malt House offered to sell it if enough money could be raised to buy it. It would cost a £1000. So whist drives and dances, fetes &amp; concerts were organised to raise funds which went well. Then out of the blue came an offer of £500 from Mr. Tom Mayer, and the old Malt house was transformed into the beautiful village hall which is used to this day enjoyed by all.</w:t>
      </w:r>
    </w:p>
    <w:p w14:paraId="2FE677FC" w14:textId="3795D8B0" w:rsidR="006E7BA2" w:rsidRPr="006E7BA2" w:rsidRDefault="006E7BA2" w:rsidP="001C54B9">
      <w:pPr>
        <w:rPr>
          <w:rFonts w:cstheme="minorHAnsi"/>
          <w:i/>
          <w:color w:val="31849B" w:themeColor="accent5" w:themeShade="BF"/>
        </w:rPr>
      </w:pPr>
      <w:r w:rsidRPr="006E7BA2">
        <w:rPr>
          <w:rFonts w:cstheme="minorHAnsi"/>
          <w:i/>
          <w:color w:val="31849B" w:themeColor="accent5" w:themeShade="BF"/>
        </w:rPr>
        <w:t>Recollections</w:t>
      </w:r>
    </w:p>
    <w:p w14:paraId="15079AAF" w14:textId="387357E8" w:rsidR="006E7BA2" w:rsidRDefault="006E7BA2" w:rsidP="001C54B9">
      <w:pPr>
        <w:rPr>
          <w:rFonts w:cstheme="minorHAnsi"/>
          <w:color w:val="000000" w:themeColor="text1"/>
        </w:rPr>
      </w:pPr>
      <w:r w:rsidRPr="006E7BA2">
        <w:rPr>
          <w:rFonts w:cstheme="minorHAnsi"/>
          <w:color w:val="000000" w:themeColor="text1"/>
        </w:rPr>
        <w:t>31</w:t>
      </w:r>
      <w:r w:rsidRPr="006E7BA2">
        <w:rPr>
          <w:rFonts w:cstheme="minorHAnsi"/>
          <w:color w:val="000000" w:themeColor="text1"/>
          <w:vertAlign w:val="superscript"/>
        </w:rPr>
        <w:t>st</w:t>
      </w:r>
      <w:r w:rsidRPr="006E7BA2">
        <w:rPr>
          <w:rFonts w:cstheme="minorHAnsi"/>
          <w:color w:val="000000" w:themeColor="text1"/>
        </w:rPr>
        <w:t xml:space="preserve"> December 1918</w:t>
      </w:r>
      <w:r>
        <w:rPr>
          <w:rFonts w:cstheme="minorHAnsi"/>
          <w:color w:val="000000" w:themeColor="text1"/>
        </w:rPr>
        <w:t>. Tomas Majer purchased 52 acre 3 roods 28 perches of arable land in Cleeve Prior from the daughters of the Late John Smith Holtom</w:t>
      </w:r>
    </w:p>
    <w:p w14:paraId="6E85587A" w14:textId="77777777" w:rsidR="006E7BA2" w:rsidRDefault="006E7BA2" w:rsidP="006E7BA2">
      <w:pPr>
        <w:rPr>
          <w:rFonts w:cstheme="minorHAnsi"/>
          <w:i/>
          <w:color w:val="215868" w:themeColor="accent5" w:themeShade="80"/>
        </w:rPr>
      </w:pPr>
      <w:r w:rsidRPr="00281CB8">
        <w:rPr>
          <w:rFonts w:cstheme="minorHAnsi"/>
          <w:i/>
          <w:color w:val="215868" w:themeColor="accent5" w:themeShade="80"/>
        </w:rPr>
        <w:t>From “the Laurels” by Lloyd J Edwards</w:t>
      </w:r>
    </w:p>
    <w:p w14:paraId="3C0031DA" w14:textId="77777777" w:rsidR="006E7BA2" w:rsidRPr="006E7BA2" w:rsidRDefault="006E7BA2" w:rsidP="001C54B9">
      <w:pPr>
        <w:rPr>
          <w:rFonts w:cstheme="minorHAnsi"/>
          <w:color w:val="000000" w:themeColor="text1"/>
        </w:rPr>
      </w:pPr>
    </w:p>
    <w:p w14:paraId="20180DD6" w14:textId="77777777" w:rsidR="00C20CFA" w:rsidRPr="006E7BA2" w:rsidRDefault="00C20CFA" w:rsidP="00C20CFA">
      <w:pPr>
        <w:rPr>
          <w:rFonts w:cstheme="minorHAnsi"/>
        </w:rPr>
      </w:pPr>
      <w:r w:rsidRPr="006E7BA2">
        <w:rPr>
          <w:rFonts w:cstheme="minorHAnsi"/>
        </w:rPr>
        <w:t>Double Military wedding. Smithin-Mayer and Ball- Sheaf</w:t>
      </w:r>
    </w:p>
    <w:p w14:paraId="54D2A3E5" w14:textId="77777777" w:rsidR="006E7BA2" w:rsidRPr="006E7BA2" w:rsidRDefault="006E7BA2" w:rsidP="006E7BA2">
      <w:pPr>
        <w:rPr>
          <w:rFonts w:cstheme="minorHAnsi"/>
          <w:i/>
          <w:color w:val="31849B" w:themeColor="accent5" w:themeShade="BF"/>
        </w:rPr>
      </w:pPr>
      <w:r w:rsidRPr="006E7BA2">
        <w:rPr>
          <w:rFonts w:cstheme="minorHAnsi"/>
          <w:i/>
          <w:color w:val="31849B" w:themeColor="accent5" w:themeShade="BF"/>
        </w:rPr>
        <w:t>From The Evesham Journal Feb 28</w:t>
      </w:r>
      <w:r w:rsidRPr="006E7BA2">
        <w:rPr>
          <w:rFonts w:cstheme="minorHAnsi"/>
          <w:i/>
          <w:color w:val="31849B" w:themeColor="accent5" w:themeShade="BF"/>
          <w:vertAlign w:val="superscript"/>
        </w:rPr>
        <w:t>th</w:t>
      </w:r>
      <w:r w:rsidRPr="006E7BA2">
        <w:rPr>
          <w:rFonts w:cstheme="minorHAnsi"/>
          <w:i/>
          <w:color w:val="31849B" w:themeColor="accent5" w:themeShade="BF"/>
        </w:rPr>
        <w:t xml:space="preserve"> 1920</w:t>
      </w:r>
    </w:p>
    <w:p w14:paraId="46E13E43" w14:textId="77777777" w:rsidR="00C20CFA" w:rsidRPr="006E7BA2" w:rsidRDefault="00C20CFA" w:rsidP="001C54B9">
      <w:pPr>
        <w:rPr>
          <w:rFonts w:cstheme="minorHAnsi"/>
        </w:rPr>
      </w:pPr>
    </w:p>
    <w:p w14:paraId="0DB3E6F8" w14:textId="77777777" w:rsidR="006E7BA2" w:rsidRPr="006E7BA2" w:rsidRDefault="006E7BA2" w:rsidP="006E7BA2">
      <w:pPr>
        <w:pStyle w:val="Heading1"/>
      </w:pPr>
      <w:r w:rsidRPr="006E7BA2">
        <w:lastRenderedPageBreak/>
        <w:t xml:space="preserve">Manning </w:t>
      </w:r>
    </w:p>
    <w:p w14:paraId="49B0802D" w14:textId="77777777" w:rsidR="006E7BA2" w:rsidRPr="006E7BA2" w:rsidRDefault="006E7BA2" w:rsidP="006E7BA2">
      <w:pPr>
        <w:pStyle w:val="ListParagraph"/>
        <w:rPr>
          <w:rFonts w:cstheme="minorHAnsi"/>
        </w:rPr>
      </w:pPr>
      <w:r w:rsidRPr="006E7BA2">
        <w:rPr>
          <w:rFonts w:cstheme="minorHAnsi"/>
        </w:rPr>
        <w:t>On   June 1951 Arthur Wiley, from the Manor, conveyed to Elizabeth Manning a cottage called Greystones [formerly Temple Croft] and surrounding land an area of 2100 sq. yd.</w:t>
      </w:r>
    </w:p>
    <w:p w14:paraId="4C0B6F4E" w14:textId="77777777" w:rsidR="001C54B9" w:rsidRPr="006E7BA2" w:rsidRDefault="001C54B9" w:rsidP="001C54B9">
      <w:pPr>
        <w:rPr>
          <w:rFonts w:cstheme="minorHAnsi"/>
        </w:rPr>
      </w:pPr>
    </w:p>
    <w:p w14:paraId="7B4A0A0A" w14:textId="77777777" w:rsidR="001C54B9" w:rsidRPr="006E7BA2" w:rsidRDefault="001C54B9" w:rsidP="001C54B9">
      <w:pPr>
        <w:rPr>
          <w:rFonts w:cstheme="minorHAnsi"/>
        </w:rPr>
      </w:pPr>
    </w:p>
    <w:p w14:paraId="242A3529" w14:textId="576D55FE" w:rsidR="0084036F" w:rsidRPr="006E7BA2" w:rsidRDefault="0084036F" w:rsidP="00744B74">
      <w:pPr>
        <w:pStyle w:val="Heading1"/>
      </w:pPr>
      <w:r w:rsidRPr="006E7BA2">
        <w:t>Meyer</w:t>
      </w:r>
    </w:p>
    <w:p w14:paraId="1888CC51" w14:textId="77777777" w:rsidR="0084036F" w:rsidRDefault="0084036F" w:rsidP="0084036F">
      <w:pPr>
        <w:rPr>
          <w:rFonts w:cstheme="minorHAnsi"/>
        </w:rPr>
      </w:pPr>
      <w:r w:rsidRPr="006E7BA2">
        <w:rPr>
          <w:rFonts w:cstheme="minorHAnsi"/>
        </w:rPr>
        <w:t>About 1910 a wealthy couple from Birmingham built a large house on the Evesham Road at Cleeve &amp; lived there for a short time. They both died of cancer, their name was Grainger. They left their house to Mrs Meyers who soon also died of cancer &amp; she left the big house to the Women’s Hospital in Birmingham for them to come to after their operations for two weeks. They had their own ambulance and Fred Wellon drove it &amp; done the gardens, it was called Gertrude Meyers Home. When it was closed it was sold off in flats</w:t>
      </w:r>
    </w:p>
    <w:p w14:paraId="69BB049A" w14:textId="32D49BB5" w:rsidR="00130D4D" w:rsidRPr="00130D4D" w:rsidRDefault="00130D4D" w:rsidP="0084036F">
      <w:pPr>
        <w:rPr>
          <w:rFonts w:cstheme="minorHAnsi"/>
          <w:i/>
          <w:color w:val="215868" w:themeColor="accent5" w:themeShade="80"/>
        </w:rPr>
      </w:pPr>
      <w:r w:rsidRPr="00130D4D">
        <w:rPr>
          <w:rFonts w:cstheme="minorHAnsi"/>
          <w:i/>
          <w:color w:val="215868" w:themeColor="accent5" w:themeShade="80"/>
        </w:rPr>
        <w:t>Recollections</w:t>
      </w:r>
    </w:p>
    <w:p w14:paraId="02462104" w14:textId="77777777" w:rsidR="0084036F" w:rsidRPr="006E7BA2" w:rsidRDefault="0084036F" w:rsidP="0084036F">
      <w:pPr>
        <w:rPr>
          <w:rFonts w:cstheme="minorHAnsi"/>
        </w:rPr>
      </w:pPr>
    </w:p>
    <w:p w14:paraId="62E350CA" w14:textId="4548048F" w:rsidR="00982923" w:rsidRPr="006E7BA2" w:rsidRDefault="00982923" w:rsidP="00744B74">
      <w:pPr>
        <w:pStyle w:val="Heading1"/>
      </w:pPr>
      <w:r w:rsidRPr="006E7BA2">
        <w:t>Milward</w:t>
      </w:r>
    </w:p>
    <w:p w14:paraId="0177F881" w14:textId="244F95C7" w:rsidR="00982923" w:rsidRDefault="00982923" w:rsidP="008165CD">
      <w:pPr>
        <w:pStyle w:val="ListParagraph"/>
        <w:ind w:left="0"/>
        <w:rPr>
          <w:rFonts w:cstheme="minorHAnsi"/>
        </w:rPr>
      </w:pPr>
      <w:r w:rsidRPr="006E7BA2">
        <w:rPr>
          <w:rFonts w:cstheme="minorHAnsi"/>
        </w:rPr>
        <w:t>The Lloyd Brothers bought the Manor &amp; lands on the 15</w:t>
      </w:r>
      <w:r w:rsidRPr="006E7BA2">
        <w:rPr>
          <w:rFonts w:cstheme="minorHAnsi"/>
          <w:vertAlign w:val="superscript"/>
        </w:rPr>
        <w:t>th</w:t>
      </w:r>
      <w:r w:rsidRPr="006E7BA2">
        <w:rPr>
          <w:rFonts w:cstheme="minorHAnsi"/>
        </w:rPr>
        <w:t xml:space="preserve"> December 1961, and as part of the deal on the same day they sold off a property, which was, 1 The Green to Robert &amp; Elaine Milward</w:t>
      </w:r>
    </w:p>
    <w:p w14:paraId="0CA029D3" w14:textId="77712D89" w:rsidR="006E7BA2" w:rsidRPr="008165CD" w:rsidRDefault="006E7BA2" w:rsidP="008165CD">
      <w:pPr>
        <w:pStyle w:val="ListParagraph"/>
        <w:ind w:left="0"/>
        <w:rPr>
          <w:rFonts w:cstheme="minorHAnsi"/>
          <w:i/>
          <w:color w:val="31849B" w:themeColor="accent5" w:themeShade="BF"/>
        </w:rPr>
      </w:pPr>
      <w:r w:rsidRPr="008165CD">
        <w:rPr>
          <w:rFonts w:cstheme="minorHAnsi"/>
          <w:i/>
          <w:color w:val="31849B" w:themeColor="accent5" w:themeShade="BF"/>
        </w:rPr>
        <w:t>Manor Deeds</w:t>
      </w:r>
    </w:p>
    <w:p w14:paraId="76E3CE4B" w14:textId="0A389386" w:rsidR="00982923" w:rsidRDefault="008165CD" w:rsidP="008165CD">
      <w:pPr>
        <w:pStyle w:val="Heading1"/>
      </w:pPr>
      <w:r>
        <w:t>Montriou William</w:t>
      </w:r>
    </w:p>
    <w:p w14:paraId="6BDB57C4" w14:textId="77777777" w:rsidR="008165CD" w:rsidRDefault="008165CD" w:rsidP="008165CD">
      <w:r>
        <w:t>15</w:t>
      </w:r>
      <w:r w:rsidRPr="008165CD">
        <w:rPr>
          <w:vertAlign w:val="superscript"/>
        </w:rPr>
        <w:t>th</w:t>
      </w:r>
      <w:r>
        <w:t xml:space="preserve"> November 1810 Gentleman of 19, Margaret Street Marylebone. He was partner with Willim Seymour at the same address. He agreed to sue William Seymour in the High Court for Chancery for</w:t>
      </w:r>
    </w:p>
    <w:p w14:paraId="3780256A" w14:textId="12F59DFE" w:rsidR="008165CD" w:rsidRDefault="008165CD" w:rsidP="008165CD">
      <w:pPr>
        <w:ind w:left="720"/>
        <w:rPr>
          <w:color w:val="31849B" w:themeColor="accent5" w:themeShade="BF"/>
          <w:sz w:val="18"/>
          <w:szCs w:val="18"/>
        </w:rPr>
      </w:pPr>
      <w:r w:rsidRPr="008165CD">
        <w:rPr>
          <w:color w:val="31849B" w:themeColor="accent5" w:themeShade="BF"/>
        </w:rPr>
        <w:t>“</w:t>
      </w:r>
      <w:r w:rsidRPr="008165CD">
        <w:rPr>
          <w:color w:val="31849B" w:themeColor="accent5" w:themeShade="BF"/>
          <w:sz w:val="18"/>
          <w:szCs w:val="18"/>
        </w:rPr>
        <w:t>one or more writ or writs of entry sur de seizing on le Post returnable before his Majesty’s Justice of the Court of Common Please at Westminster”</w:t>
      </w:r>
    </w:p>
    <w:p w14:paraId="6704C387" w14:textId="0DEB04D5" w:rsidR="008165CD" w:rsidRDefault="008165CD" w:rsidP="008165CD">
      <w:r>
        <w:t>And demand of him the full recovery of a messuage or tenement and Malthouse and two other Messuages in Cleeve Prior. All were agreed that the recovery should be done</w:t>
      </w:r>
    </w:p>
    <w:p w14:paraId="5F8D1C16" w14:textId="05D2876A" w:rsidR="008165CD" w:rsidRDefault="008165CD" w:rsidP="008165CD">
      <w:pPr>
        <w:ind w:firstLine="720"/>
        <w:rPr>
          <w:color w:val="31849B" w:themeColor="accent5" w:themeShade="BF"/>
        </w:rPr>
      </w:pPr>
      <w:r w:rsidRPr="008165CD">
        <w:rPr>
          <w:color w:val="31849B" w:themeColor="accent5" w:themeShade="BF"/>
        </w:rPr>
        <w:t>“With all possible dispatch”</w:t>
      </w:r>
    </w:p>
    <w:p w14:paraId="78A1A6E6" w14:textId="1EEA7472" w:rsidR="008165CD" w:rsidRDefault="008165CD" w:rsidP="008165CD">
      <w:pPr>
        <w:jc w:val="both"/>
        <w:rPr>
          <w:color w:val="000000" w:themeColor="text1"/>
        </w:rPr>
      </w:pPr>
      <w:r w:rsidRPr="00401F0A">
        <w:rPr>
          <w:color w:val="000000" w:themeColor="text1"/>
        </w:rPr>
        <w:t xml:space="preserve">It appears that the procedure at the court of </w:t>
      </w:r>
      <w:r w:rsidR="00401F0A" w:rsidRPr="00401F0A">
        <w:rPr>
          <w:color w:val="000000" w:themeColor="text1"/>
        </w:rPr>
        <w:t>Common</w:t>
      </w:r>
      <w:r w:rsidRPr="00401F0A">
        <w:rPr>
          <w:color w:val="000000" w:themeColor="text1"/>
        </w:rPr>
        <w:t xml:space="preserve"> recovery took place on the 10</w:t>
      </w:r>
      <w:r w:rsidRPr="00401F0A">
        <w:rPr>
          <w:color w:val="000000" w:themeColor="text1"/>
          <w:vertAlign w:val="superscript"/>
        </w:rPr>
        <w:t>th</w:t>
      </w:r>
      <w:r w:rsidRPr="00401F0A">
        <w:rPr>
          <w:color w:val="000000" w:themeColor="text1"/>
        </w:rPr>
        <w:t xml:space="preserve"> November 1810, and he was awarded the possession of the Messuage and Malthouse two other Messages, three gardens, three acres of land and common Pasture for all manner of cattle, with appurtenances</w:t>
      </w:r>
      <w:r w:rsidR="00401F0A" w:rsidRPr="00401F0A">
        <w:rPr>
          <w:color w:val="000000" w:themeColor="text1"/>
        </w:rPr>
        <w:t>, in Cleeve Prior</w:t>
      </w:r>
      <w:r w:rsidR="00401F0A">
        <w:rPr>
          <w:color w:val="000000" w:themeColor="text1"/>
        </w:rPr>
        <w:t>.</w:t>
      </w:r>
    </w:p>
    <w:p w14:paraId="4C60214D" w14:textId="22AF04F9" w:rsidR="00401F0A" w:rsidRDefault="00401F0A" w:rsidP="008165CD">
      <w:pPr>
        <w:jc w:val="both"/>
        <w:rPr>
          <w:color w:val="000000" w:themeColor="text1"/>
        </w:rPr>
      </w:pPr>
      <w:r>
        <w:rPr>
          <w:color w:val="000000" w:themeColor="text1"/>
        </w:rPr>
        <w:t>1</w:t>
      </w:r>
      <w:r w:rsidRPr="00401F0A">
        <w:rPr>
          <w:color w:val="000000" w:themeColor="text1"/>
          <w:vertAlign w:val="superscript"/>
        </w:rPr>
        <w:t>st</w:t>
      </w:r>
      <w:r>
        <w:rPr>
          <w:color w:val="000000" w:themeColor="text1"/>
        </w:rPr>
        <w:t xml:space="preserve"> &amp; 2</w:t>
      </w:r>
      <w:r w:rsidRPr="00401F0A">
        <w:rPr>
          <w:color w:val="000000" w:themeColor="text1"/>
          <w:vertAlign w:val="superscript"/>
        </w:rPr>
        <w:t>nd</w:t>
      </w:r>
      <w:r>
        <w:rPr>
          <w:color w:val="000000" w:themeColor="text1"/>
        </w:rPr>
        <w:t xml:space="preserve"> February 1811. Together with Charles Silvester he leased and released the above messuage and Malthouse to Robert Silvester for £300. 10s</w:t>
      </w:r>
    </w:p>
    <w:p w14:paraId="41DB865E" w14:textId="77777777" w:rsidR="00401F0A" w:rsidRDefault="00401F0A" w:rsidP="00401F0A">
      <w:pPr>
        <w:rPr>
          <w:rFonts w:cstheme="minorHAnsi"/>
          <w:i/>
          <w:color w:val="215868" w:themeColor="accent5" w:themeShade="80"/>
        </w:rPr>
      </w:pPr>
      <w:r w:rsidRPr="00281CB8">
        <w:rPr>
          <w:rFonts w:cstheme="minorHAnsi"/>
          <w:i/>
          <w:color w:val="215868" w:themeColor="accent5" w:themeShade="80"/>
        </w:rPr>
        <w:t>From “the Laurels” by Lloyd J Edwards</w:t>
      </w:r>
    </w:p>
    <w:p w14:paraId="5A17105C" w14:textId="77CA0715" w:rsidR="00401F0A" w:rsidRDefault="00401F0A" w:rsidP="00401F0A">
      <w:pPr>
        <w:pStyle w:val="Heading1"/>
      </w:pPr>
      <w:r>
        <w:lastRenderedPageBreak/>
        <w:t>Newman</w:t>
      </w:r>
    </w:p>
    <w:p w14:paraId="1C7EB973" w14:textId="22C295D5" w:rsidR="00401F0A" w:rsidRDefault="00401F0A" w:rsidP="00401F0A">
      <w:r>
        <w:t>22</w:t>
      </w:r>
      <w:r w:rsidRPr="00401F0A">
        <w:rPr>
          <w:vertAlign w:val="superscript"/>
        </w:rPr>
        <w:t>nd</w:t>
      </w:r>
      <w:r>
        <w:t xml:space="preserve"> November 1809. Parish registers suggest that this is Thomas Newman who married Mary daughter of William Silvester on this date at Cleeve Prior</w:t>
      </w:r>
    </w:p>
    <w:p w14:paraId="7E9A9857" w14:textId="4356CAF3" w:rsidR="00401F0A" w:rsidRDefault="00401F0A" w:rsidP="00401F0A">
      <w:r>
        <w:t>14</w:t>
      </w:r>
      <w:r w:rsidRPr="00401F0A">
        <w:rPr>
          <w:vertAlign w:val="superscript"/>
        </w:rPr>
        <w:t>th</w:t>
      </w:r>
      <w:r>
        <w:t xml:space="preserve"> November 1810. He occupied the messuage or tenement in Cleeve Prior formerly occupied by William Silvester and owned by Charles Silvester</w:t>
      </w:r>
    </w:p>
    <w:p w14:paraId="3EDFCA2D" w14:textId="77777777" w:rsidR="00401F0A" w:rsidRDefault="00401F0A" w:rsidP="00401F0A">
      <w:pPr>
        <w:rPr>
          <w:rFonts w:cstheme="minorHAnsi"/>
          <w:i/>
          <w:color w:val="215868" w:themeColor="accent5" w:themeShade="80"/>
        </w:rPr>
      </w:pPr>
      <w:r w:rsidRPr="00281CB8">
        <w:rPr>
          <w:rFonts w:cstheme="minorHAnsi"/>
          <w:i/>
          <w:color w:val="215868" w:themeColor="accent5" w:themeShade="80"/>
        </w:rPr>
        <w:t>From “the Laurels” by Lloyd J Edwards</w:t>
      </w:r>
    </w:p>
    <w:p w14:paraId="463FD361" w14:textId="360BF04C" w:rsidR="006D70D3" w:rsidRPr="006E7BA2" w:rsidRDefault="006D70D3" w:rsidP="00744B74">
      <w:pPr>
        <w:pStyle w:val="Heading1"/>
      </w:pPr>
      <w:r w:rsidRPr="006E7BA2">
        <w:t>Norden</w:t>
      </w:r>
    </w:p>
    <w:p w14:paraId="199CF912" w14:textId="5778D3EF" w:rsidR="006D70D3" w:rsidRDefault="006D70D3" w:rsidP="006D70D3">
      <w:pPr>
        <w:rPr>
          <w:rFonts w:cstheme="minorHAnsi"/>
        </w:rPr>
      </w:pPr>
      <w:r w:rsidRPr="006E7BA2">
        <w:rPr>
          <w:rFonts w:cstheme="minorHAnsi"/>
        </w:rPr>
        <w:t>Mid 1900’s Mill lane Nurseries were at this time run by Mr Norden</w:t>
      </w:r>
    </w:p>
    <w:p w14:paraId="7EBFB79C" w14:textId="77777777" w:rsidR="00401F0A" w:rsidRPr="006E7BA2" w:rsidRDefault="00401F0A" w:rsidP="00401F0A">
      <w:pPr>
        <w:rPr>
          <w:rFonts w:cstheme="minorHAnsi"/>
          <w:i/>
          <w:color w:val="31849B" w:themeColor="accent5" w:themeShade="BF"/>
        </w:rPr>
      </w:pPr>
      <w:r w:rsidRPr="006E7BA2">
        <w:rPr>
          <w:rFonts w:cstheme="minorHAnsi"/>
          <w:i/>
          <w:color w:val="31849B" w:themeColor="accent5" w:themeShade="BF"/>
        </w:rPr>
        <w:t>Recollections</w:t>
      </w:r>
    </w:p>
    <w:p w14:paraId="08200788" w14:textId="1D6AE9D6" w:rsidR="00401F0A" w:rsidRDefault="00401F0A" w:rsidP="00401F0A">
      <w:pPr>
        <w:pStyle w:val="Heading1"/>
      </w:pPr>
      <w:r>
        <w:t>Norton, Dorothy</w:t>
      </w:r>
    </w:p>
    <w:p w14:paraId="63DC81C2" w14:textId="27AD6A2F" w:rsidR="00401F0A" w:rsidRDefault="00401F0A" w:rsidP="00401F0A">
      <w:r>
        <w:t>23</w:t>
      </w:r>
      <w:r w:rsidRPr="00401F0A">
        <w:rPr>
          <w:vertAlign w:val="superscript"/>
        </w:rPr>
        <w:t>rd</w:t>
      </w:r>
      <w:r>
        <w:t xml:space="preserve"> October Dorothy Bushell married John Norton at Cleeve Prior</w:t>
      </w:r>
    </w:p>
    <w:p w14:paraId="011BEF06" w14:textId="39388C41" w:rsidR="00401F0A" w:rsidRDefault="00401F0A" w:rsidP="00401F0A">
      <w:r>
        <w:t>24</w:t>
      </w:r>
      <w:r w:rsidRPr="00401F0A">
        <w:rPr>
          <w:vertAlign w:val="superscript"/>
        </w:rPr>
        <w:t>th</w:t>
      </w:r>
      <w:r>
        <w:t xml:space="preserve"> January. Widow. In the fields of Cleeve Prior she held in one land on the Hurst</w:t>
      </w:r>
      <w:r w:rsidR="00034DD6">
        <w:t xml:space="preserve"> in the South Field. In the North field she held one land on Lowe Hill, and one land shooting towards Dead Furlong Hedge. In the east field she held one land near the Brooke</w:t>
      </w:r>
    </w:p>
    <w:p w14:paraId="000AF402" w14:textId="77777777" w:rsidR="00034DD6" w:rsidRDefault="00034DD6" w:rsidP="00034DD6">
      <w:pPr>
        <w:rPr>
          <w:rFonts w:cstheme="minorHAnsi"/>
          <w:i/>
          <w:color w:val="215868" w:themeColor="accent5" w:themeShade="80"/>
        </w:rPr>
      </w:pPr>
      <w:r w:rsidRPr="00281CB8">
        <w:rPr>
          <w:rFonts w:cstheme="minorHAnsi"/>
          <w:i/>
          <w:color w:val="215868" w:themeColor="accent5" w:themeShade="80"/>
        </w:rPr>
        <w:t>From “the Laurels” by Lloyd J Edwards</w:t>
      </w:r>
    </w:p>
    <w:p w14:paraId="6F3C86C4" w14:textId="77777777" w:rsidR="00034DD6" w:rsidRPr="00401F0A" w:rsidRDefault="00034DD6" w:rsidP="00401F0A"/>
    <w:p w14:paraId="4F329DCC" w14:textId="77777777" w:rsidR="00401F0A" w:rsidRPr="00401F0A" w:rsidRDefault="00401F0A" w:rsidP="00401F0A"/>
    <w:p w14:paraId="355AFD99" w14:textId="77777777" w:rsidR="00401F0A" w:rsidRPr="006E7BA2" w:rsidRDefault="00401F0A" w:rsidP="006D70D3">
      <w:pPr>
        <w:rPr>
          <w:rFonts w:cstheme="minorHAnsi"/>
        </w:rPr>
      </w:pPr>
    </w:p>
    <w:p w14:paraId="67853311" w14:textId="549D85AC" w:rsidR="00B60B39" w:rsidRDefault="00755002" w:rsidP="00B60B39">
      <w:pPr>
        <w:pStyle w:val="Heading1"/>
      </w:pPr>
      <w:r w:rsidRPr="006E7BA2">
        <w:t>Oakey</w:t>
      </w:r>
      <w:r w:rsidR="00D02213" w:rsidRPr="006E7BA2">
        <w:t xml:space="preserve"> </w:t>
      </w:r>
      <w:r w:rsidR="00B60B39">
        <w:t xml:space="preserve"> </w:t>
      </w:r>
    </w:p>
    <w:p w14:paraId="65B4B0B9" w14:textId="40749C50" w:rsidR="00B60B39" w:rsidRPr="00B60B39" w:rsidRDefault="00B60B39" w:rsidP="00B60B39">
      <w:r>
        <w:t xml:space="preserve">Was the blacksmith </w:t>
      </w:r>
    </w:p>
    <w:p w14:paraId="1213198F" w14:textId="7263A39A" w:rsidR="00920C97" w:rsidRPr="006E7BA2" w:rsidRDefault="00920C97" w:rsidP="00BC55B4">
      <w:pPr>
        <w:spacing w:before="100" w:beforeAutospacing="1" w:after="100" w:afterAutospacing="1" w:line="240" w:lineRule="auto"/>
        <w:rPr>
          <w:rFonts w:eastAsia="Times New Roman" w:cstheme="minorHAnsi"/>
          <w:color w:val="FF0000"/>
        </w:rPr>
      </w:pPr>
      <w:r w:rsidRPr="006E7BA2">
        <w:rPr>
          <w:rFonts w:cstheme="minorHAnsi"/>
          <w:noProof/>
          <w:lang w:val="en-GB" w:eastAsia="en-GB"/>
        </w:rPr>
        <w:lastRenderedPageBreak/>
        <w:drawing>
          <wp:inline distT="0" distB="0" distL="0" distR="0" wp14:anchorId="7388369D" wp14:editId="2A0229B6">
            <wp:extent cx="5943600" cy="3536950"/>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3536950"/>
                    </a:xfrm>
                    <a:prstGeom prst="rect">
                      <a:avLst/>
                    </a:prstGeom>
                  </pic:spPr>
                </pic:pic>
              </a:graphicData>
            </a:graphic>
          </wp:inline>
        </w:drawing>
      </w:r>
    </w:p>
    <w:p w14:paraId="3DC02371" w14:textId="4767E0EB" w:rsidR="0092607F" w:rsidRPr="00401F0A" w:rsidRDefault="00401F0A" w:rsidP="00BC55B4">
      <w:pPr>
        <w:spacing w:before="100" w:beforeAutospacing="1" w:after="100" w:afterAutospacing="1" w:line="240" w:lineRule="auto"/>
        <w:rPr>
          <w:rFonts w:eastAsia="Times New Roman" w:cstheme="minorHAnsi"/>
          <w:i/>
          <w:color w:val="31849B" w:themeColor="accent5" w:themeShade="BF"/>
        </w:rPr>
      </w:pPr>
      <w:r w:rsidRPr="00401F0A">
        <w:rPr>
          <w:rFonts w:cstheme="minorHAnsi"/>
          <w:i/>
          <w:color w:val="31849B" w:themeColor="accent5" w:themeShade="BF"/>
        </w:rPr>
        <w:t>see  Census</w:t>
      </w:r>
    </w:p>
    <w:p w14:paraId="0F1C8284" w14:textId="77777777" w:rsidR="0092607F" w:rsidRPr="006E7BA2" w:rsidRDefault="0092607F" w:rsidP="00BC55B4">
      <w:pPr>
        <w:spacing w:before="100" w:beforeAutospacing="1" w:after="100" w:afterAutospacing="1" w:line="240" w:lineRule="auto"/>
        <w:rPr>
          <w:rFonts w:eastAsia="Times New Roman" w:cstheme="minorHAnsi"/>
          <w:color w:val="FF0000"/>
        </w:rPr>
      </w:pPr>
    </w:p>
    <w:p w14:paraId="53C7BAF9" w14:textId="32054897" w:rsidR="0092607F" w:rsidRDefault="00B60B39" w:rsidP="00B60B39">
      <w:pPr>
        <w:pStyle w:val="Heading1"/>
        <w:rPr>
          <w:rFonts w:eastAsia="Times New Roman"/>
        </w:rPr>
      </w:pPr>
      <w:r>
        <w:rPr>
          <w:rFonts w:eastAsia="Times New Roman"/>
        </w:rPr>
        <w:t>Oldacre, William</w:t>
      </w:r>
    </w:p>
    <w:p w14:paraId="0FBE8E64" w14:textId="0968C306" w:rsidR="00B60B39" w:rsidRDefault="00B60B39" w:rsidP="00B60B39">
      <w:r>
        <w:t>4</w:t>
      </w:r>
      <w:r w:rsidRPr="00B60B39">
        <w:rPr>
          <w:vertAlign w:val="superscript"/>
        </w:rPr>
        <w:t>th</w:t>
      </w:r>
      <w:r>
        <w:t xml:space="preserve"> November 1750 Son of Charles and Elizabeth Issard Oldacre baptised at Cleeve Prior</w:t>
      </w:r>
    </w:p>
    <w:p w14:paraId="130E7827" w14:textId="266EE76B" w:rsidR="00B60B39" w:rsidRPr="00B60B39" w:rsidRDefault="00B60B39" w:rsidP="00B60B39">
      <w:r>
        <w:t>20</w:t>
      </w:r>
      <w:r w:rsidRPr="00B60B39">
        <w:rPr>
          <w:vertAlign w:val="superscript"/>
        </w:rPr>
        <w:t>th</w:t>
      </w:r>
      <w:r>
        <w:t xml:space="preserve"> October 1775 aged 20 yrs. Miller of Cleeve Prior. At the court Baron of Cleeve Prior &amp; Broadmarston, he and John Walker were granted the Reversions of Ann Rouse’s Copyhold land in Cleeve Prior to hold in trust for her son John Rouse II</w:t>
      </w:r>
    </w:p>
    <w:p w14:paraId="707547CB" w14:textId="03B51498" w:rsidR="00B60B39" w:rsidRDefault="00B60B39" w:rsidP="00B60B39">
      <w:r>
        <w:t xml:space="preserve">23rd October 1778. </w:t>
      </w:r>
      <w:r w:rsidR="00E11BFF">
        <w:t>Yeoman</w:t>
      </w:r>
      <w:r>
        <w:t xml:space="preserve"> of Cleeve Prior. At the court Baron of Cleeve Prior &amp; </w:t>
      </w:r>
      <w:r w:rsidR="00E11BFF">
        <w:t>Broad Marston</w:t>
      </w:r>
      <w:r>
        <w:t>, he and</w:t>
      </w:r>
      <w:r w:rsidR="00E11BFF">
        <w:t xml:space="preserve"> John Walker were surrendered</w:t>
      </w:r>
      <w:r>
        <w:t xml:space="preserve"> the Reversions </w:t>
      </w:r>
      <w:r w:rsidR="00E11BFF">
        <w:t>they were regranted to him &amp; William Hiett</w:t>
      </w:r>
      <w:r>
        <w:t xml:space="preserve"> to hold in trust for her son John Rouse II</w:t>
      </w:r>
    </w:p>
    <w:p w14:paraId="3DC9846A" w14:textId="71302413" w:rsidR="00E11BFF" w:rsidRDefault="00E11BFF" w:rsidP="00E11BFF">
      <w:r>
        <w:t>24th October 1821. Gentleman of Stratford-on-Avon, aged 71. At the court Baron of Cleeve Prior &amp; Broad Marston, he and John Walker were surrendered the Reversions they were regranted to him &amp; William Hiett to hold in trust for her Thomas &amp; Mary Rouse. He was admitted as tenant</w:t>
      </w:r>
    </w:p>
    <w:p w14:paraId="5EE4E888" w14:textId="30164E7B" w:rsidR="00E11BFF" w:rsidRDefault="00E11BFF" w:rsidP="00E11BFF">
      <w:r>
        <w:lastRenderedPageBreak/>
        <w:t>24</w:t>
      </w:r>
      <w:r w:rsidRPr="00E11BFF">
        <w:rPr>
          <w:vertAlign w:val="superscript"/>
        </w:rPr>
        <w:t>th</w:t>
      </w:r>
      <w:r>
        <w:t xml:space="preserve"> October 1832 , of Stratford-on-Avon, aged82. At the court Baron of Cleeve Prior &amp; Broad Marston, he surrendered possession of the above land. It was regranted to him &amp; William Lunn for the uses of the Will of Thomas Rouse IV deceased. He was admitted as tenant</w:t>
      </w:r>
    </w:p>
    <w:p w14:paraId="07725244" w14:textId="77777777" w:rsidR="00F867FD" w:rsidRDefault="00F867FD" w:rsidP="00F867FD">
      <w:pPr>
        <w:rPr>
          <w:rFonts w:cstheme="minorHAnsi"/>
          <w:i/>
          <w:color w:val="215868" w:themeColor="accent5" w:themeShade="80"/>
        </w:rPr>
      </w:pPr>
      <w:r w:rsidRPr="00281CB8">
        <w:rPr>
          <w:rFonts w:cstheme="minorHAnsi"/>
          <w:i/>
          <w:color w:val="215868" w:themeColor="accent5" w:themeShade="80"/>
        </w:rPr>
        <w:t>From “the Laurels” by Lloyd J Edwards</w:t>
      </w:r>
    </w:p>
    <w:p w14:paraId="02EDDEA9" w14:textId="77777777" w:rsidR="00F867FD" w:rsidRPr="00B60B39" w:rsidRDefault="00F867FD" w:rsidP="00E11BFF"/>
    <w:p w14:paraId="401D4414" w14:textId="77777777" w:rsidR="00E11BFF" w:rsidRPr="00B60B39" w:rsidRDefault="00E11BFF" w:rsidP="00B60B39"/>
    <w:p w14:paraId="305CC510" w14:textId="77777777" w:rsidR="0092607F" w:rsidRPr="006E7BA2" w:rsidRDefault="0092607F" w:rsidP="00BC55B4">
      <w:pPr>
        <w:spacing w:before="100" w:beforeAutospacing="1" w:after="100" w:afterAutospacing="1" w:line="240" w:lineRule="auto"/>
        <w:rPr>
          <w:rFonts w:eastAsia="Times New Roman" w:cstheme="minorHAnsi"/>
          <w:color w:val="FF0000"/>
        </w:rPr>
      </w:pPr>
    </w:p>
    <w:p w14:paraId="7200D226" w14:textId="77777777" w:rsidR="0092607F" w:rsidRPr="006E7BA2" w:rsidRDefault="0092607F" w:rsidP="00BC55B4">
      <w:pPr>
        <w:spacing w:before="100" w:beforeAutospacing="1" w:after="100" w:afterAutospacing="1" w:line="240" w:lineRule="auto"/>
        <w:rPr>
          <w:rFonts w:eastAsia="Times New Roman" w:cstheme="minorHAnsi"/>
          <w:color w:val="FF0000"/>
        </w:rPr>
      </w:pPr>
    </w:p>
    <w:p w14:paraId="248AE5C1" w14:textId="77777777" w:rsidR="0092607F" w:rsidRPr="006E7BA2" w:rsidRDefault="0092607F" w:rsidP="00BC55B4">
      <w:pPr>
        <w:spacing w:before="100" w:beforeAutospacing="1" w:after="100" w:afterAutospacing="1" w:line="240" w:lineRule="auto"/>
        <w:rPr>
          <w:rFonts w:eastAsia="Times New Roman" w:cstheme="minorHAnsi"/>
          <w:color w:val="FF0000"/>
        </w:rPr>
      </w:pPr>
    </w:p>
    <w:p w14:paraId="23767E72" w14:textId="368E8930" w:rsidR="0084036F" w:rsidRPr="006E7BA2" w:rsidRDefault="0084036F" w:rsidP="00744B74">
      <w:pPr>
        <w:pStyle w:val="Heading1"/>
      </w:pPr>
      <w:r w:rsidRPr="006E7BA2">
        <w:t>Payne</w:t>
      </w:r>
    </w:p>
    <w:p w14:paraId="3485B4A7" w14:textId="77777777" w:rsidR="0084036F" w:rsidRPr="006E7BA2" w:rsidRDefault="0084036F" w:rsidP="0084036F">
      <w:pPr>
        <w:ind w:left="720"/>
        <w:rPr>
          <w:rFonts w:cstheme="minorHAnsi"/>
        </w:rPr>
      </w:pPr>
      <w:r w:rsidRPr="006E7BA2">
        <w:rPr>
          <w:rFonts w:cstheme="minorHAnsi"/>
        </w:rPr>
        <w:t>Then there were carters. They started at 5.30 too, to give the horses bait and to fill up the fodder racks. Charley Adams &amp; Bob Payne were the carters. Lads left school at 11 years old. I [Eli Ankers] with Frank Farley started work driving horses, four in a team, Jolly, Boxer, Sharper and Turpin, ploughing up and down the field, six miles a day. It was better than school. The carter learnt us.</w:t>
      </w:r>
    </w:p>
    <w:p w14:paraId="47017B71" w14:textId="77777777" w:rsidR="00F867FD" w:rsidRPr="00F867FD" w:rsidRDefault="00F867FD" w:rsidP="00F867FD">
      <w:pPr>
        <w:ind w:left="720"/>
        <w:rPr>
          <w:rFonts w:cstheme="minorHAnsi"/>
          <w:i/>
          <w:color w:val="31849B" w:themeColor="accent5" w:themeShade="BF"/>
        </w:rPr>
      </w:pPr>
      <w:r w:rsidRPr="00F867FD">
        <w:rPr>
          <w:rFonts w:cstheme="minorHAnsi"/>
          <w:i/>
          <w:color w:val="31849B" w:themeColor="accent5" w:themeShade="BF"/>
        </w:rPr>
        <w:t>From Eli Ankers recollections</w:t>
      </w:r>
    </w:p>
    <w:p w14:paraId="13DD944A" w14:textId="7DAD7EB6" w:rsidR="0084036F" w:rsidRDefault="00F867FD" w:rsidP="00F867FD">
      <w:pPr>
        <w:pStyle w:val="Heading1"/>
      </w:pPr>
      <w:r>
        <w:t>Pearce Edwin Richard</w:t>
      </w:r>
    </w:p>
    <w:p w14:paraId="03E2F9E4" w14:textId="0DC3E137" w:rsidR="00F867FD" w:rsidRDefault="00F867FD" w:rsidP="00F867FD">
      <w:r>
        <w:t>30</w:t>
      </w:r>
      <w:r w:rsidRPr="00F867FD">
        <w:rPr>
          <w:vertAlign w:val="superscript"/>
        </w:rPr>
        <w:t>th</w:t>
      </w:r>
      <w:r>
        <w:t xml:space="preserve"> June 1869. Draper of Birmingham. Together with Geo. Pearce he paid James Hawley the £350 &amp; £300 owed for the mortgages of John Fishe Tomes on the Messuage &amp; Malthouse at Cleeve Prior</w:t>
      </w:r>
    </w:p>
    <w:p w14:paraId="2EA3B713" w14:textId="4811792A" w:rsidR="00F867FD" w:rsidRPr="00F867FD" w:rsidRDefault="00F867FD" w:rsidP="00F867FD">
      <w:r>
        <w:t>6</w:t>
      </w:r>
      <w:r w:rsidRPr="00F867FD">
        <w:rPr>
          <w:vertAlign w:val="superscript"/>
        </w:rPr>
        <w:t>th</w:t>
      </w:r>
      <w:r>
        <w:t xml:space="preserve"> December. John Fisher Tomes died owing him and Geo,. Pearcr the above monies. After vain attepts to sell the property by Public Auction, they sold it to John Smith Holtom.</w:t>
      </w:r>
    </w:p>
    <w:p w14:paraId="1143A407" w14:textId="0A878EA8" w:rsidR="00755002" w:rsidRPr="006E7BA2" w:rsidRDefault="00755002" w:rsidP="00744B74">
      <w:pPr>
        <w:pStyle w:val="Heading1"/>
      </w:pPr>
      <w:r w:rsidRPr="006E7BA2">
        <w:t>Perkins</w:t>
      </w:r>
      <w:r w:rsidR="00F867FD">
        <w:t xml:space="preserve"> C.W.</w:t>
      </w:r>
    </w:p>
    <w:p w14:paraId="3A9D4341" w14:textId="799F9E4F" w:rsidR="0092607F" w:rsidRPr="006E7BA2" w:rsidRDefault="0092607F" w:rsidP="0092607F">
      <w:pPr>
        <w:rPr>
          <w:rFonts w:cstheme="minorHAnsi"/>
        </w:rPr>
      </w:pPr>
      <w:r w:rsidRPr="006E7BA2">
        <w:rPr>
          <w:rFonts w:cstheme="minorHAnsi"/>
          <w:b/>
        </w:rPr>
        <w:t>Brodie recounted further information about his friend Cecil Howard Perkins [Harry],</w:t>
      </w:r>
      <w:r w:rsidRPr="006E7BA2">
        <w:rPr>
          <w:rFonts w:cstheme="minorHAnsi"/>
        </w:rPr>
        <w:t xml:space="preserve"> killed 21</w:t>
      </w:r>
      <w:r w:rsidRPr="006E7BA2">
        <w:rPr>
          <w:rFonts w:cstheme="minorHAnsi"/>
          <w:vertAlign w:val="superscript"/>
        </w:rPr>
        <w:t>st</w:t>
      </w:r>
      <w:r w:rsidRPr="006E7BA2">
        <w:rPr>
          <w:rFonts w:cstheme="minorHAnsi"/>
        </w:rPr>
        <w:t xml:space="preserve"> July 1918, was the son of George and Janet Halfords great friends. Cecil’s Father was the organist at the old church, Birmingham and often played at Blenheim Palace</w:t>
      </w:r>
    </w:p>
    <w:p w14:paraId="3E29E862" w14:textId="77777777" w:rsidR="0092607F" w:rsidRPr="006E7BA2" w:rsidRDefault="0092607F" w:rsidP="0092607F">
      <w:pPr>
        <w:rPr>
          <w:rFonts w:cstheme="minorHAnsi"/>
        </w:rPr>
      </w:pPr>
      <w:r w:rsidRPr="006E7BA2">
        <w:rPr>
          <w:rFonts w:cstheme="minorHAnsi"/>
        </w:rPr>
        <w:t>Grandmother writes in her diary on the 10</w:t>
      </w:r>
      <w:r w:rsidRPr="006E7BA2">
        <w:rPr>
          <w:rFonts w:cstheme="minorHAnsi"/>
          <w:vertAlign w:val="superscript"/>
        </w:rPr>
        <w:t>th</w:t>
      </w:r>
      <w:r w:rsidRPr="006E7BA2">
        <w:rPr>
          <w:rFonts w:cstheme="minorHAnsi"/>
        </w:rPr>
        <w:t xml:space="preserve"> April</w:t>
      </w:r>
    </w:p>
    <w:p w14:paraId="68C4D449" w14:textId="77777777" w:rsidR="0092607F" w:rsidRPr="006E7BA2" w:rsidRDefault="0092607F" w:rsidP="0092607F">
      <w:pPr>
        <w:rPr>
          <w:rFonts w:cstheme="minorHAnsi"/>
        </w:rPr>
      </w:pPr>
      <w:r w:rsidRPr="006E7BA2">
        <w:rPr>
          <w:rFonts w:cstheme="minorHAnsi"/>
        </w:rPr>
        <w:t xml:space="preserve"> “Harry is coming home for the day”</w:t>
      </w:r>
    </w:p>
    <w:p w14:paraId="6210E8CE" w14:textId="77777777" w:rsidR="0092607F" w:rsidRPr="006E7BA2" w:rsidRDefault="0092607F" w:rsidP="0092607F">
      <w:pPr>
        <w:rPr>
          <w:rFonts w:cstheme="minorHAnsi"/>
          <w:b/>
        </w:rPr>
      </w:pPr>
      <w:r w:rsidRPr="006E7BA2">
        <w:rPr>
          <w:rFonts w:cstheme="minorHAnsi"/>
        </w:rPr>
        <w:t xml:space="preserve">In fact Harry was coming home on leave from the front line and in staying at a billet overnight was wounded in an air raid. He subsequently died from his wounds. The Perkins lived at? </w:t>
      </w:r>
      <w:r w:rsidRPr="006E7BA2">
        <w:rPr>
          <w:rFonts w:cstheme="minorHAnsi"/>
          <w:b/>
        </w:rPr>
        <w:t>“Felton’s”</w:t>
      </w:r>
    </w:p>
    <w:p w14:paraId="4B80BB5C" w14:textId="7B893C86" w:rsidR="0092607F" w:rsidRPr="006E7BA2" w:rsidRDefault="0092607F" w:rsidP="0092607F">
      <w:pPr>
        <w:rPr>
          <w:rFonts w:cstheme="minorHAnsi"/>
        </w:rPr>
      </w:pPr>
      <w:r w:rsidRPr="006E7BA2">
        <w:rPr>
          <w:rFonts w:cstheme="minorHAnsi"/>
        </w:rPr>
        <w:t>His Father</w:t>
      </w:r>
    </w:p>
    <w:p w14:paraId="4CD139B0" w14:textId="1E78899A" w:rsidR="00755002" w:rsidRPr="00755002" w:rsidRDefault="00755002" w:rsidP="00755002">
      <w:pPr>
        <w:spacing w:before="100" w:beforeAutospacing="1" w:after="100" w:afterAutospacing="1" w:line="240" w:lineRule="auto"/>
        <w:rPr>
          <w:rFonts w:ascii="Arial" w:eastAsia="Times New Roman" w:hAnsi="Arial" w:cs="Arial"/>
          <w:color w:val="222222"/>
          <w:lang w:val="en-GB" w:eastAsia="en-GB"/>
        </w:rPr>
      </w:pPr>
      <w:r w:rsidRPr="006E7BA2">
        <w:rPr>
          <w:rFonts w:eastAsia="Times New Roman" w:cstheme="minorHAnsi"/>
          <w:color w:val="222222"/>
          <w:lang w:val="en-GB" w:eastAsia="en-GB"/>
        </w:rPr>
        <w:lastRenderedPageBreak/>
        <w:t>No. 11. - MR CHARLES WILLIAM PERKINS</w:t>
      </w:r>
      <w:r w:rsidRPr="006E7BA2">
        <w:rPr>
          <w:rFonts w:eastAsia="Times New Roman" w:cstheme="minorHAnsi"/>
          <w:color w:val="222222"/>
          <w:lang w:val="en-GB" w:eastAsia="en-GB"/>
        </w:rPr>
        <w:br/>
        <w:t>(THE  CITY  ORGANIST).</w:t>
      </w:r>
      <w:r w:rsidRPr="006E7BA2">
        <w:rPr>
          <w:rFonts w:eastAsia="Times New Roman" w:cstheme="minorHAnsi"/>
          <w:color w:val="222222"/>
          <w:lang w:val="en-GB" w:eastAsia="en-GB"/>
        </w:rPr>
        <w:br/>
      </w:r>
      <w:r w:rsidRPr="006E7BA2">
        <w:rPr>
          <w:rFonts w:eastAsia="Times New Roman" w:cstheme="minorHAnsi"/>
          <w:color w:val="222222"/>
          <w:lang w:val="en-GB" w:eastAsia="en-GB"/>
        </w:rPr>
        <w:br/>
        <w:t>SHAKESPEARE has told us for what the man is fit</w:t>
      </w:r>
      <w:r w:rsidRPr="006E7BA2">
        <w:rPr>
          <w:rFonts w:eastAsia="Times New Roman" w:cstheme="minorHAnsi"/>
          <w:color w:val="222222"/>
          <w:lang w:val="en-GB" w:eastAsia="en-GB"/>
        </w:rPr>
        <w:br/>
        <w:t>"That hath no music in himself,</w:t>
      </w:r>
      <w:r w:rsidRPr="006E7BA2">
        <w:rPr>
          <w:rFonts w:eastAsia="Times New Roman" w:cstheme="minorHAnsi"/>
          <w:color w:val="222222"/>
          <w:lang w:val="en-GB" w:eastAsia="en-GB"/>
        </w:rPr>
        <w:br/>
        <w:t>Nor is not moved with concord of sweet sounds."</w:t>
      </w:r>
      <w:r w:rsidRPr="006E7BA2">
        <w:rPr>
          <w:rFonts w:eastAsia="Times New Roman" w:cstheme="minorHAnsi"/>
          <w:color w:val="222222"/>
          <w:lang w:val="en-GB" w:eastAsia="en-GB"/>
        </w:rPr>
        <w:br/>
        <w:t>The subject of our present sketch not only has "music in himself," but he has the glorious power of moving others with the "concord of sweet sounds."  He is a master of that divine art which proves that</w:t>
      </w:r>
      <w:r w:rsidRPr="006E7BA2">
        <w:rPr>
          <w:rFonts w:eastAsia="Times New Roman" w:cstheme="minorHAnsi"/>
          <w:color w:val="222222"/>
          <w:lang w:val="en-GB" w:eastAsia="en-GB"/>
        </w:rPr>
        <w:br/>
        <w:t>"Music and sweet poetry agree,</w:t>
      </w:r>
      <w:r w:rsidRPr="006E7BA2">
        <w:rPr>
          <w:rFonts w:eastAsia="Times New Roman" w:cstheme="minorHAnsi"/>
          <w:color w:val="222222"/>
          <w:lang w:val="en-GB" w:eastAsia="en-GB"/>
        </w:rPr>
        <w:br/>
        <w:t>As they most needs, the sister and the brother,"</w:t>
      </w:r>
      <w:r w:rsidRPr="006E7BA2">
        <w:rPr>
          <w:rFonts w:eastAsia="Times New Roman" w:cstheme="minorHAnsi"/>
          <w:color w:val="222222"/>
          <w:lang w:val="en-GB" w:eastAsia="en-GB"/>
        </w:rPr>
        <w:br/>
        <w:t>and this brief record of his life will be welcomed by all our readers.</w:t>
      </w:r>
      <w:r w:rsidRPr="006E7BA2">
        <w:rPr>
          <w:rFonts w:eastAsia="Times New Roman" w:cstheme="minorHAnsi"/>
          <w:color w:val="222222"/>
          <w:lang w:val="en-GB" w:eastAsia="en-GB"/>
        </w:rPr>
        <w:br/>
      </w:r>
      <w:r w:rsidRPr="006E7BA2">
        <w:rPr>
          <w:rFonts w:eastAsia="Times New Roman" w:cstheme="minorHAnsi"/>
          <w:color w:val="222222"/>
          <w:lang w:val="en-GB" w:eastAsia="en-GB"/>
        </w:rPr>
        <w:br/>
        <w:t>Mr Charles William Perkins is a native of Birmingham, but has resided in Handsworth the greater part of his life.  His musical tendency was manifested when quite young and at the age of fourteen he began the study of the organ under the tutorship of Mr. Andrew Deakin, to whose thoroughness, earnestness and systematic training he considers that most of his success as a player is due.  Every one who knows Mr. Deakin as a teacher will fully agree with this opinion of his eminent pupil.</w:t>
      </w:r>
      <w:r w:rsidRPr="006E7BA2">
        <w:rPr>
          <w:rFonts w:eastAsia="Times New Roman" w:cstheme="minorHAnsi"/>
          <w:color w:val="222222"/>
          <w:lang w:val="en-GB" w:eastAsia="en-GB"/>
        </w:rPr>
        <w:br/>
      </w:r>
      <w:r w:rsidRPr="006E7BA2">
        <w:rPr>
          <w:rFonts w:eastAsia="Times New Roman" w:cstheme="minorHAnsi"/>
          <w:color w:val="222222"/>
          <w:lang w:val="en-GB" w:eastAsia="en-GB"/>
        </w:rPr>
        <w:br/>
        <w:t>Mr Perkins studied pianoforte playing and the theory of music under Dr. C. Swinnerton Heap and was again fortunate in his teacher and with a commendable sense of his obligations he also speaks of Mr. Heap, as of Mr. Deakin, in terms of the highest admiration as a highly accomplished musician.</w:t>
      </w:r>
      <w:r w:rsidRPr="006E7BA2">
        <w:rPr>
          <w:rFonts w:eastAsia="Times New Roman" w:cstheme="minorHAnsi"/>
          <w:color w:val="222222"/>
          <w:lang w:val="en-GB" w:eastAsia="en-GB"/>
        </w:rPr>
        <w:br/>
      </w:r>
      <w:r w:rsidRPr="006E7BA2">
        <w:rPr>
          <w:rFonts w:eastAsia="Times New Roman" w:cstheme="minorHAnsi"/>
          <w:color w:val="222222"/>
          <w:lang w:val="en-GB" w:eastAsia="en-GB"/>
        </w:rPr>
        <w:br/>
        <w:t>Mr. Perkins received his first recognition as a player by an appointment as organist to the Swedenborgian Congregation, which then met at the chapel in Summer Lane.</w:t>
      </w:r>
      <w:r w:rsidRPr="006E7BA2">
        <w:rPr>
          <w:rFonts w:eastAsia="Times New Roman" w:cstheme="minorHAnsi"/>
          <w:color w:val="222222"/>
          <w:lang w:val="en-GB" w:eastAsia="en-GB"/>
        </w:rPr>
        <w:br/>
      </w:r>
      <w:r w:rsidRPr="006E7BA2">
        <w:rPr>
          <w:rFonts w:eastAsia="Times New Roman" w:cstheme="minorHAnsi"/>
          <w:color w:val="222222"/>
          <w:lang w:val="en-GB" w:eastAsia="en-GB"/>
        </w:rPr>
        <w:br/>
        <w:t>In 1884, through the influence of Mr. G. H. Johnstone, whose thoughtful kindliness of feeling foresaw the value of such training, Mr. Perkins was accepted by Dr. Bridge as one of his assistant pupils at West</w:t>
      </w:r>
      <w:r w:rsidRPr="00755002">
        <w:rPr>
          <w:rFonts w:ascii="Arial" w:eastAsia="Times New Roman" w:hAnsi="Arial" w:cs="Arial"/>
          <w:color w:val="222222"/>
          <w:lang w:val="en-GB" w:eastAsia="en-GB"/>
        </w:rPr>
        <w:t>minster Abbey and shortly afterwards received the appointment of Organist and Choir-master of Immanuel Church, Streatham Common.  This appointment he vacated in about six months for one of the most important West End Churches - St. Michael and All Angels, Paddington.  While in London Mr. Perkins gave many recitals at the Crystal Palace and at the Albert Hall; this experience with the additional advantage of frequently playing the organs of St. Paul's Cathedral and Westminster Abbey, gave him a command in the manipulation (shall we say also pedipulation?) of large organs which has stood him in good stead in dealing with our own Town Hall organ and the organ at St. George's Hall, Liverpool.  At the latter place Mr. Perkins is a well-known and highly appreciated player.  In London he also held the appointment of Conductor of the Epsom Choral Society, an appointment now held by Mr. Overton Collard.</w:t>
      </w:r>
      <w:r w:rsidRPr="00755002">
        <w:rPr>
          <w:rFonts w:ascii="Arial" w:eastAsia="Times New Roman" w:hAnsi="Arial" w:cs="Arial"/>
          <w:color w:val="222222"/>
          <w:lang w:val="en-GB" w:eastAsia="en-GB"/>
        </w:rPr>
        <w:br/>
      </w:r>
      <w:r w:rsidRPr="00755002">
        <w:rPr>
          <w:rFonts w:ascii="Arial" w:eastAsia="Times New Roman" w:hAnsi="Arial" w:cs="Arial"/>
          <w:color w:val="222222"/>
          <w:lang w:val="en-GB" w:eastAsia="en-GB"/>
        </w:rPr>
        <w:br/>
        <w:t>In 1888, the joint committees of the Birmingham Town Council and General Hospital advertised for an organist for the Town Hall.  On the strength of testimonials from Sir John Stainer (St. Paul's), Sir Walter Parrett (Windsor), Dr. Bridge (Westminster Abbey) and others, Mr. Perkins was one of the candidates chosen to compete for the appointment.  In this competition he was successful and immediately entered upon the duties of his responsible position by playing at the Birmingham Musical Festival of 1888.</w:t>
      </w:r>
      <w:r w:rsidRPr="00755002">
        <w:rPr>
          <w:rFonts w:ascii="Arial" w:eastAsia="Times New Roman" w:hAnsi="Arial" w:cs="Arial"/>
          <w:color w:val="222222"/>
          <w:lang w:val="en-GB" w:eastAsia="en-GB"/>
        </w:rPr>
        <w:br/>
      </w:r>
      <w:r w:rsidRPr="00755002">
        <w:rPr>
          <w:rFonts w:ascii="Arial" w:eastAsia="Times New Roman" w:hAnsi="Arial" w:cs="Arial"/>
          <w:color w:val="222222"/>
          <w:lang w:val="en-GB" w:eastAsia="en-GB"/>
        </w:rPr>
        <w:br/>
        <w:t xml:space="preserve">The Town Hall organ was at this time in a most decrepid condition.  An accident, known to organists and organ </w:t>
      </w:r>
      <w:r w:rsidRPr="00755002">
        <w:rPr>
          <w:rFonts w:ascii="Arial" w:eastAsia="Times New Roman" w:hAnsi="Arial" w:cs="Arial"/>
          <w:color w:val="222222"/>
          <w:lang w:val="en-GB" w:eastAsia="en-GB"/>
        </w:rPr>
        <w:lastRenderedPageBreak/>
        <w:t>builders as "cypher," happened on the Thursday morning of that festival, which considerably hastened on the question of rebuilding the instrument, a proposal which had been previously brought forward.  During the two crochet-rests before the final "Hallelujah" in the chorus of that name, a horribly discordant note rang out from the loudest stops of the organ - the "tuba mirabilis."  Defective mechanism being the cause of this unfortunate incident, the matter was earnestly taken up and the organ rebuilt by public subscription, Councillors Beale and Johnstone setting a fine example, both by their subscriptions and their zealous exertions in this labour of love.  The organ, which has previously belonged to the General Hospital, was transferred to the Corporation at an inaugural performance on March 29th, 1890.</w:t>
      </w:r>
      <w:r w:rsidRPr="00755002">
        <w:rPr>
          <w:rFonts w:ascii="Arial" w:eastAsia="Times New Roman" w:hAnsi="Arial" w:cs="Arial"/>
          <w:color w:val="222222"/>
          <w:lang w:val="en-GB" w:eastAsia="en-GB"/>
        </w:rPr>
        <w:br/>
      </w:r>
      <w:r w:rsidRPr="00755002">
        <w:rPr>
          <w:rFonts w:ascii="Arial" w:eastAsia="Times New Roman" w:hAnsi="Arial" w:cs="Arial"/>
          <w:color w:val="222222"/>
          <w:lang w:val="en-GB" w:eastAsia="en-GB"/>
        </w:rPr>
        <w:br/>
        <w:t>Mr. Perkins has been the organist of the Wretham Road Church since Mr. Cotton proceeded to the Old Meeting Church in the Bristol Road, an office which he still retains to the entire satisfaction and delight of the congregation.  He is also one of the teachers of the organ at the Midland Institute School of Music.</w:t>
      </w:r>
      <w:r w:rsidRPr="00755002">
        <w:rPr>
          <w:rFonts w:ascii="Arial" w:eastAsia="Times New Roman" w:hAnsi="Arial" w:cs="Arial"/>
          <w:color w:val="222222"/>
          <w:lang w:val="en-GB" w:eastAsia="en-GB"/>
        </w:rPr>
        <w:br/>
      </w:r>
      <w:r w:rsidRPr="00755002">
        <w:rPr>
          <w:rFonts w:ascii="Arial" w:eastAsia="Times New Roman" w:hAnsi="Arial" w:cs="Arial"/>
          <w:color w:val="222222"/>
          <w:lang w:val="en-GB" w:eastAsia="en-GB"/>
        </w:rPr>
        <w:br/>
        <w:t>During the year Mr. Perkins gives thirty-four free organ recitals at the Town Hall.  These are largely attended and the pleasure which they afford and the good effected by such splendid performances of the highest and best music must be incalculable.  At the one given on the occasion of the funeral of the highly esteemed and worthily honoured Dr. Dale, on March 18th, 1895, there was a very large attendance and the rendering of the Dead March in Saul produced an effect, which was really transcendent.  No one who was privileged to hear the magnificent rendering of that magnificent March can ever forget the mighty power of music over the heart and feelings of all who are moved with the "concord or sweet sounds."</w:t>
      </w:r>
      <w:r w:rsidRPr="00755002">
        <w:rPr>
          <w:rFonts w:ascii="Arial" w:eastAsia="Times New Roman" w:hAnsi="Arial" w:cs="Arial"/>
          <w:color w:val="222222"/>
          <w:lang w:val="en-GB" w:eastAsia="en-GB"/>
        </w:rPr>
        <w:br/>
      </w:r>
      <w:r w:rsidRPr="00755002">
        <w:rPr>
          <w:rFonts w:ascii="Arial" w:eastAsia="Times New Roman" w:hAnsi="Arial" w:cs="Arial"/>
          <w:color w:val="222222"/>
          <w:lang w:val="en-GB" w:eastAsia="en-GB"/>
        </w:rPr>
        <w:br/>
        <w:t>In the lives of our artists there are no "moving accidents by flood and field."  No "hair-breadth 'scrapes i' the immanent deadly breach" to record.  And that of Mr. Perkins is no exception to the rule.  It is a simple record of hard study and regular labour, slowly but surely rising to success.  This success in this case has been worthily attained and all our readers will join us in the hope that for many years yet to come Mr. Perkins will continue to give pleasure and the purest delight to unnumbered thousands by his renderings of the most effective and the most universal of all the Arts.</w:t>
      </w:r>
      <w:r w:rsidRPr="00755002">
        <w:rPr>
          <w:rFonts w:ascii="Arial" w:eastAsia="Times New Roman" w:hAnsi="Arial" w:cs="Arial"/>
          <w:color w:val="222222"/>
          <w:lang w:val="en-GB" w:eastAsia="en-GB"/>
        </w:rPr>
        <w:br/>
      </w:r>
      <w:r w:rsidRPr="00755002">
        <w:rPr>
          <w:rFonts w:ascii="Arial" w:eastAsia="Times New Roman" w:hAnsi="Arial" w:cs="Arial"/>
          <w:color w:val="222222"/>
          <w:lang w:val="en-GB" w:eastAsia="en-GB"/>
        </w:rPr>
        <w:br/>
        <w:t>============================</w:t>
      </w:r>
    </w:p>
    <w:p w14:paraId="119EE749" w14:textId="77777777" w:rsidR="00755002" w:rsidRPr="00755002" w:rsidRDefault="00755002" w:rsidP="00755002">
      <w:pPr>
        <w:shd w:val="clear" w:color="auto" w:fill="FFFFFF"/>
        <w:spacing w:after="0" w:line="240" w:lineRule="auto"/>
        <w:rPr>
          <w:rFonts w:ascii="Arial" w:eastAsia="Times New Roman" w:hAnsi="Arial" w:cs="Arial"/>
          <w:color w:val="222222"/>
          <w:lang w:val="en-GB" w:eastAsia="en-GB"/>
        </w:rPr>
      </w:pPr>
      <w:r w:rsidRPr="00755002">
        <w:rPr>
          <w:rFonts w:ascii="Arial" w:eastAsia="Times New Roman" w:hAnsi="Arial" w:cs="Arial"/>
          <w:color w:val="222222"/>
          <w:lang w:val="en-GB" w:eastAsia="en-GB"/>
        </w:rPr>
        <w:t>Attachments area</w:t>
      </w:r>
    </w:p>
    <w:p w14:paraId="181BA6E6" w14:textId="77777777" w:rsidR="00755002" w:rsidRPr="00755002" w:rsidRDefault="00755002" w:rsidP="00755002">
      <w:pPr>
        <w:shd w:val="clear" w:color="auto" w:fill="FFFFFF"/>
        <w:spacing w:after="240" w:line="240" w:lineRule="auto"/>
        <w:ind w:left="660"/>
        <w:rPr>
          <w:rFonts w:ascii="Times New Roman" w:eastAsia="Times New Roman" w:hAnsi="Times New Roman" w:cs="Times New Roman"/>
          <w:color w:val="222222"/>
          <w:sz w:val="24"/>
          <w:szCs w:val="24"/>
          <w:shd w:val="clear" w:color="auto" w:fill="FFFFFF"/>
          <w:lang w:val="en-GB" w:eastAsia="en-GB"/>
        </w:rPr>
      </w:pPr>
      <w:r w:rsidRPr="00755002">
        <w:rPr>
          <w:rFonts w:ascii="Arial" w:eastAsia="Times New Roman" w:hAnsi="Arial" w:cs="Arial"/>
          <w:color w:val="222222"/>
          <w:lang w:val="en-GB" w:eastAsia="en-GB"/>
        </w:rPr>
        <w:fldChar w:fldCharType="begin"/>
      </w:r>
      <w:r w:rsidRPr="00755002">
        <w:rPr>
          <w:rFonts w:ascii="Arial" w:eastAsia="Times New Roman" w:hAnsi="Arial" w:cs="Arial"/>
          <w:color w:val="222222"/>
          <w:lang w:val="en-GB" w:eastAsia="en-GB"/>
        </w:rPr>
        <w:instrText xml:space="preserve"> HYPERLINK "https://mail.google.com/mail/u/0/?ui=2&amp;ik=ffdd68ad5d&amp;view=att&amp;th=14a2f2281e58bbe6&amp;attid=0.1.0&amp;disp=safe&amp;zw" \t "_blank" </w:instrText>
      </w:r>
      <w:r w:rsidRPr="00755002">
        <w:rPr>
          <w:rFonts w:ascii="Arial" w:eastAsia="Times New Roman" w:hAnsi="Arial" w:cs="Arial"/>
          <w:color w:val="222222"/>
          <w:lang w:val="en-GB" w:eastAsia="en-GB"/>
        </w:rPr>
        <w:fldChar w:fldCharType="separate"/>
      </w:r>
      <w:r w:rsidRPr="00755002">
        <w:rPr>
          <w:rFonts w:ascii="Arial" w:eastAsia="Times New Roman" w:hAnsi="Arial" w:cs="Arial"/>
          <w:color w:val="222222"/>
          <w:shd w:val="clear" w:color="auto" w:fill="FFFFFF"/>
          <w:lang w:val="en-GB" w:eastAsia="en-GB"/>
        </w:rPr>
        <w:t>Preview attachment image001.png</w:t>
      </w:r>
    </w:p>
    <w:p w14:paraId="77DE950D" w14:textId="4E10AF22" w:rsidR="00755002" w:rsidRPr="00755002" w:rsidRDefault="00755002" w:rsidP="00755002">
      <w:pPr>
        <w:shd w:val="clear" w:color="auto" w:fill="FFFFFF"/>
        <w:spacing w:after="240" w:line="240" w:lineRule="auto"/>
        <w:ind w:left="660"/>
        <w:rPr>
          <w:rFonts w:ascii="Times New Roman" w:eastAsia="Times New Roman" w:hAnsi="Times New Roman" w:cs="Times New Roman"/>
          <w:sz w:val="24"/>
          <w:szCs w:val="24"/>
          <w:lang w:val="en-GB" w:eastAsia="en-GB"/>
        </w:rPr>
      </w:pPr>
      <w:r w:rsidRPr="00755002">
        <w:rPr>
          <w:rFonts w:ascii="Times New Roman" w:eastAsia="Times New Roman" w:hAnsi="Times New Roman" w:cs="Times New Roman"/>
          <w:noProof/>
          <w:sz w:val="24"/>
          <w:szCs w:val="24"/>
          <w:lang w:val="en-GB" w:eastAsia="en-GB"/>
        </w:rPr>
        <w:lastRenderedPageBreak/>
        <mc:AlternateContent>
          <mc:Choice Requires="wps">
            <w:drawing>
              <wp:anchor distT="45720" distB="45720" distL="114300" distR="114300" simplePos="0" relativeHeight="251685888" behindDoc="0" locked="0" layoutInCell="1" allowOverlap="1" wp14:anchorId="711B9CB7" wp14:editId="60631684">
                <wp:simplePos x="0" y="0"/>
                <wp:positionH relativeFrom="column">
                  <wp:posOffset>2880360</wp:posOffset>
                </wp:positionH>
                <wp:positionV relativeFrom="paragraph">
                  <wp:posOffset>861060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B1732CF" w14:textId="6AB69139" w:rsidR="00130D4D" w:rsidRDefault="00130D4D">
                            <w:r>
                              <w:rPr>
                                <w:noProof/>
                                <w:lang w:val="en-GB" w:eastAsia="en-GB"/>
                              </w:rPr>
                              <w:drawing>
                                <wp:inline distT="0" distB="0" distL="0" distR="0" wp14:anchorId="5E1E89A6" wp14:editId="27D5C4AC">
                                  <wp:extent cx="2162810" cy="1023620"/>
                                  <wp:effectExtent l="0" t="0" r="8890"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162810" cy="10236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1B9CB7" id="_x0000_s1036" type="#_x0000_t202" style="position:absolute;left:0;text-align:left;margin-left:226.8pt;margin-top:67.8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">
                <v:textbox style="mso-fit-shape-to-text:t">
                  <w:txbxContent>
                    <w:p w14:paraId="3B1732CF" w14:textId="6AB69139" w:rsidR="00130D4D" w:rsidRDefault="00130D4D">
                      <w:r>
                        <w:rPr>
                          <w:noProof/>
                          <w:lang w:val="en-GB" w:eastAsia="en-GB"/>
                        </w:rPr>
                        <w:drawing>
                          <wp:inline distT="0" distB="0" distL="0" distR="0" wp14:anchorId="5E1E89A6" wp14:editId="27D5C4AC">
                            <wp:extent cx="2162810" cy="1023620"/>
                            <wp:effectExtent l="0" t="0" r="8890"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162810" cy="1023620"/>
                                    </a:xfrm>
                                    <a:prstGeom prst="rect">
                                      <a:avLst/>
                                    </a:prstGeom>
                                  </pic:spPr>
                                </pic:pic>
                              </a:graphicData>
                            </a:graphic>
                          </wp:inline>
                        </w:drawing>
                      </w:r>
                    </w:p>
                  </w:txbxContent>
                </v:textbox>
                <w10:wrap type="square"/>
              </v:shape>
            </w:pict>
          </mc:Fallback>
        </mc:AlternateContent>
      </w:r>
      <w:r>
        <w:rPr>
          <w:noProof/>
          <w:lang w:val="en-GB" w:eastAsia="en-GB"/>
        </w:rPr>
        <w:drawing>
          <wp:inline distT="0" distB="0" distL="0" distR="0" wp14:anchorId="7DA578BF" wp14:editId="50163F02">
            <wp:extent cx="1743075" cy="24288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743075" cy="2428875"/>
                    </a:xfrm>
                    <a:prstGeom prst="rect">
                      <a:avLst/>
                    </a:prstGeom>
                  </pic:spPr>
                </pic:pic>
              </a:graphicData>
            </a:graphic>
          </wp:inline>
        </w:drawing>
      </w:r>
    </w:p>
    <w:p w14:paraId="31090936" w14:textId="77777777" w:rsidR="00755002" w:rsidRPr="00755002" w:rsidRDefault="00755002" w:rsidP="00755002">
      <w:pPr>
        <w:shd w:val="clear" w:color="auto" w:fill="FFFFFF"/>
        <w:spacing w:after="240" w:line="600" w:lineRule="atLeast"/>
        <w:ind w:left="660"/>
        <w:jc w:val="center"/>
        <w:textAlignment w:val="center"/>
        <w:rPr>
          <w:rFonts w:ascii="Arial" w:eastAsia="Times New Roman" w:hAnsi="Arial" w:cs="Arial"/>
          <w:color w:val="222222"/>
          <w:shd w:val="clear" w:color="auto" w:fill="FFFFFF"/>
          <w:lang w:val="en-GB" w:eastAsia="en-GB"/>
        </w:rPr>
      </w:pPr>
      <w:r w:rsidRPr="00755002">
        <w:rPr>
          <w:rFonts w:ascii="Arial" w:eastAsia="Times New Roman" w:hAnsi="Arial" w:cs="Arial"/>
          <w:noProof/>
          <w:color w:val="222222"/>
          <w:shd w:val="clear" w:color="auto" w:fill="FFFFFF"/>
          <w:lang w:val="en-GB" w:eastAsia="en-GB"/>
        </w:rPr>
        <w:drawing>
          <wp:inline distT="0" distB="0" distL="0" distR="0" wp14:anchorId="13A1FA3D" wp14:editId="4809A07F">
            <wp:extent cx="152400" cy="152400"/>
            <wp:effectExtent l="0" t="0" r="0" b="0"/>
            <wp:docPr id="300" name=":24m" descr="https://ssl.gstatic.com/docs/doclist/images/mediatype/icon_1_image_x16.png">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m" descr="https://ssl.gstatic.com/docs/doclist/images/mediatype/icon_1_image_x16.png">
                      <a:hlinkClick r:id="rId142"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2B32F43" w14:textId="77777777" w:rsidR="00755002" w:rsidRPr="00755002" w:rsidRDefault="00755002" w:rsidP="00755002">
      <w:pPr>
        <w:shd w:val="clear" w:color="auto" w:fill="FFFFFF"/>
        <w:spacing w:after="240" w:line="288" w:lineRule="atLeast"/>
        <w:ind w:left="660"/>
        <w:rPr>
          <w:rFonts w:ascii="Arial" w:eastAsia="Times New Roman" w:hAnsi="Arial" w:cs="Arial"/>
          <w:b/>
          <w:bCs/>
          <w:color w:val="777777"/>
          <w:sz w:val="18"/>
          <w:szCs w:val="18"/>
          <w:shd w:val="clear" w:color="auto" w:fill="FFFFFF"/>
          <w:lang w:val="en-GB" w:eastAsia="en-GB"/>
        </w:rPr>
      </w:pPr>
      <w:r w:rsidRPr="00755002">
        <w:rPr>
          <w:rFonts w:ascii="Arial" w:eastAsia="Times New Roman" w:hAnsi="Arial" w:cs="Arial"/>
          <w:b/>
          <w:bCs/>
          <w:color w:val="777777"/>
          <w:sz w:val="18"/>
          <w:szCs w:val="18"/>
          <w:shd w:val="clear" w:color="auto" w:fill="FFFFFF"/>
          <w:lang w:val="en-GB" w:eastAsia="en-GB"/>
        </w:rPr>
        <w:t>image001.png</w:t>
      </w:r>
    </w:p>
    <w:p w14:paraId="6F290497" w14:textId="77777777" w:rsidR="00755002" w:rsidRPr="00755002" w:rsidRDefault="00755002" w:rsidP="00755002">
      <w:pPr>
        <w:shd w:val="clear" w:color="auto" w:fill="FFFFFF"/>
        <w:spacing w:after="240" w:line="240" w:lineRule="auto"/>
        <w:ind w:left="660"/>
        <w:rPr>
          <w:rFonts w:ascii="Times New Roman" w:eastAsia="Times New Roman" w:hAnsi="Times New Roman" w:cs="Times New Roman"/>
          <w:color w:val="222222"/>
          <w:lang w:val="en-GB" w:eastAsia="en-GB"/>
        </w:rPr>
      </w:pPr>
      <w:r w:rsidRPr="00755002">
        <w:rPr>
          <w:rFonts w:ascii="Arial" w:eastAsia="Times New Roman" w:hAnsi="Arial" w:cs="Arial"/>
          <w:color w:val="222222"/>
          <w:lang w:val="en-GB" w:eastAsia="en-GB"/>
        </w:rPr>
        <w:fldChar w:fldCharType="end"/>
      </w:r>
    </w:p>
    <w:p w14:paraId="5D18AD0D" w14:textId="77777777" w:rsidR="00755002" w:rsidRDefault="00755002" w:rsidP="00BC55B4">
      <w:pPr>
        <w:spacing w:before="100" w:beforeAutospacing="1" w:after="100" w:afterAutospacing="1" w:line="240" w:lineRule="auto"/>
        <w:rPr>
          <w:rFonts w:ascii="Arial" w:eastAsia="Times New Roman" w:hAnsi="Arial" w:cs="Arial"/>
          <w:color w:val="FF0000"/>
          <w:sz w:val="23"/>
          <w:szCs w:val="23"/>
        </w:rPr>
      </w:pPr>
    </w:p>
    <w:p w14:paraId="2236136B" w14:textId="2FBD2A2F" w:rsidR="00905E86" w:rsidRDefault="00905E86" w:rsidP="00744B74">
      <w:pPr>
        <w:pStyle w:val="Heading1"/>
      </w:pPr>
      <w:r>
        <w:t>Pitt</w:t>
      </w:r>
    </w:p>
    <w:p w14:paraId="07081B27" w14:textId="595CEBC4" w:rsidR="00905E86" w:rsidRPr="00905E86" w:rsidRDefault="00905E86" w:rsidP="00905E86">
      <w:pPr>
        <w:rPr>
          <w:b/>
        </w:rPr>
      </w:pPr>
      <w:r w:rsidRPr="00905E86">
        <w:rPr>
          <w:b/>
        </w:rPr>
        <w:t>Evesham Journal July 5</w:t>
      </w:r>
      <w:r w:rsidRPr="00905E86">
        <w:rPr>
          <w:b/>
          <w:vertAlign w:val="superscript"/>
        </w:rPr>
        <w:t>th</w:t>
      </w:r>
      <w:r w:rsidRPr="00905E86">
        <w:rPr>
          <w:b/>
        </w:rPr>
        <w:t xml:space="preserve"> 1919</w:t>
      </w:r>
    </w:p>
    <w:p w14:paraId="5D0664FB" w14:textId="77777777" w:rsidR="00905E86" w:rsidRPr="00905E86" w:rsidRDefault="00905E86" w:rsidP="00905E86">
      <w:r w:rsidRPr="00905E86">
        <w:t>Bloore Pitt. July 2</w:t>
      </w:r>
      <w:r w:rsidRPr="00905E86">
        <w:rPr>
          <w:vertAlign w:val="superscript"/>
        </w:rPr>
        <w:t>nd</w:t>
      </w:r>
      <w:r w:rsidRPr="00905E86">
        <w:t xml:space="preserve"> at Cleeve Prior parish church by Rev James Knipe, Thomas Bloore of Saltley, Birmingham, to Kate daughter of Charles Pitt, Cleeve Prior.</w:t>
      </w:r>
    </w:p>
    <w:p w14:paraId="57CD82CB" w14:textId="77777777" w:rsidR="00D30D8E" w:rsidRDefault="00D30D8E" w:rsidP="00D30D8E">
      <w:pPr>
        <w:pStyle w:val="Heading1"/>
      </w:pPr>
      <w:r>
        <w:t>Phillips</w:t>
      </w:r>
    </w:p>
    <w:p w14:paraId="0F93AF6A" w14:textId="021F8822" w:rsidR="00905E86" w:rsidRDefault="00D30D8E" w:rsidP="00D30D8E">
      <w:pPr>
        <w:pStyle w:val="Heading2"/>
      </w:pPr>
      <w:r>
        <w:t>Phillips, John</w:t>
      </w:r>
    </w:p>
    <w:p w14:paraId="2515B7A6" w14:textId="7B8687A4" w:rsidR="00D30D8E" w:rsidRDefault="00D30D8E" w:rsidP="00D30D8E">
      <w:r>
        <w:t xml:space="preserve"> 26</w:t>
      </w:r>
      <w:r w:rsidRPr="00D30D8E">
        <w:rPr>
          <w:vertAlign w:val="superscript"/>
        </w:rPr>
        <w:t>th</w:t>
      </w:r>
      <w:r>
        <w:t xml:space="preserve"> January 1865 he married Elizabeth Charlett at Cleeve Prior</w:t>
      </w:r>
    </w:p>
    <w:p w14:paraId="508D3649" w14:textId="77777777" w:rsidR="00D30D8E" w:rsidRDefault="00D30D8E" w:rsidP="00D30D8E">
      <w:pPr>
        <w:rPr>
          <w:rFonts w:cstheme="minorHAnsi"/>
          <w:i/>
          <w:color w:val="215868" w:themeColor="accent5" w:themeShade="80"/>
        </w:rPr>
      </w:pPr>
      <w:r w:rsidRPr="00281CB8">
        <w:rPr>
          <w:rFonts w:cstheme="minorHAnsi"/>
          <w:i/>
          <w:color w:val="215868" w:themeColor="accent5" w:themeShade="80"/>
        </w:rPr>
        <w:t>From “the Laurels” by Lloyd J Edwards</w:t>
      </w:r>
    </w:p>
    <w:p w14:paraId="04FE5913" w14:textId="77777777" w:rsidR="00D30D8E" w:rsidRDefault="00D30D8E" w:rsidP="00D30D8E"/>
    <w:p w14:paraId="4028E283" w14:textId="430E2A41" w:rsidR="00D30D8E" w:rsidRDefault="00D30D8E" w:rsidP="00D30D8E">
      <w:r>
        <w:t>1702. He and John Godfrey were Church wardens in Cleeve Prior</w:t>
      </w:r>
    </w:p>
    <w:p w14:paraId="54687AB7" w14:textId="50B962C9" w:rsidR="00D30D8E" w:rsidRDefault="00D30D8E" w:rsidP="00D30D8E">
      <w:r>
        <w:t>1710 was churchwarden and overseer with Edward Brockington II</w:t>
      </w:r>
    </w:p>
    <w:p w14:paraId="730E866D" w14:textId="57623141" w:rsidR="00D30D8E" w:rsidRDefault="00D30D8E" w:rsidP="00D30D8E">
      <w:pPr>
        <w:rPr>
          <w:i/>
          <w:color w:val="31849B" w:themeColor="accent5" w:themeShade="BF"/>
        </w:rPr>
      </w:pPr>
      <w:r w:rsidRPr="00D30D8E">
        <w:rPr>
          <w:i/>
          <w:color w:val="31849B" w:themeColor="accent5" w:themeShade="BF"/>
        </w:rPr>
        <w:lastRenderedPageBreak/>
        <w:t>Parish list</w:t>
      </w:r>
    </w:p>
    <w:p w14:paraId="3EB59F1D" w14:textId="26CEE9E4" w:rsidR="00D30D8E" w:rsidRDefault="00D30D8E" w:rsidP="00D30D8E">
      <w:pPr>
        <w:rPr>
          <w:color w:val="000000" w:themeColor="text1"/>
        </w:rPr>
      </w:pPr>
      <w:r w:rsidRPr="00D30D8E">
        <w:rPr>
          <w:color w:val="000000" w:themeColor="text1"/>
        </w:rPr>
        <w:t>16</w:t>
      </w:r>
      <w:r w:rsidRPr="00D30D8E">
        <w:rPr>
          <w:color w:val="000000" w:themeColor="text1"/>
          <w:vertAlign w:val="superscript"/>
        </w:rPr>
        <w:t>th</w:t>
      </w:r>
      <w:r w:rsidRPr="00D30D8E">
        <w:rPr>
          <w:color w:val="000000" w:themeColor="text1"/>
        </w:rPr>
        <w:t xml:space="preserve"> October</w:t>
      </w:r>
      <w:r>
        <w:rPr>
          <w:color w:val="000000" w:themeColor="text1"/>
        </w:rPr>
        <w:t xml:space="preserve"> </w:t>
      </w:r>
      <w:r w:rsidRPr="00D30D8E">
        <w:rPr>
          <w:color w:val="000000" w:themeColor="text1"/>
        </w:rPr>
        <w:t xml:space="preserve">1713 </w:t>
      </w:r>
      <w:r>
        <w:rPr>
          <w:color w:val="000000" w:themeColor="text1"/>
        </w:rPr>
        <w:t>together with William Godfrey he surrendered to the Court Baron of Cleeve Prior &amp; Broad Marston the reversions on a copyhold estate granted 17</w:t>
      </w:r>
      <w:r w:rsidRPr="00D30D8E">
        <w:rPr>
          <w:color w:val="000000" w:themeColor="text1"/>
          <w:vertAlign w:val="superscript"/>
        </w:rPr>
        <w:t>th</w:t>
      </w:r>
      <w:r>
        <w:rPr>
          <w:color w:val="000000" w:themeColor="text1"/>
        </w:rPr>
        <w:t xml:space="preserve"> December 1708</w:t>
      </w:r>
    </w:p>
    <w:p w14:paraId="547D21F0" w14:textId="77777777" w:rsidR="00D30D8E" w:rsidRDefault="00D30D8E" w:rsidP="00D30D8E">
      <w:pPr>
        <w:rPr>
          <w:rFonts w:cstheme="minorHAnsi"/>
          <w:i/>
          <w:color w:val="215868" w:themeColor="accent5" w:themeShade="80"/>
        </w:rPr>
      </w:pPr>
      <w:r w:rsidRPr="00281CB8">
        <w:rPr>
          <w:rFonts w:cstheme="minorHAnsi"/>
          <w:i/>
          <w:color w:val="215868" w:themeColor="accent5" w:themeShade="80"/>
        </w:rPr>
        <w:t>From “the Laurels” by Lloyd J Edwards</w:t>
      </w:r>
    </w:p>
    <w:p w14:paraId="03E2F084" w14:textId="57B6EDFD" w:rsidR="00D30D8E" w:rsidRDefault="00D30D8E" w:rsidP="00D30D8E">
      <w:r>
        <w:t xml:space="preserve">1710 was churchwarden and overseer with Richard Brockington </w:t>
      </w:r>
    </w:p>
    <w:p w14:paraId="3431B94B" w14:textId="77777777" w:rsidR="00D30D8E" w:rsidRDefault="00D30D8E" w:rsidP="00D30D8E">
      <w:pPr>
        <w:rPr>
          <w:i/>
          <w:color w:val="31849B" w:themeColor="accent5" w:themeShade="BF"/>
        </w:rPr>
      </w:pPr>
      <w:r w:rsidRPr="00D30D8E">
        <w:rPr>
          <w:i/>
          <w:color w:val="31849B" w:themeColor="accent5" w:themeShade="BF"/>
        </w:rPr>
        <w:t>Parish list</w:t>
      </w:r>
    </w:p>
    <w:p w14:paraId="6AEF9F06" w14:textId="7ECA46A8" w:rsidR="00D30D8E" w:rsidRDefault="00D30D8E" w:rsidP="00D30D8E">
      <w:pPr>
        <w:pStyle w:val="Heading2"/>
      </w:pPr>
      <w:r>
        <w:t>Phillips William I</w:t>
      </w:r>
    </w:p>
    <w:p w14:paraId="3105A726" w14:textId="07DBB28A" w:rsidR="00D30D8E" w:rsidRPr="00D30D8E" w:rsidRDefault="00EC3C9D" w:rsidP="00D30D8E">
      <w:r>
        <w:t xml:space="preserve">1662. </w:t>
      </w:r>
      <w:r w:rsidR="00D30D8E">
        <w:t xml:space="preserve">together with John Charlett [probably II] paid 2s.0d for three chimneys in </w:t>
      </w:r>
      <w:r>
        <w:t>Cleeve</w:t>
      </w:r>
      <w:r w:rsidR="00D30D8E">
        <w:t xml:space="preserve"> </w:t>
      </w:r>
      <w:r>
        <w:t>Prior but</w:t>
      </w:r>
      <w:r w:rsidR="00D30D8E">
        <w:t xml:space="preserve"> “returned one too many”</w:t>
      </w:r>
    </w:p>
    <w:p w14:paraId="05B4A929" w14:textId="125D16A0" w:rsidR="00D30D8E" w:rsidRDefault="00EC3C9D" w:rsidP="00D30D8E">
      <w:pPr>
        <w:rPr>
          <w:color w:val="31849B" w:themeColor="accent5" w:themeShade="BF"/>
        </w:rPr>
      </w:pPr>
      <w:r>
        <w:rPr>
          <w:color w:val="31849B" w:themeColor="accent5" w:themeShade="BF"/>
        </w:rPr>
        <w:t>Hearth Tax WRO 7449/i</w:t>
      </w:r>
    </w:p>
    <w:p w14:paraId="29766375" w14:textId="3DD23860" w:rsidR="00EC3C9D" w:rsidRDefault="00EC3C9D" w:rsidP="00EC3C9D">
      <w:pPr>
        <w:pStyle w:val="Heading2"/>
      </w:pPr>
      <w:r>
        <w:t>Phillips William II</w:t>
      </w:r>
    </w:p>
    <w:p w14:paraId="44C98F8B" w14:textId="6D8F7D2E" w:rsidR="00EC3C9D" w:rsidRDefault="00EC3C9D" w:rsidP="00EC3C9D">
      <w:r>
        <w:t>22</w:t>
      </w:r>
      <w:r w:rsidRPr="00EC3C9D">
        <w:rPr>
          <w:vertAlign w:val="superscript"/>
        </w:rPr>
        <w:t>nd</w:t>
      </w:r>
      <w:r>
        <w:t xml:space="preserve"> May 1771 He married Mary Silvester Cleeve Prior</w:t>
      </w:r>
    </w:p>
    <w:p w14:paraId="7973E119" w14:textId="1436F7D2" w:rsidR="00EC3C9D" w:rsidRDefault="00EC3C9D" w:rsidP="00EC3C9D">
      <w:r>
        <w:t>1775 Following the enclosure of the fields he held land in Cleeve Meadow to the east and Part North of meadow allotted to John Rouse II</w:t>
      </w:r>
    </w:p>
    <w:p w14:paraId="69894C07" w14:textId="77777777" w:rsidR="00DC0294" w:rsidRDefault="00DC0294" w:rsidP="00DC0294">
      <w:pPr>
        <w:rPr>
          <w:rFonts w:cstheme="minorHAnsi"/>
          <w:i/>
          <w:color w:val="215868" w:themeColor="accent5" w:themeShade="80"/>
        </w:rPr>
      </w:pPr>
      <w:r w:rsidRPr="00281CB8">
        <w:rPr>
          <w:rFonts w:cstheme="minorHAnsi"/>
          <w:i/>
          <w:color w:val="215868" w:themeColor="accent5" w:themeShade="80"/>
        </w:rPr>
        <w:t>From “the Laurels” by Lloyd J Edwards</w:t>
      </w:r>
    </w:p>
    <w:p w14:paraId="72A11CCE" w14:textId="53DBA973" w:rsidR="00DC0294" w:rsidRPr="00DC0294" w:rsidRDefault="00DC0294" w:rsidP="00DC0294">
      <w:pPr>
        <w:pStyle w:val="Heading1"/>
      </w:pPr>
      <w:r w:rsidRPr="00DC0294">
        <w:t xml:space="preserve">Pilkington </w:t>
      </w:r>
    </w:p>
    <w:p w14:paraId="06CB0A29" w14:textId="36517B33" w:rsidR="00DC0294" w:rsidRPr="00EC3C9D" w:rsidRDefault="00DC0294" w:rsidP="00DC0294">
      <w:pPr>
        <w:pStyle w:val="Heading2"/>
      </w:pPr>
      <w:r>
        <w:t>Pilkington Ann I</w:t>
      </w:r>
    </w:p>
    <w:p w14:paraId="7A47A448" w14:textId="3B42F7EB" w:rsidR="00EC3C9D" w:rsidRDefault="00DC0294" w:rsidP="00D30D8E">
      <w:pPr>
        <w:rPr>
          <w:color w:val="000000" w:themeColor="text1"/>
        </w:rPr>
      </w:pPr>
      <w:r w:rsidRPr="00DC0294">
        <w:rPr>
          <w:color w:val="000000" w:themeColor="text1"/>
        </w:rPr>
        <w:t>6</w:t>
      </w:r>
      <w:r w:rsidRPr="00DC0294">
        <w:rPr>
          <w:color w:val="000000" w:themeColor="text1"/>
          <w:vertAlign w:val="superscript"/>
        </w:rPr>
        <w:t>th</w:t>
      </w:r>
      <w:r w:rsidRPr="00DC0294">
        <w:rPr>
          <w:color w:val="000000" w:themeColor="text1"/>
        </w:rPr>
        <w:t xml:space="preserve"> October 1555. final concord document conveying with her husband Christopher one messuage to John Asteley[The Laurels] one cottage, two gardens, one dovecote, one orchard, 8o acres of arable, 8 acres of meadow and 1 acre of wood in Cleeve Prior</w:t>
      </w:r>
      <w:r>
        <w:rPr>
          <w:color w:val="000000" w:themeColor="text1"/>
        </w:rPr>
        <w:t xml:space="preserve">. Asteley was </w:t>
      </w:r>
      <w:r w:rsidR="00C36D44">
        <w:rPr>
          <w:color w:val="000000" w:themeColor="text1"/>
        </w:rPr>
        <w:t>to</w:t>
      </w:r>
      <w:r>
        <w:rPr>
          <w:color w:val="000000" w:themeColor="text1"/>
        </w:rPr>
        <w:t xml:space="preserve"> hold this in trust that in the event of </w:t>
      </w:r>
      <w:r w:rsidR="00C36D44">
        <w:rPr>
          <w:color w:val="000000" w:themeColor="text1"/>
        </w:rPr>
        <w:t>their</w:t>
      </w:r>
      <w:r>
        <w:rPr>
          <w:color w:val="000000" w:themeColor="text1"/>
        </w:rPr>
        <w:t xml:space="preserve"> death their children were to inherit</w:t>
      </w:r>
      <w:r w:rsidR="00C36D44">
        <w:rPr>
          <w:color w:val="000000" w:themeColor="text1"/>
        </w:rPr>
        <w:t>, in the event of them being childless Christopher’s heirs to inherit</w:t>
      </w:r>
    </w:p>
    <w:p w14:paraId="35A91058" w14:textId="77777777" w:rsidR="00C36D44" w:rsidRDefault="00C36D44" w:rsidP="00C36D44">
      <w:pPr>
        <w:rPr>
          <w:rFonts w:cstheme="minorHAnsi"/>
          <w:i/>
          <w:color w:val="215868" w:themeColor="accent5" w:themeShade="80"/>
        </w:rPr>
      </w:pPr>
      <w:r w:rsidRPr="00281CB8">
        <w:rPr>
          <w:rFonts w:cstheme="minorHAnsi"/>
          <w:i/>
          <w:color w:val="215868" w:themeColor="accent5" w:themeShade="80"/>
        </w:rPr>
        <w:t>From “the Laurels” by Lloyd J Edwards</w:t>
      </w:r>
    </w:p>
    <w:p w14:paraId="14C4800B" w14:textId="77777777" w:rsidR="00C36D44" w:rsidRDefault="00C36D44" w:rsidP="00D30D8E">
      <w:pPr>
        <w:rPr>
          <w:color w:val="000000" w:themeColor="text1"/>
        </w:rPr>
      </w:pPr>
    </w:p>
    <w:p w14:paraId="6A27735F" w14:textId="0681E48C" w:rsidR="00C36D44" w:rsidRDefault="00C36D44" w:rsidP="00C36D44">
      <w:pPr>
        <w:pStyle w:val="Heading2"/>
      </w:pPr>
      <w:r>
        <w:t>Pilkington Ann II</w:t>
      </w:r>
    </w:p>
    <w:p w14:paraId="31E4D503" w14:textId="005827AC" w:rsidR="00C36D44" w:rsidRDefault="00C36D44" w:rsidP="00C36D44">
      <w:r>
        <w:t>27</w:t>
      </w:r>
      <w:r w:rsidRPr="00C36D44">
        <w:rPr>
          <w:vertAlign w:val="superscript"/>
        </w:rPr>
        <w:t>th</w:t>
      </w:r>
      <w:r>
        <w:t xml:space="preserve"> November 1668. The daughter of Thomas Pilkington I. She was left £20 0s in his will.</w:t>
      </w:r>
    </w:p>
    <w:p w14:paraId="7227EA65" w14:textId="4893F71C" w:rsidR="00C36D44" w:rsidRDefault="00C36D44" w:rsidP="00C36D44">
      <w:r>
        <w:t>20</w:t>
      </w:r>
      <w:r w:rsidRPr="00C36D44">
        <w:rPr>
          <w:vertAlign w:val="superscript"/>
        </w:rPr>
        <w:t>th</w:t>
      </w:r>
      <w:r>
        <w:t xml:space="preserve"> February 1669-70. The eldest daughter of</w:t>
      </w:r>
      <w:r w:rsidRPr="00C36D44">
        <w:t xml:space="preserve"> </w:t>
      </w:r>
      <w:r>
        <w:t>Thomas Pilkington I. and his wife Joan. Their mother  gave her &amp; her sister Joane</w:t>
      </w:r>
      <w:r w:rsidR="00637985">
        <w:t xml:space="preserve">, </w:t>
      </w:r>
      <w:r>
        <w:t xml:space="preserve"> one cottage each in Cleeve Prior as part of their fathers will.</w:t>
      </w:r>
    </w:p>
    <w:p w14:paraId="65579500" w14:textId="2B933186" w:rsidR="00C36D44" w:rsidRDefault="00C36D44" w:rsidP="00C36D44">
      <w:r>
        <w:t>11</w:t>
      </w:r>
      <w:r w:rsidRPr="00C36D44">
        <w:rPr>
          <w:vertAlign w:val="superscript"/>
        </w:rPr>
        <w:t>th</w:t>
      </w:r>
      <w:r>
        <w:t xml:space="preserve"> May 1671 she married Thomas Ingles at Cleeve Prior</w:t>
      </w:r>
    </w:p>
    <w:p w14:paraId="50364E52" w14:textId="77777777" w:rsidR="00C36D44" w:rsidRDefault="00C36D44" w:rsidP="00C36D44">
      <w:pPr>
        <w:rPr>
          <w:rFonts w:cstheme="minorHAnsi"/>
          <w:i/>
          <w:color w:val="215868" w:themeColor="accent5" w:themeShade="80"/>
        </w:rPr>
      </w:pPr>
      <w:r w:rsidRPr="00281CB8">
        <w:rPr>
          <w:rFonts w:cstheme="minorHAnsi"/>
          <w:i/>
          <w:color w:val="215868" w:themeColor="accent5" w:themeShade="80"/>
        </w:rPr>
        <w:t>From “the Laurels” by Lloyd J Edwards</w:t>
      </w:r>
    </w:p>
    <w:p w14:paraId="48DF9BF9" w14:textId="4B6C33AC" w:rsidR="00C36D44" w:rsidRDefault="00C36D44" w:rsidP="00C36D44">
      <w:r>
        <w:t>1</w:t>
      </w:r>
      <w:r w:rsidRPr="00C36D44">
        <w:rPr>
          <w:vertAlign w:val="superscript"/>
        </w:rPr>
        <w:t>st</w:t>
      </w:r>
      <w:r>
        <w:t xml:space="preserve"> January 1685. Widowed by the death of her husband, buried in CP.</w:t>
      </w:r>
    </w:p>
    <w:p w14:paraId="680CBAEE" w14:textId="4B07A297" w:rsidR="00C36D44" w:rsidRDefault="00C36D44" w:rsidP="00C36D44">
      <w:r>
        <w:t>29</w:t>
      </w:r>
      <w:r w:rsidRPr="00C36D44">
        <w:rPr>
          <w:vertAlign w:val="superscript"/>
        </w:rPr>
        <w:t>th</w:t>
      </w:r>
      <w:r>
        <w:t xml:space="preserve"> August 1716 Wife of Thomas ingles buried in Cleeve Prior.</w:t>
      </w:r>
    </w:p>
    <w:p w14:paraId="4E677761" w14:textId="725BAB0A" w:rsidR="00C36D44" w:rsidRPr="00C36D44" w:rsidRDefault="00C36D44" w:rsidP="00C36D44">
      <w:pPr>
        <w:rPr>
          <w:i/>
          <w:color w:val="31849B" w:themeColor="accent5" w:themeShade="BF"/>
        </w:rPr>
      </w:pPr>
      <w:r w:rsidRPr="00C36D44">
        <w:rPr>
          <w:i/>
          <w:color w:val="31849B" w:themeColor="accent5" w:themeShade="BF"/>
        </w:rPr>
        <w:lastRenderedPageBreak/>
        <w:t>Parish Register</w:t>
      </w:r>
    </w:p>
    <w:p w14:paraId="5C1D4686" w14:textId="67B59FD7" w:rsidR="00C36D44" w:rsidRPr="00C36D44" w:rsidRDefault="00C36D44" w:rsidP="00C36D44">
      <w:pPr>
        <w:pStyle w:val="Heading2"/>
      </w:pPr>
      <w:r w:rsidRPr="00C36D44">
        <w:t>Pilkington Christopher</w:t>
      </w:r>
    </w:p>
    <w:p w14:paraId="3DC1FBE8" w14:textId="2372A77E" w:rsidR="00C36D44" w:rsidRDefault="00C36D44" w:rsidP="00C36D44">
      <w:r>
        <w:t>See Pilkington Ann I</w:t>
      </w:r>
    </w:p>
    <w:p w14:paraId="3E970733" w14:textId="77777777" w:rsidR="00C36D44" w:rsidRDefault="00C36D44" w:rsidP="00C36D44">
      <w:pPr>
        <w:rPr>
          <w:rFonts w:cstheme="minorHAnsi"/>
          <w:i/>
          <w:color w:val="215868" w:themeColor="accent5" w:themeShade="80"/>
        </w:rPr>
      </w:pPr>
      <w:r w:rsidRPr="00281CB8">
        <w:rPr>
          <w:rFonts w:cstheme="minorHAnsi"/>
          <w:i/>
          <w:color w:val="215868" w:themeColor="accent5" w:themeShade="80"/>
        </w:rPr>
        <w:t>From “the Laurels” by Lloyd J Edwards</w:t>
      </w:r>
    </w:p>
    <w:p w14:paraId="3C450329" w14:textId="42FC0386" w:rsidR="00C36D44" w:rsidRDefault="00C36D44" w:rsidP="00C36D44">
      <w:pPr>
        <w:pStyle w:val="Heading2"/>
      </w:pPr>
      <w:r>
        <w:t>Pilkington Edward I</w:t>
      </w:r>
    </w:p>
    <w:p w14:paraId="244D4654" w14:textId="4B3171C5" w:rsidR="00C36D44" w:rsidRDefault="00C36D44" w:rsidP="00C36D44">
      <w:r>
        <w:t>He may be the son of John Pilkington &amp; his wife Margery who were buried at Cleeve Prior on 31</w:t>
      </w:r>
      <w:r w:rsidRPr="00C36D44">
        <w:rPr>
          <w:vertAlign w:val="superscript"/>
        </w:rPr>
        <w:t>st</w:t>
      </w:r>
      <w:r>
        <w:t xml:space="preserve"> August &amp; 9</w:t>
      </w:r>
      <w:r w:rsidRPr="00C36D44">
        <w:rPr>
          <w:vertAlign w:val="superscript"/>
        </w:rPr>
        <w:t>th</w:t>
      </w:r>
      <w:r>
        <w:t xml:space="preserve"> September 1615 </w:t>
      </w:r>
      <w:r w:rsidR="00FE22A1">
        <w:t>respectively, and</w:t>
      </w:r>
      <w:r>
        <w:t xml:space="preserve"> probably grandson of </w:t>
      </w:r>
      <w:r w:rsidR="00FE22A1">
        <w:t>Christopher Pilkington.</w:t>
      </w:r>
    </w:p>
    <w:p w14:paraId="24D96F6B" w14:textId="389B513A" w:rsidR="00FE22A1" w:rsidRDefault="00FE22A1" w:rsidP="00C36D44">
      <w:r>
        <w:t>5</w:t>
      </w:r>
      <w:r w:rsidRPr="00FE22A1">
        <w:rPr>
          <w:vertAlign w:val="superscript"/>
        </w:rPr>
        <w:t>th</w:t>
      </w:r>
      <w:r>
        <w:t xml:space="preserve"> May 1617. Final concord document. Together with his wife Jane he conveyed to Thomas Harborne and John Walker, 50 acres of arable, 8 acres of pasture, plus common pasture in Cleeve Prior and Littleton to hold in trust.</w:t>
      </w:r>
    </w:p>
    <w:p w14:paraId="42E65D92" w14:textId="402B6B2A" w:rsidR="00FE22A1" w:rsidRDefault="00FE22A1" w:rsidP="00C36D44">
      <w:r>
        <w:t>24</w:t>
      </w:r>
      <w:r w:rsidRPr="00FE22A1">
        <w:rPr>
          <w:vertAlign w:val="superscript"/>
        </w:rPr>
        <w:t>th</w:t>
      </w:r>
      <w:r>
        <w:t xml:space="preserve"> January 1652. Yeoman of Cleeve Prior, Father of Thomas Pilkington I. Together with his son Thomas &amp; daughter-in-law Joane he sold Halfyard A to Charles Bennett for £167 10s</w:t>
      </w:r>
    </w:p>
    <w:p w14:paraId="5CBAF602" w14:textId="6E5E56EF" w:rsidR="00FE22A1" w:rsidRDefault="00FE22A1" w:rsidP="00C36D44">
      <w:r>
        <w:t>15</w:t>
      </w:r>
      <w:r w:rsidRPr="00FE22A1">
        <w:rPr>
          <w:vertAlign w:val="superscript"/>
        </w:rPr>
        <w:t>th</w:t>
      </w:r>
      <w:r>
        <w:t xml:space="preserve"> April 1652. Final concord document for above sale.. States that the Pilkington’s had sold 16 acres 1 rood of arable, 2 acres of Meadow and common of pasture in Cleeve Prior to Charles Bennett &amp; John Squire.</w:t>
      </w:r>
    </w:p>
    <w:p w14:paraId="6CAE9083" w14:textId="77777777" w:rsidR="00FE22A1" w:rsidRDefault="00FE22A1" w:rsidP="00FE22A1">
      <w:pPr>
        <w:rPr>
          <w:rFonts w:cstheme="minorHAnsi"/>
          <w:i/>
          <w:color w:val="215868" w:themeColor="accent5" w:themeShade="80"/>
        </w:rPr>
      </w:pPr>
      <w:r w:rsidRPr="00281CB8">
        <w:rPr>
          <w:rFonts w:cstheme="minorHAnsi"/>
          <w:i/>
          <w:color w:val="215868" w:themeColor="accent5" w:themeShade="80"/>
        </w:rPr>
        <w:t>From “the Laurels” by Lloyd J Edwards</w:t>
      </w:r>
    </w:p>
    <w:p w14:paraId="4F081A62" w14:textId="785F1717" w:rsidR="00FE22A1" w:rsidRDefault="00FE22A1" w:rsidP="00FE22A1">
      <w:pPr>
        <w:pStyle w:val="Heading2"/>
      </w:pPr>
      <w:r>
        <w:t>Pilkington Edward II</w:t>
      </w:r>
    </w:p>
    <w:p w14:paraId="04E8F72C" w14:textId="414F9140" w:rsidR="00FE22A1" w:rsidRDefault="00FE22A1" w:rsidP="00FE22A1">
      <w:r>
        <w:t>21</w:t>
      </w:r>
      <w:r w:rsidRPr="00FE22A1">
        <w:rPr>
          <w:vertAlign w:val="superscript"/>
        </w:rPr>
        <w:t>st</w:t>
      </w:r>
      <w:r>
        <w:t xml:space="preserve"> July 1632. The son of Thomas Pilkington he was baptised in Cleeve Prior.</w:t>
      </w:r>
    </w:p>
    <w:p w14:paraId="4BF5CB41" w14:textId="77777777" w:rsidR="00FE22A1" w:rsidRDefault="00FE22A1" w:rsidP="00FE22A1">
      <w:pPr>
        <w:rPr>
          <w:rFonts w:cstheme="minorHAnsi"/>
          <w:i/>
          <w:color w:val="215868" w:themeColor="accent5" w:themeShade="80"/>
        </w:rPr>
      </w:pPr>
      <w:r w:rsidRPr="00281CB8">
        <w:rPr>
          <w:rFonts w:cstheme="minorHAnsi"/>
          <w:i/>
          <w:color w:val="215868" w:themeColor="accent5" w:themeShade="80"/>
        </w:rPr>
        <w:t>From “the Laurels” by Lloyd J Edwards</w:t>
      </w:r>
    </w:p>
    <w:p w14:paraId="44F37C56" w14:textId="77777777" w:rsidR="00FE22A1" w:rsidRPr="00FE22A1" w:rsidRDefault="00FE22A1" w:rsidP="00FE22A1"/>
    <w:p w14:paraId="7ABFB2D1" w14:textId="6F06A6E3" w:rsidR="00FE22A1" w:rsidRDefault="00FE22A1" w:rsidP="00FE22A1">
      <w:pPr>
        <w:pStyle w:val="Heading2"/>
      </w:pPr>
      <w:r>
        <w:t>Pilkington George</w:t>
      </w:r>
    </w:p>
    <w:p w14:paraId="5CE8EE31" w14:textId="646E1DBB" w:rsidR="00FE22A1" w:rsidRDefault="00FE22A1" w:rsidP="00FE22A1">
      <w:r>
        <w:t>4</w:t>
      </w:r>
      <w:r w:rsidRPr="00FE22A1">
        <w:rPr>
          <w:vertAlign w:val="superscript"/>
        </w:rPr>
        <w:t>th</w:t>
      </w:r>
      <w:r>
        <w:t xml:space="preserve"> son of Thomas Pilkington I</w:t>
      </w:r>
    </w:p>
    <w:p w14:paraId="396164CF" w14:textId="77777777" w:rsidR="00FE22A1" w:rsidRDefault="00FE22A1" w:rsidP="00FE22A1">
      <w:pPr>
        <w:rPr>
          <w:rFonts w:cstheme="minorHAnsi"/>
          <w:i/>
          <w:color w:val="215868" w:themeColor="accent5" w:themeShade="80"/>
        </w:rPr>
      </w:pPr>
      <w:r w:rsidRPr="00281CB8">
        <w:rPr>
          <w:rFonts w:cstheme="minorHAnsi"/>
          <w:i/>
          <w:color w:val="215868" w:themeColor="accent5" w:themeShade="80"/>
        </w:rPr>
        <w:t>From “the Laurels” by Lloyd J Edwards</w:t>
      </w:r>
    </w:p>
    <w:p w14:paraId="56709DC5" w14:textId="5EBA7DD6" w:rsidR="00FE22A1" w:rsidRDefault="00126EC2" w:rsidP="00126EC2">
      <w:pPr>
        <w:pStyle w:val="Heading2"/>
      </w:pPr>
      <w:r>
        <w:t>Pilkington Jane</w:t>
      </w:r>
    </w:p>
    <w:p w14:paraId="441C4140" w14:textId="0B001057" w:rsidR="00126EC2" w:rsidRPr="00126EC2" w:rsidRDefault="00126EC2" w:rsidP="00126EC2">
      <w:r>
        <w:t>See Edward Pilkington I</w:t>
      </w:r>
    </w:p>
    <w:p w14:paraId="7AE87D4F" w14:textId="77777777" w:rsidR="00126EC2" w:rsidRDefault="00126EC2" w:rsidP="00126EC2">
      <w:pPr>
        <w:rPr>
          <w:rFonts w:cstheme="minorHAnsi"/>
          <w:i/>
          <w:color w:val="215868" w:themeColor="accent5" w:themeShade="80"/>
        </w:rPr>
      </w:pPr>
      <w:r w:rsidRPr="00281CB8">
        <w:rPr>
          <w:rFonts w:cstheme="minorHAnsi"/>
          <w:i/>
          <w:color w:val="215868" w:themeColor="accent5" w:themeShade="80"/>
        </w:rPr>
        <w:t>From “the Laurels” by Lloyd J Edwards</w:t>
      </w:r>
    </w:p>
    <w:p w14:paraId="2FE12E00" w14:textId="1C7F9626" w:rsidR="00FE22A1" w:rsidRDefault="00126EC2" w:rsidP="00084CE1">
      <w:pPr>
        <w:pStyle w:val="Heading2"/>
      </w:pPr>
      <w:r>
        <w:t>Pilkington Joane I</w:t>
      </w:r>
    </w:p>
    <w:p w14:paraId="65B000A6" w14:textId="7D5FBB7D" w:rsidR="00126EC2" w:rsidRDefault="00126EC2" w:rsidP="00126EC2">
      <w:r>
        <w:t>26</w:t>
      </w:r>
      <w:r w:rsidRPr="00126EC2">
        <w:rPr>
          <w:vertAlign w:val="superscript"/>
        </w:rPr>
        <w:t>th</w:t>
      </w:r>
      <w:r>
        <w:t xml:space="preserve"> January 1618, daughter of Rowland Gibbes. Baptised at Bourton on the hill</w:t>
      </w:r>
    </w:p>
    <w:p w14:paraId="5701A5BB" w14:textId="753FE06F" w:rsidR="00126EC2" w:rsidRDefault="00126EC2" w:rsidP="00126EC2">
      <w:r>
        <w:t>22</w:t>
      </w:r>
      <w:r w:rsidRPr="00126EC2">
        <w:rPr>
          <w:vertAlign w:val="superscript"/>
        </w:rPr>
        <w:t>nd</w:t>
      </w:r>
      <w:r>
        <w:t xml:space="preserve"> September married Thomas Pilkington I</w:t>
      </w:r>
      <w:r w:rsidRPr="00126EC2">
        <w:t xml:space="preserve"> </w:t>
      </w:r>
      <w:r>
        <w:t>at Bourton on the hill</w:t>
      </w:r>
    </w:p>
    <w:p w14:paraId="5E444D8B" w14:textId="41BA8D70" w:rsidR="00126EC2" w:rsidRDefault="00126EC2" w:rsidP="00126EC2">
      <w:r>
        <w:t>24</w:t>
      </w:r>
      <w:r w:rsidRPr="00126EC2">
        <w:rPr>
          <w:vertAlign w:val="superscript"/>
        </w:rPr>
        <w:t>th</w:t>
      </w:r>
      <w:r>
        <w:t xml:space="preserve"> January 1652.  Together with Father of Thomas Pilkington I. Together with his son Thomas, Joane sold Halfyard A to Charles Bennett for £167 10s</w:t>
      </w:r>
    </w:p>
    <w:p w14:paraId="63491E4D" w14:textId="77777777" w:rsidR="00126EC2" w:rsidRDefault="00126EC2" w:rsidP="00126EC2">
      <w:r>
        <w:t>15</w:t>
      </w:r>
      <w:r w:rsidRPr="00FE22A1">
        <w:rPr>
          <w:vertAlign w:val="superscript"/>
        </w:rPr>
        <w:t>th</w:t>
      </w:r>
      <w:r>
        <w:t xml:space="preserve"> April 1652. Final concord document for above sale.. States that the Pilkington’s had sold 16 acres 1 rood of arable, 2 acres of Meadow and common of pasture in Cleeve Prior to Charles Bennett &amp; John Squire.</w:t>
      </w:r>
    </w:p>
    <w:p w14:paraId="16FA0589" w14:textId="6852B416" w:rsidR="00126EC2" w:rsidRDefault="00126EC2" w:rsidP="00126EC2">
      <w:r>
        <w:lastRenderedPageBreak/>
        <w:t>27</w:t>
      </w:r>
      <w:r w:rsidRPr="00126EC2">
        <w:rPr>
          <w:vertAlign w:val="superscript"/>
        </w:rPr>
        <w:t>th</w:t>
      </w:r>
      <w:r>
        <w:t xml:space="preserve"> November 1669 her husband’s will stated that after bequests she was to be left the remainder of the estate</w:t>
      </w:r>
    </w:p>
    <w:p w14:paraId="47D393BE" w14:textId="3C643357" w:rsidR="00126EC2" w:rsidRDefault="00126EC2" w:rsidP="00126EC2">
      <w:r>
        <w:t>28</w:t>
      </w:r>
      <w:r w:rsidRPr="00126EC2">
        <w:rPr>
          <w:vertAlign w:val="superscript"/>
        </w:rPr>
        <w:t>th</w:t>
      </w:r>
      <w:r>
        <w:t xml:space="preserve"> February 1670. She was now the widow and relict of Thomas. She conveyed two cottages in Cleeve to her daughter Ann II and Joane II </w:t>
      </w:r>
      <w:r w:rsidR="00084CE1">
        <w:t>as part of the estate. She conveyed the messuage [Laurels] yardland, dovehouse and cottage to her son Thomas II, but these were placed in the guardianship of her brother John Gibbes, and Nicholas Smith, until all other bequests were paid.</w:t>
      </w:r>
    </w:p>
    <w:p w14:paraId="1D400749" w14:textId="7C45A84E" w:rsidR="00084CE1" w:rsidRDefault="00084CE1" w:rsidP="00126EC2">
      <w:r>
        <w:t>22</w:t>
      </w:r>
      <w:r w:rsidRPr="00084CE1">
        <w:rPr>
          <w:vertAlign w:val="superscript"/>
        </w:rPr>
        <w:t>nd</w:t>
      </w:r>
      <w:r>
        <w:t xml:space="preserve"> December 1675. Together with her son Thomas II and daughter in Law Mary II she sold th messuage [laurels], yardland dovehouse, cottage and tythes from four lands in Cleeve Prior held by Richard Squire for £500 0s to William Rouse I</w:t>
      </w:r>
    </w:p>
    <w:p w14:paraId="1756BE3C" w14:textId="27C93329" w:rsidR="00084CE1" w:rsidRDefault="00084CE1" w:rsidP="00126EC2">
      <w:r>
        <w:t>20</w:t>
      </w:r>
      <w:r w:rsidRPr="00084CE1">
        <w:rPr>
          <w:vertAlign w:val="superscript"/>
        </w:rPr>
        <w:t>th</w:t>
      </w:r>
      <w:r>
        <w:t xml:space="preserve"> January 1676. Final concord document regarding above sale ,itemizes as sold , messuage, cottage, dovecote, two gardens, two orchards, 70 acre of arable, 6 acres of meadow, 4 acres of pasture, and common pasture in Cleeve Prior.</w:t>
      </w:r>
    </w:p>
    <w:p w14:paraId="3CB3BA16" w14:textId="26806DC2" w:rsidR="00084CE1" w:rsidRDefault="00084CE1" w:rsidP="00126EC2">
      <w:r>
        <w:t>29</w:t>
      </w:r>
      <w:r w:rsidRPr="00084CE1">
        <w:rPr>
          <w:vertAlign w:val="superscript"/>
        </w:rPr>
        <w:t>th</w:t>
      </w:r>
      <w:r>
        <w:t xml:space="preserve"> March, received final payment of £300 from William Rouse I</w:t>
      </w:r>
    </w:p>
    <w:p w14:paraId="201ED32C" w14:textId="77777777" w:rsidR="00084CE1" w:rsidRDefault="00084CE1" w:rsidP="00084CE1">
      <w:pPr>
        <w:rPr>
          <w:rFonts w:cstheme="minorHAnsi"/>
          <w:i/>
          <w:color w:val="215868" w:themeColor="accent5" w:themeShade="80"/>
        </w:rPr>
      </w:pPr>
      <w:r w:rsidRPr="00281CB8">
        <w:rPr>
          <w:rFonts w:cstheme="minorHAnsi"/>
          <w:i/>
          <w:color w:val="215868" w:themeColor="accent5" w:themeShade="80"/>
        </w:rPr>
        <w:t>From “the Laurels” by Lloyd J Edwards</w:t>
      </w:r>
    </w:p>
    <w:p w14:paraId="1513299D" w14:textId="3EC4ACFF" w:rsidR="00084CE1" w:rsidRDefault="00084CE1" w:rsidP="00084CE1">
      <w:pPr>
        <w:pStyle w:val="Heading2"/>
      </w:pPr>
      <w:r>
        <w:t xml:space="preserve">Pilkington Joane </w:t>
      </w:r>
      <w:r w:rsidR="00637985">
        <w:t>II</w:t>
      </w:r>
    </w:p>
    <w:p w14:paraId="1A2D8AAE" w14:textId="602DF918" w:rsidR="00637985" w:rsidRPr="00637985" w:rsidRDefault="00637985" w:rsidP="00637985">
      <w:r>
        <w:t>See Pilkington Ann II</w:t>
      </w:r>
    </w:p>
    <w:p w14:paraId="2036C51E" w14:textId="77777777" w:rsidR="00637985" w:rsidRDefault="00637985" w:rsidP="00637985">
      <w:pPr>
        <w:rPr>
          <w:rFonts w:cstheme="minorHAnsi"/>
          <w:i/>
          <w:color w:val="215868" w:themeColor="accent5" w:themeShade="80"/>
        </w:rPr>
      </w:pPr>
      <w:r w:rsidRPr="00281CB8">
        <w:rPr>
          <w:rFonts w:cstheme="minorHAnsi"/>
          <w:i/>
          <w:color w:val="215868" w:themeColor="accent5" w:themeShade="80"/>
        </w:rPr>
        <w:t>From “the Laurels” by Lloyd J Edwards</w:t>
      </w:r>
    </w:p>
    <w:p w14:paraId="4B93E300" w14:textId="7590752E" w:rsidR="00637985" w:rsidRDefault="00637985" w:rsidP="00637985">
      <w:pPr>
        <w:pStyle w:val="Heading2"/>
      </w:pPr>
      <w:r>
        <w:t>Pilkington John</w:t>
      </w:r>
    </w:p>
    <w:p w14:paraId="037855CA" w14:textId="0EA60468" w:rsidR="00637985" w:rsidRPr="00637985" w:rsidRDefault="00637985" w:rsidP="00637985">
      <w:r>
        <w:t>12</w:t>
      </w:r>
      <w:r w:rsidRPr="00637985">
        <w:rPr>
          <w:vertAlign w:val="superscript"/>
        </w:rPr>
        <w:t>th</w:t>
      </w:r>
      <w:r>
        <w:t xml:space="preserve"> September Thomas son of John Baptised in CP</w:t>
      </w:r>
    </w:p>
    <w:p w14:paraId="3A7FD13E" w14:textId="77777777" w:rsidR="00637985" w:rsidRDefault="00637985" w:rsidP="00637985">
      <w:pPr>
        <w:rPr>
          <w:rFonts w:cstheme="minorHAnsi"/>
          <w:i/>
          <w:color w:val="215868" w:themeColor="accent5" w:themeShade="80"/>
        </w:rPr>
      </w:pPr>
      <w:r w:rsidRPr="00281CB8">
        <w:rPr>
          <w:rFonts w:cstheme="minorHAnsi"/>
          <w:i/>
          <w:color w:val="215868" w:themeColor="accent5" w:themeShade="80"/>
        </w:rPr>
        <w:t>From “the Laurels” by Lloyd J Edwards</w:t>
      </w:r>
    </w:p>
    <w:p w14:paraId="34CDCE18" w14:textId="79B5BEE4" w:rsidR="00637985" w:rsidRDefault="00637985" w:rsidP="00637985">
      <w:pPr>
        <w:pStyle w:val="Heading2"/>
      </w:pPr>
      <w:r>
        <w:t>Pilkington Margaret</w:t>
      </w:r>
    </w:p>
    <w:p w14:paraId="566836F3" w14:textId="1FB6F99C" w:rsidR="00637985" w:rsidRPr="00637985" w:rsidRDefault="00637985" w:rsidP="00637985">
      <w:r>
        <w:t>27</w:t>
      </w:r>
      <w:r w:rsidRPr="00637985">
        <w:rPr>
          <w:vertAlign w:val="superscript"/>
        </w:rPr>
        <w:t>th</w:t>
      </w:r>
      <w:r>
        <w:t xml:space="preserve"> November 1669,  third daughter of Thomas  I left bequest in his will.</w:t>
      </w:r>
    </w:p>
    <w:p w14:paraId="7710E602" w14:textId="77777777" w:rsidR="00637985" w:rsidRDefault="00637985" w:rsidP="00637985">
      <w:pPr>
        <w:rPr>
          <w:rFonts w:cstheme="minorHAnsi"/>
          <w:i/>
          <w:color w:val="215868" w:themeColor="accent5" w:themeShade="80"/>
        </w:rPr>
      </w:pPr>
      <w:r w:rsidRPr="00281CB8">
        <w:rPr>
          <w:rFonts w:cstheme="minorHAnsi"/>
          <w:i/>
          <w:color w:val="215868" w:themeColor="accent5" w:themeShade="80"/>
        </w:rPr>
        <w:t>From “the Laurels” by Lloyd J Edwards</w:t>
      </w:r>
    </w:p>
    <w:p w14:paraId="4E13CC6C" w14:textId="7DE00337" w:rsidR="00637985" w:rsidRDefault="00637985" w:rsidP="00637985">
      <w:pPr>
        <w:pStyle w:val="Heading2"/>
      </w:pPr>
      <w:r>
        <w:t>Pilkington Mary I</w:t>
      </w:r>
    </w:p>
    <w:p w14:paraId="68961B8E" w14:textId="26EB30AD" w:rsidR="00637985" w:rsidRPr="00637985" w:rsidRDefault="00637985" w:rsidP="00637985">
      <w:r>
        <w:t>7</w:t>
      </w:r>
      <w:r w:rsidRPr="00637985">
        <w:rPr>
          <w:vertAlign w:val="superscript"/>
        </w:rPr>
        <w:t>th</w:t>
      </w:r>
      <w:r>
        <w:t xml:space="preserve"> July 1662,   the daughter of Thomas  I baptised  at Cleeve Prior.</w:t>
      </w:r>
    </w:p>
    <w:p w14:paraId="61AC0BFF" w14:textId="77777777" w:rsidR="00637985" w:rsidRDefault="00637985" w:rsidP="00637985">
      <w:pPr>
        <w:rPr>
          <w:rFonts w:cstheme="minorHAnsi"/>
          <w:i/>
          <w:color w:val="215868" w:themeColor="accent5" w:themeShade="80"/>
        </w:rPr>
      </w:pPr>
      <w:r w:rsidRPr="00281CB8">
        <w:rPr>
          <w:rFonts w:cstheme="minorHAnsi"/>
          <w:i/>
          <w:color w:val="215868" w:themeColor="accent5" w:themeShade="80"/>
        </w:rPr>
        <w:t>From “the Laurels” by Lloyd J Edwards</w:t>
      </w:r>
    </w:p>
    <w:p w14:paraId="27B728E7" w14:textId="3A93AFFF" w:rsidR="00637985" w:rsidRPr="00637985" w:rsidRDefault="00637985" w:rsidP="00637985">
      <w:pPr>
        <w:rPr>
          <w:rFonts w:cstheme="minorHAnsi"/>
          <w:color w:val="000000" w:themeColor="text1"/>
        </w:rPr>
      </w:pPr>
      <w:r w:rsidRPr="00637985">
        <w:rPr>
          <w:rFonts w:cstheme="minorHAnsi"/>
          <w:color w:val="000000" w:themeColor="text1"/>
        </w:rPr>
        <w:t>20</w:t>
      </w:r>
      <w:r w:rsidRPr="00637985">
        <w:rPr>
          <w:rFonts w:cstheme="minorHAnsi"/>
          <w:color w:val="000000" w:themeColor="text1"/>
          <w:vertAlign w:val="superscript"/>
        </w:rPr>
        <w:t>th</w:t>
      </w:r>
      <w:r w:rsidRPr="00637985">
        <w:rPr>
          <w:rFonts w:cstheme="minorHAnsi"/>
          <w:color w:val="000000" w:themeColor="text1"/>
        </w:rPr>
        <w:t xml:space="preserve"> February youngest daughter of Thomas I</w:t>
      </w:r>
      <w:r>
        <w:rPr>
          <w:rFonts w:cstheme="minorHAnsi"/>
          <w:color w:val="000000" w:themeColor="text1"/>
        </w:rPr>
        <w:t xml:space="preserve"> left £20.0s in his will</w:t>
      </w:r>
    </w:p>
    <w:p w14:paraId="24C9784F" w14:textId="42F57F58" w:rsidR="00637985" w:rsidRDefault="00637985" w:rsidP="00637985">
      <w:pPr>
        <w:pStyle w:val="Heading2"/>
      </w:pPr>
      <w:r>
        <w:t>Pilkington Mary II</w:t>
      </w:r>
    </w:p>
    <w:p w14:paraId="60193AE6" w14:textId="7A1B1EBF" w:rsidR="00637985" w:rsidRPr="00637985" w:rsidRDefault="00637985" w:rsidP="00637985">
      <w:r>
        <w:t>6</w:t>
      </w:r>
      <w:r w:rsidRPr="00637985">
        <w:rPr>
          <w:vertAlign w:val="superscript"/>
        </w:rPr>
        <w:t>th</w:t>
      </w:r>
      <w:r>
        <w:t xml:space="preserve"> October 1673, </w:t>
      </w:r>
      <w:r w:rsidR="00EA27B2">
        <w:t>Mary</w:t>
      </w:r>
      <w:r>
        <w:t xml:space="preserve"> Ashwin</w:t>
      </w:r>
      <w:r w:rsidR="00EA27B2">
        <w:t xml:space="preserve"> </w:t>
      </w:r>
      <w:r>
        <w:t xml:space="preserve">aged 23 maiden of Elmley Castle, Married Thomas Pilkington </w:t>
      </w:r>
      <w:r w:rsidR="00EA27B2">
        <w:t xml:space="preserve">II </w:t>
      </w:r>
      <w:r>
        <w:t>of Cleve Prior.</w:t>
      </w:r>
      <w:r w:rsidR="00EA27B2">
        <w:t xml:space="preserve"> See Thomas Pilkington II</w:t>
      </w:r>
    </w:p>
    <w:p w14:paraId="6C07F24A" w14:textId="77777777" w:rsidR="00EA27B2" w:rsidRDefault="00EA27B2" w:rsidP="00EA27B2">
      <w:pPr>
        <w:rPr>
          <w:rFonts w:cstheme="minorHAnsi"/>
          <w:i/>
          <w:color w:val="215868" w:themeColor="accent5" w:themeShade="80"/>
        </w:rPr>
      </w:pPr>
      <w:r w:rsidRPr="00281CB8">
        <w:rPr>
          <w:rFonts w:cstheme="minorHAnsi"/>
          <w:i/>
          <w:color w:val="215868" w:themeColor="accent5" w:themeShade="80"/>
        </w:rPr>
        <w:t>From “the Laurels” by Lloyd J Edwards</w:t>
      </w:r>
    </w:p>
    <w:p w14:paraId="6CBC764C" w14:textId="48DD8026" w:rsidR="00084CE1" w:rsidRDefault="007F1F95" w:rsidP="00F773DD">
      <w:pPr>
        <w:pStyle w:val="Heading2"/>
      </w:pPr>
      <w:r>
        <w:t>Pilkington Thomas I</w:t>
      </w:r>
    </w:p>
    <w:p w14:paraId="748A1B60" w14:textId="7F91287A" w:rsidR="007F1F95" w:rsidRDefault="007F1F95" w:rsidP="007F1F95">
      <w:r>
        <w:t>6</w:t>
      </w:r>
      <w:r w:rsidRPr="007F1F95">
        <w:rPr>
          <w:vertAlign w:val="superscript"/>
        </w:rPr>
        <w:t>th</w:t>
      </w:r>
      <w:r>
        <w:t xml:space="preserve"> My 1612 baptised at CP.</w:t>
      </w:r>
    </w:p>
    <w:p w14:paraId="1FAE5F77" w14:textId="7ECABEC3" w:rsidR="007F1F95" w:rsidRDefault="007F1F95" w:rsidP="007F1F95">
      <w:r>
        <w:lastRenderedPageBreak/>
        <w:t>1637 Married Joane Gibbs</w:t>
      </w:r>
    </w:p>
    <w:p w14:paraId="43053527" w14:textId="19E3BDE9" w:rsidR="007F1F95" w:rsidRDefault="007F1F95" w:rsidP="007F1F95">
      <w:r>
        <w:t>Baptism of their children:</w:t>
      </w:r>
    </w:p>
    <w:p w14:paraId="7B37772C" w14:textId="03FABEFA" w:rsidR="007F1F95" w:rsidRDefault="007F1F95" w:rsidP="007F1F95">
      <w:r>
        <w:t>Edward</w:t>
      </w:r>
      <w:r>
        <w:tab/>
        <w:t xml:space="preserve"> 21</w:t>
      </w:r>
      <w:r w:rsidRPr="007F1F95">
        <w:rPr>
          <w:vertAlign w:val="superscript"/>
        </w:rPr>
        <w:t>st</w:t>
      </w:r>
      <w:r>
        <w:t xml:space="preserve"> July </w:t>
      </w:r>
      <w:r>
        <w:tab/>
        <w:t>1638</w:t>
      </w:r>
    </w:p>
    <w:p w14:paraId="457D3A56" w14:textId="17F08855" w:rsidR="007F1F95" w:rsidRDefault="007F1F95" w:rsidP="007F1F95">
      <w:r>
        <w:t>John</w:t>
      </w:r>
      <w:r>
        <w:tab/>
        <w:t>12</w:t>
      </w:r>
      <w:r w:rsidRPr="007F1F95">
        <w:rPr>
          <w:vertAlign w:val="superscript"/>
        </w:rPr>
        <w:t>th</w:t>
      </w:r>
      <w:r>
        <w:t xml:space="preserve"> September </w:t>
      </w:r>
      <w:r>
        <w:tab/>
        <w:t>1639</w:t>
      </w:r>
    </w:p>
    <w:p w14:paraId="0F5701E6" w14:textId="43EF6492" w:rsidR="007F1F95" w:rsidRDefault="007F1F95" w:rsidP="007F1F95">
      <w:r>
        <w:t>Mary</w:t>
      </w:r>
      <w:r>
        <w:tab/>
        <w:t xml:space="preserve"> 7</w:t>
      </w:r>
      <w:r w:rsidRPr="007F1F95">
        <w:rPr>
          <w:vertAlign w:val="superscript"/>
        </w:rPr>
        <w:t>th</w:t>
      </w:r>
      <w:r>
        <w:t xml:space="preserve"> </w:t>
      </w:r>
      <w:r>
        <w:tab/>
        <w:t>July</w:t>
      </w:r>
      <w:r>
        <w:tab/>
        <w:t>1662</w:t>
      </w:r>
    </w:p>
    <w:p w14:paraId="152EEAB8" w14:textId="37BEEEE9" w:rsidR="007F1F95" w:rsidRDefault="007F1F95" w:rsidP="007F1F95">
      <w:r>
        <w:t>Their son Rowland was buried 10</w:t>
      </w:r>
      <w:r w:rsidRPr="007F1F95">
        <w:rPr>
          <w:vertAlign w:val="superscript"/>
        </w:rPr>
        <w:t>th</w:t>
      </w:r>
      <w:r>
        <w:t xml:space="preserve"> April 1663</w:t>
      </w:r>
    </w:p>
    <w:p w14:paraId="0634EEEF" w14:textId="1A86F24A" w:rsidR="007F1F95" w:rsidRDefault="007F1F95" w:rsidP="007F1F95">
      <w:r>
        <w:t>24</w:t>
      </w:r>
      <w:r w:rsidRPr="007F1F95">
        <w:rPr>
          <w:vertAlign w:val="superscript"/>
        </w:rPr>
        <w:t>th</w:t>
      </w:r>
      <w:r>
        <w:t xml:space="preserve"> January. He was the son and heir of Edward Pilkington I who married Joane Pilkington I. Together they sold Halfyardland A to Charles Bennett for £167.10s. </w:t>
      </w:r>
    </w:p>
    <w:p w14:paraId="69988082" w14:textId="1A5EAF04" w:rsidR="007F1F95" w:rsidRDefault="007F1F95" w:rsidP="007F1F95">
      <w:r>
        <w:t xml:space="preserve">Elsewhere in the fields of Cleeve Prior he also held one land in Churwell in the west field and one </w:t>
      </w:r>
      <w:r w:rsidR="00B21B1E">
        <w:t xml:space="preserve">through </w:t>
      </w:r>
      <w:r>
        <w:t>shooter near the brook in East Field.</w:t>
      </w:r>
    </w:p>
    <w:p w14:paraId="4A537EE1" w14:textId="3D382508" w:rsidR="00B24E8D" w:rsidRDefault="00B24E8D" w:rsidP="007F1F95">
      <w:r>
        <w:t>15</w:t>
      </w:r>
      <w:r w:rsidRPr="00B24E8D">
        <w:rPr>
          <w:vertAlign w:val="superscript"/>
        </w:rPr>
        <w:t>th</w:t>
      </w:r>
      <w:r>
        <w:t xml:space="preserve"> April 1652. Final concord document regarding the above sale. See Charles Bennett.</w:t>
      </w:r>
    </w:p>
    <w:p w14:paraId="24FBD3DA" w14:textId="48442E56" w:rsidR="00B24E8D" w:rsidRDefault="00B24E8D" w:rsidP="007F1F95">
      <w:r>
        <w:t>1658. He and Edward Brockington were churchwardens of Cleeve Prior. Their names are inscribed on the tenor bell of St Andrews church</w:t>
      </w:r>
    </w:p>
    <w:p w14:paraId="7AB2874F" w14:textId="765D79C1" w:rsidR="00B24E8D" w:rsidRDefault="00B24E8D" w:rsidP="007F1F95">
      <w:r>
        <w:t>1662 he paid £3.0s for 3 chimneys.</w:t>
      </w:r>
    </w:p>
    <w:p w14:paraId="7ED617D6" w14:textId="0301648A" w:rsidR="00B24E8D" w:rsidRDefault="00B24E8D" w:rsidP="007F1F95">
      <w:r>
        <w:t>2</w:t>
      </w:r>
      <w:r w:rsidRPr="00B24E8D">
        <w:rPr>
          <w:vertAlign w:val="superscript"/>
        </w:rPr>
        <w:t>nd</w:t>
      </w:r>
      <w:r>
        <w:t xml:space="preserve"> June 1668 he leased the cottage with well and garden to William Ward for 21 years.</w:t>
      </w:r>
    </w:p>
    <w:p w14:paraId="677AA2E0" w14:textId="18443A37" w:rsidR="00B24E8D" w:rsidRDefault="00B24E8D" w:rsidP="007F1F95">
      <w:r>
        <w:t>15</w:t>
      </w:r>
      <w:r w:rsidRPr="00B24E8D">
        <w:rPr>
          <w:vertAlign w:val="superscript"/>
        </w:rPr>
        <w:t>th</w:t>
      </w:r>
      <w:r>
        <w:t xml:space="preserve"> November1669 When he married Joane he had received a </w:t>
      </w:r>
      <w:r w:rsidRPr="00B21B1E">
        <w:rPr>
          <w:i/>
          <w:color w:val="215868" w:themeColor="accent5" w:themeShade="80"/>
        </w:rPr>
        <w:t>“marriage porcion</w:t>
      </w:r>
      <w:r>
        <w:t xml:space="preserve">” of £260 0s. Since then they had 8 Children, Thomas promised brother John Gibbes that after his death certain lands would pass to Joane and her heirs </w:t>
      </w:r>
      <w:r w:rsidR="00F773DD">
        <w:t>forever</w:t>
      </w:r>
      <w:r>
        <w:t>.</w:t>
      </w:r>
    </w:p>
    <w:p w14:paraId="23063389" w14:textId="036B668F" w:rsidR="00B24E8D" w:rsidRDefault="00B24E8D" w:rsidP="007F1F95">
      <w:r>
        <w:t>27</w:t>
      </w:r>
      <w:r w:rsidRPr="00B24E8D">
        <w:rPr>
          <w:vertAlign w:val="superscript"/>
        </w:rPr>
        <w:t>th</w:t>
      </w:r>
      <w:r>
        <w:t xml:space="preserve"> November </w:t>
      </w:r>
      <w:r w:rsidR="00F773DD">
        <w:t>1669,</w:t>
      </w:r>
      <w:r>
        <w:t xml:space="preserve"> in his will of this date made certain Bequests.</w:t>
      </w:r>
    </w:p>
    <w:p w14:paraId="4E14A19D" w14:textId="45A10F6D" w:rsidR="00B24E8D" w:rsidRDefault="00B24E8D" w:rsidP="007F1F95">
      <w:r>
        <w:t>Son Thomas</w:t>
      </w:r>
      <w:r>
        <w:tab/>
        <w:t>- all land and houses in CP</w:t>
      </w:r>
    </w:p>
    <w:p w14:paraId="4ED9B039" w14:textId="104A5C91" w:rsidR="00B24E8D" w:rsidRDefault="00B24E8D" w:rsidP="007F1F95">
      <w:r>
        <w:t>Son Edward</w:t>
      </w:r>
      <w:r>
        <w:tab/>
        <w:t>- £ 50. 0s</w:t>
      </w:r>
    </w:p>
    <w:p w14:paraId="59F7C807" w14:textId="389FB4AE" w:rsidR="00B24E8D" w:rsidRDefault="00F773DD" w:rsidP="00B24E8D">
      <w:r>
        <w:t>Son George</w:t>
      </w:r>
      <w:r w:rsidR="00B24E8D">
        <w:tab/>
        <w:t xml:space="preserve">- £ </w:t>
      </w:r>
      <w:r>
        <w:t>2</w:t>
      </w:r>
      <w:r w:rsidR="00B24E8D">
        <w:t>0. 0s</w:t>
      </w:r>
    </w:p>
    <w:p w14:paraId="11C1AD7B" w14:textId="0393E626" w:rsidR="00B24E8D" w:rsidRDefault="00B24E8D" w:rsidP="00B24E8D">
      <w:r>
        <w:t xml:space="preserve">Son </w:t>
      </w:r>
      <w:r w:rsidR="00F773DD">
        <w:t>John</w:t>
      </w:r>
      <w:r>
        <w:tab/>
        <w:t xml:space="preserve">- £ </w:t>
      </w:r>
      <w:r w:rsidR="00F773DD">
        <w:t>1</w:t>
      </w:r>
      <w:r>
        <w:t>0. 0s</w:t>
      </w:r>
    </w:p>
    <w:p w14:paraId="687E8D18" w14:textId="36F68FB3" w:rsidR="00B24E8D" w:rsidRDefault="00F773DD" w:rsidP="007F1F95">
      <w:r>
        <w:t>Daug Margaret</w:t>
      </w:r>
      <w:r>
        <w:tab/>
        <w:t>- £ 20. 0s</w:t>
      </w:r>
    </w:p>
    <w:p w14:paraId="3B85621D" w14:textId="7F92EFD8" w:rsidR="00F773DD" w:rsidRDefault="00F773DD" w:rsidP="00F773DD">
      <w:r>
        <w:t>Daug Ann</w:t>
      </w:r>
      <w:r>
        <w:tab/>
        <w:t>- £ 20. 0s</w:t>
      </w:r>
    </w:p>
    <w:p w14:paraId="0711D79E" w14:textId="2D54FA93" w:rsidR="00F773DD" w:rsidRDefault="00F773DD" w:rsidP="00F773DD">
      <w:r>
        <w:t>Daug Mary</w:t>
      </w:r>
      <w:r>
        <w:tab/>
        <w:t>- £ 20. 0s</w:t>
      </w:r>
    </w:p>
    <w:p w14:paraId="301D9D97" w14:textId="7E3F8426" w:rsidR="00F773DD" w:rsidRDefault="00F773DD" w:rsidP="00F773DD">
      <w:r>
        <w:t>He left 5s to the church to repai his seat and 5s0d to the Poor of the parish. His wife Joane received the rest.</w:t>
      </w:r>
    </w:p>
    <w:p w14:paraId="7B336891" w14:textId="36DE74C0" w:rsidR="00F773DD" w:rsidRDefault="00F773DD" w:rsidP="00F773DD">
      <w:r>
        <w:t>15</w:t>
      </w:r>
      <w:r w:rsidRPr="00F773DD">
        <w:rPr>
          <w:vertAlign w:val="superscript"/>
        </w:rPr>
        <w:t>th</w:t>
      </w:r>
      <w:r>
        <w:t xml:space="preserve"> January 1670 Buried</w:t>
      </w:r>
    </w:p>
    <w:p w14:paraId="6CF9D7FC" w14:textId="77777777" w:rsidR="00F773DD" w:rsidRDefault="00F773DD" w:rsidP="00F773DD">
      <w:pPr>
        <w:rPr>
          <w:rFonts w:cstheme="minorHAnsi"/>
          <w:i/>
          <w:color w:val="215868" w:themeColor="accent5" w:themeShade="80"/>
        </w:rPr>
      </w:pPr>
      <w:r w:rsidRPr="00281CB8">
        <w:rPr>
          <w:rFonts w:cstheme="minorHAnsi"/>
          <w:i/>
          <w:color w:val="215868" w:themeColor="accent5" w:themeShade="80"/>
        </w:rPr>
        <w:lastRenderedPageBreak/>
        <w:t>From “the Laurels” by Lloyd J Edwards</w:t>
      </w:r>
    </w:p>
    <w:p w14:paraId="6F88BEEA" w14:textId="6C110FF1" w:rsidR="00F773DD" w:rsidRDefault="00F773DD" w:rsidP="00F773DD">
      <w:pPr>
        <w:pStyle w:val="Heading2"/>
      </w:pPr>
      <w:r>
        <w:t>Pilkington Thomas II</w:t>
      </w:r>
    </w:p>
    <w:p w14:paraId="0755347D" w14:textId="12CC2FA4" w:rsidR="007F1F95" w:rsidRDefault="00F773DD" w:rsidP="007F1F95">
      <w:r>
        <w:t>27</w:t>
      </w:r>
      <w:r w:rsidRPr="00F773DD">
        <w:rPr>
          <w:vertAlign w:val="superscript"/>
        </w:rPr>
        <w:t>th</w:t>
      </w:r>
      <w:r>
        <w:t xml:space="preserve"> November 1669.  The son of Thomas Pilkington II and left all land and houses in Cleeve Prior</w:t>
      </w:r>
    </w:p>
    <w:p w14:paraId="3E4C6B4A" w14:textId="0A5CB2FC" w:rsidR="00F773DD" w:rsidRDefault="00F773DD" w:rsidP="007F1F95">
      <w:r>
        <w:t xml:space="preserve">The third son of Thomas I and Joane had to honour all his </w:t>
      </w:r>
      <w:r w:rsidR="0088410C">
        <w:t>father’s</w:t>
      </w:r>
      <w:r>
        <w:t xml:space="preserve"> bequests otherwise he would not inherit &amp;. In the event of failure to do so the inheritance would go to John Gibbes &amp; Nicholas Smith.</w:t>
      </w:r>
    </w:p>
    <w:p w14:paraId="14BCBF04" w14:textId="2B811B23" w:rsidR="00F773DD" w:rsidRDefault="00F773DD" w:rsidP="007F1F95">
      <w:r>
        <w:t>6</w:t>
      </w:r>
      <w:r w:rsidRPr="00F773DD">
        <w:rPr>
          <w:vertAlign w:val="superscript"/>
        </w:rPr>
        <w:t>th</w:t>
      </w:r>
      <w:r>
        <w:t xml:space="preserve"> October 1673  aged 22 he married Mary Ashwin 23 of Elmley Castle</w:t>
      </w:r>
    </w:p>
    <w:p w14:paraId="12FAD8CC" w14:textId="268AB4E8" w:rsidR="00F773DD" w:rsidRDefault="00F773DD" w:rsidP="007F1F95">
      <w:r>
        <w:t>24</w:t>
      </w:r>
      <w:r w:rsidRPr="00F773DD">
        <w:rPr>
          <w:vertAlign w:val="superscript"/>
        </w:rPr>
        <w:t>th</w:t>
      </w:r>
      <w:r>
        <w:t xml:space="preserve"> October 1674 his daughter Mary was baptised in Cleeve Prior</w:t>
      </w:r>
    </w:p>
    <w:p w14:paraId="083F3EC1" w14:textId="47E6A01A" w:rsidR="008B6572" w:rsidRDefault="008B6572" w:rsidP="007F1F95">
      <w:r>
        <w:t>22</w:t>
      </w:r>
      <w:r w:rsidRPr="008B6572">
        <w:rPr>
          <w:vertAlign w:val="superscript"/>
        </w:rPr>
        <w:t>nd</w:t>
      </w:r>
      <w:r>
        <w:t xml:space="preserve"> December 1675. Yeoman. Together with his mother, Joane I and wife Mary II, he sold the messuage[Laurels], dovehouse, cottage, yardland, close, and tythes from four lands of Richard Squire in C.P&gt; These tythes had been held or enjoyed by the pilkingtons for the previous 20 years.</w:t>
      </w:r>
    </w:p>
    <w:p w14:paraId="7A130D00" w14:textId="464A8AFC" w:rsidR="008B6572" w:rsidRDefault="008B6572" w:rsidP="007F1F95">
      <w:r>
        <w:t>20</w:t>
      </w:r>
      <w:r w:rsidRPr="008B6572">
        <w:rPr>
          <w:vertAlign w:val="superscript"/>
        </w:rPr>
        <w:t>th</w:t>
      </w:r>
      <w:r>
        <w:t xml:space="preserve"> January 1676.documents completed for the sale of one messuage, one dovecote, one cottage, two gardens, two orchards, 70 acres of arable,6 acres of meadow 4 acres of pasture and common of pasture</w:t>
      </w:r>
    </w:p>
    <w:p w14:paraId="34C2D02C" w14:textId="4BF862B3" w:rsidR="008B6572" w:rsidRDefault="008B6572" w:rsidP="007F1F95">
      <w:r>
        <w:t>29</w:t>
      </w:r>
      <w:r w:rsidRPr="008B6572">
        <w:rPr>
          <w:vertAlign w:val="superscript"/>
        </w:rPr>
        <w:t>th</w:t>
      </w:r>
      <w:r>
        <w:t xml:space="preserve"> March 1676  received final payment of £300 from William Rouse I for the above property.</w:t>
      </w:r>
    </w:p>
    <w:p w14:paraId="12EF4B84" w14:textId="45B4BC66" w:rsidR="008B6572" w:rsidRDefault="008B6572" w:rsidP="007F1F95">
      <w:r>
        <w:t>Prance Courtenay Connell.</w:t>
      </w:r>
    </w:p>
    <w:p w14:paraId="0130BC4E" w14:textId="7DE90D4F" w:rsidR="008B6572" w:rsidRDefault="008B6572" w:rsidP="007F1F95">
      <w:r>
        <w:t>11</w:t>
      </w:r>
      <w:r w:rsidRPr="008B6572">
        <w:rPr>
          <w:vertAlign w:val="superscript"/>
        </w:rPr>
        <w:t>th</w:t>
      </w:r>
      <w:r>
        <w:t xml:space="preserve"> May 1874 solicitor in Evesham. He bought the mortgage</w:t>
      </w:r>
      <w:r w:rsidR="006B74A6">
        <w:t xml:space="preserve"> £4000 for  the Laurels held against Charles Bayliss, to whom he loaned a further £1000.</w:t>
      </w:r>
    </w:p>
    <w:p w14:paraId="31C56CBB" w14:textId="3F00B483" w:rsidR="006B74A6" w:rsidRDefault="006B74A6" w:rsidP="007F1F95">
      <w:r>
        <w:t>9</w:t>
      </w:r>
      <w:r w:rsidRPr="006B74A6">
        <w:rPr>
          <w:vertAlign w:val="superscript"/>
        </w:rPr>
        <w:t>th</w:t>
      </w:r>
      <w:r>
        <w:t xml:space="preserve"> January1875. He bought mortgages for Charles Baylis on farms in Bidford for the value of £1460.0s</w:t>
      </w:r>
    </w:p>
    <w:p w14:paraId="1919DF48" w14:textId="219E5C76" w:rsidR="006B74A6" w:rsidRDefault="006B74A6" w:rsidP="007F1F95">
      <w:r>
        <w:t>21</w:t>
      </w:r>
      <w:r w:rsidRPr="006B74A6">
        <w:rPr>
          <w:vertAlign w:val="superscript"/>
        </w:rPr>
        <w:t>st</w:t>
      </w:r>
      <w:r>
        <w:t xml:space="preserve"> December Charles Baylis defaulted on Mortgages &amp; Prance sold the Laurels and the freehold estate to John Smith Holtom,</w:t>
      </w:r>
    </w:p>
    <w:p w14:paraId="3BC7CEA8" w14:textId="77777777" w:rsidR="006B74A6" w:rsidRDefault="006B74A6" w:rsidP="006B74A6">
      <w:pPr>
        <w:rPr>
          <w:rFonts w:cstheme="minorHAnsi"/>
          <w:i/>
          <w:color w:val="215868" w:themeColor="accent5" w:themeShade="80"/>
        </w:rPr>
      </w:pPr>
      <w:r w:rsidRPr="00281CB8">
        <w:rPr>
          <w:rFonts w:cstheme="minorHAnsi"/>
          <w:i/>
          <w:color w:val="215868" w:themeColor="accent5" w:themeShade="80"/>
        </w:rPr>
        <w:t>From “the Laurels” by Lloyd J Edwards</w:t>
      </w:r>
    </w:p>
    <w:p w14:paraId="5994C7F4" w14:textId="77777777" w:rsidR="006B74A6" w:rsidRPr="007F1F95" w:rsidRDefault="006B74A6" w:rsidP="007F1F95"/>
    <w:p w14:paraId="7E8DC337" w14:textId="15CC6FE4" w:rsidR="0084036F" w:rsidRDefault="0084036F" w:rsidP="00744B74">
      <w:pPr>
        <w:pStyle w:val="Heading1"/>
      </w:pPr>
      <w:r>
        <w:t>Pollitt</w:t>
      </w:r>
    </w:p>
    <w:p w14:paraId="4E359BBD" w14:textId="77777777" w:rsidR="0084036F" w:rsidRPr="0084036F" w:rsidRDefault="0084036F" w:rsidP="0084036F">
      <w:r w:rsidRPr="0084036F">
        <w:t>My Grandfather who was Mr. Harris bought Sharrow in 1917 for £300 from another Mr. Harris who owned land in Cleeve Prior. It is about 3-400yrs old , and it was a weekend and holiday home.</w:t>
      </w:r>
    </w:p>
    <w:p w14:paraId="79A47AD2" w14:textId="77777777" w:rsidR="0084036F" w:rsidRPr="0084036F" w:rsidRDefault="0084036F" w:rsidP="0084036F">
      <w:r w:rsidRPr="0084036F">
        <w:t>Before he bought the house, my Grandfather got his wife and daughter to come down by train to Salford Priors which is on the wrong side of the river. They asked the way to Cleeve Prior and they had to walk across the fields. It was raining and dark and they had to cross the river over a plank across the top of the weir.</w:t>
      </w:r>
    </w:p>
    <w:p w14:paraId="3608D056" w14:textId="77777777" w:rsidR="0084036F" w:rsidRPr="0084036F" w:rsidRDefault="0084036F" w:rsidP="0084036F">
      <w:r w:rsidRPr="0084036F">
        <w:t>I was born in 1921 and I came to stay regularly as a child during weekends and in the summer until I was about 12 yrs. old. I remember the old mill. It had two big wheels but it was not working. There was a weir built across the mill and this bought water up to 5-6 feet. Before the weir was collapsed the old farmer living there used to drive his shire horse across at the ford.</w:t>
      </w:r>
    </w:p>
    <w:p w14:paraId="0B2D4B70" w14:textId="77777777" w:rsidR="0084036F" w:rsidRPr="0084036F" w:rsidRDefault="0084036F" w:rsidP="0084036F">
      <w:r w:rsidRPr="0084036F">
        <w:lastRenderedPageBreak/>
        <w:t>The land close to the mill was very busy during weekends. There were steam boats and river trips. Most of the activity was on the Cleeve Prior side and several people including my Grandfather had boat houses.</w:t>
      </w:r>
    </w:p>
    <w:p w14:paraId="63B3B325" w14:textId="77777777" w:rsidR="0084036F" w:rsidRPr="0084036F" w:rsidRDefault="0084036F" w:rsidP="0084036F">
      <w:r w:rsidRPr="0084036F">
        <w:t>People came from Birmingham at the weekends and there could be up to 40 cars parked by the riverside. People also swam in the river. There were also landing stages for punts and a café at the mill which was always very busy.</w:t>
      </w:r>
    </w:p>
    <w:p w14:paraId="7FEC79C4" w14:textId="77777777" w:rsidR="0084036F" w:rsidRPr="0084036F" w:rsidRDefault="0084036F" w:rsidP="0084036F">
      <w:r w:rsidRPr="0084036F">
        <w:t>A man from the village was always there at the weekends. He was a self -appointed car park attendant and he got tips from everyone. He had a huge beard which covered his face and he terrified me as a child.</w:t>
      </w:r>
    </w:p>
    <w:p w14:paraId="2E08408D" w14:textId="77777777" w:rsidR="0084036F" w:rsidRPr="0084036F" w:rsidRDefault="0084036F" w:rsidP="0084036F">
      <w:r w:rsidRPr="0084036F">
        <w:t>My father had a motorbike on which he drove down to Cleeve Prior. He was a bit of a madcap and he was known as Hell Fire Jack from Sharrow. I can’t remember the make of the bike but I think it was Indian.</w:t>
      </w:r>
    </w:p>
    <w:p w14:paraId="0DA12DE1" w14:textId="77777777" w:rsidR="0084036F" w:rsidRPr="0084036F" w:rsidRDefault="0084036F" w:rsidP="0084036F">
      <w:r w:rsidRPr="0084036F">
        <w:t>There was an incident as he was one of the first to get an outboard motor for his boat. He used to go blasting down the river making a lot of noise. He left the motor in the boathouse but it was stolen, so he got a much bigger one and made even more noise.</w:t>
      </w:r>
    </w:p>
    <w:p w14:paraId="7B69BD3E" w14:textId="77777777" w:rsidR="0084036F" w:rsidRPr="0084036F" w:rsidRDefault="0084036F" w:rsidP="0084036F">
      <w:r w:rsidRPr="0084036F">
        <w:t>I was the only one who swam in the river with our two Alsatian dogs. One of the dogs was called Wolf and he was my best friend and very important to me. My father trained him and he was my minder.</w:t>
      </w:r>
    </w:p>
    <w:p w14:paraId="228DEFAF" w14:textId="0855E82E" w:rsidR="0084036F" w:rsidRPr="0084036F" w:rsidRDefault="0084036F" w:rsidP="0084036F">
      <w:r w:rsidRPr="0084036F">
        <w:t>I remember the village and the cows being brought in for milking just by the bend by Sharrow up to the home farm. I can remember it took a long time to get the cows round the bend. I got to know the stock family very well. The girls from the Stock family were friends of my mothers. Jack and Cecil ran the farm. One of the older girls married a Bomford. Colin Bomford is one of their children. The stock family lived in the Victorian house next to Sharrow. They had a riding school. I can remember my uncle saying Mrs. Stock senior was a very stern lady sitting in her chair knitting. We used to get milk and cream from the dairy. I can remember a man with a horse drawn wagon coming to the village. He sold paraffin and sharpened knives and scissors.</w:t>
      </w:r>
    </w:p>
    <w:p w14:paraId="3A30BF4D" w14:textId="6BE1A790" w:rsidR="0084036F" w:rsidRPr="0084036F" w:rsidRDefault="0084036F" w:rsidP="0084036F">
      <w:r w:rsidRPr="0084036F">
        <w:t>After WW2 the mill had gone. There is a story that soldiers had practiced putting up baily bridges and knocked it about and that local people had helped themselves to stone for houses.</w:t>
      </w:r>
    </w:p>
    <w:p w14:paraId="7B27C5AF" w14:textId="77777777" w:rsidR="0084036F" w:rsidRPr="0084036F" w:rsidRDefault="0084036F" w:rsidP="0084036F">
      <w:r w:rsidRPr="0084036F">
        <w:t>When I was at medical school in Birmingham I cycled to Cleeve Prior with a friend and we came back with a sack of onions tied to the back of our bikes.</w:t>
      </w:r>
    </w:p>
    <w:p w14:paraId="3FD7CD2D" w14:textId="77777777" w:rsidR="0084036F" w:rsidRPr="0084036F" w:rsidRDefault="0084036F" w:rsidP="0084036F">
      <w:r w:rsidRPr="0084036F">
        <w:t>I was allowed to take interior photos of the Manor before it was sold for housing. The structure is very like the inside of Sharrow. I was also involved in the Cleeve Prior Heritage Trust from the early days. Lyn and Don Warren started it by showing people how to be self-sufficient. They got bands of volunteers together and grants were given for the restoration of Field Barn. The volunteers even cleared a part down by the mill and there were some plays put on. I have taken photos of the events and the rebuilding of Field Barn.</w:t>
      </w:r>
    </w:p>
    <w:p w14:paraId="6ED74AC3" w14:textId="6346D109" w:rsidR="006B74A6" w:rsidRPr="006B74A6" w:rsidRDefault="006B74A6" w:rsidP="006B74A6">
      <w:pPr>
        <w:rPr>
          <w:i/>
          <w:color w:val="31849B" w:themeColor="accent5" w:themeShade="BF"/>
        </w:rPr>
      </w:pPr>
      <w:r w:rsidRPr="006B74A6">
        <w:rPr>
          <w:i/>
          <w:color w:val="31849B" w:themeColor="accent5" w:themeShade="BF"/>
        </w:rPr>
        <w:t>Interview with Dr. .Peter Pollitt. 9</w:t>
      </w:r>
      <w:r w:rsidRPr="006B74A6">
        <w:rPr>
          <w:i/>
          <w:color w:val="31849B" w:themeColor="accent5" w:themeShade="BF"/>
          <w:vertAlign w:val="superscript"/>
        </w:rPr>
        <w:t>th</w:t>
      </w:r>
      <w:r w:rsidRPr="006B74A6">
        <w:rPr>
          <w:i/>
          <w:color w:val="31849B" w:themeColor="accent5" w:themeShade="BF"/>
        </w:rPr>
        <w:t xml:space="preserve"> June 2014</w:t>
      </w:r>
    </w:p>
    <w:p w14:paraId="650E0DA8" w14:textId="77777777" w:rsidR="00667A33" w:rsidRPr="0084036F" w:rsidRDefault="00667A33" w:rsidP="00744B74">
      <w:pPr>
        <w:pStyle w:val="Heading1"/>
      </w:pPr>
      <w:r w:rsidRPr="0084036F">
        <w:t>Potter</w:t>
      </w:r>
    </w:p>
    <w:p w14:paraId="672ED4D9" w14:textId="77777777" w:rsidR="00667A33" w:rsidRDefault="00667A33" w:rsidP="00667A33">
      <w:r w:rsidRPr="0084036F">
        <w:t>Mrs Potter had the milk round &amp; remembered her parents living in Squirrel Cottage In the mid 1900’s , and selling their home made cakes, buns &amp; milk down by the mill</w:t>
      </w:r>
    </w:p>
    <w:p w14:paraId="712FBBF6" w14:textId="4F4AAE3A" w:rsidR="006B74A6" w:rsidRPr="006B74A6" w:rsidRDefault="006B74A6" w:rsidP="00667A33">
      <w:pPr>
        <w:rPr>
          <w:i/>
          <w:color w:val="31849B" w:themeColor="accent5" w:themeShade="BF"/>
        </w:rPr>
      </w:pPr>
      <w:r w:rsidRPr="006B74A6">
        <w:rPr>
          <w:i/>
          <w:color w:val="31849B" w:themeColor="accent5" w:themeShade="BF"/>
        </w:rPr>
        <w:lastRenderedPageBreak/>
        <w:t>recollections</w:t>
      </w:r>
    </w:p>
    <w:p w14:paraId="2857B136" w14:textId="34EF0121" w:rsidR="001171B8" w:rsidRDefault="006B74A6" w:rsidP="00744B74">
      <w:pPr>
        <w:pStyle w:val="Heading1"/>
      </w:pPr>
      <w:r>
        <w:t>Robbins, Francis</w:t>
      </w:r>
    </w:p>
    <w:p w14:paraId="500B1E90" w14:textId="0239744F" w:rsidR="006B74A6" w:rsidRPr="006B74A6" w:rsidRDefault="006B74A6" w:rsidP="006B74A6">
      <w:r>
        <w:t>21</w:t>
      </w:r>
      <w:r w:rsidRPr="006B74A6">
        <w:rPr>
          <w:vertAlign w:val="superscript"/>
        </w:rPr>
        <w:t>st</w:t>
      </w:r>
      <w:r>
        <w:t xml:space="preserve"> December 1875 he had been the tenant of Charles Baylis freehold Estate in Cleeve Prior, after Baylis and before John Smith</w:t>
      </w:r>
    </w:p>
    <w:p w14:paraId="7B4FD5E6" w14:textId="77777777" w:rsidR="006B74A6" w:rsidRDefault="006B74A6" w:rsidP="006B74A6">
      <w:pPr>
        <w:rPr>
          <w:rFonts w:cstheme="minorHAnsi"/>
          <w:i/>
          <w:color w:val="215868" w:themeColor="accent5" w:themeShade="80"/>
        </w:rPr>
      </w:pPr>
      <w:r w:rsidRPr="00281CB8">
        <w:rPr>
          <w:rFonts w:cstheme="minorHAnsi"/>
          <w:i/>
          <w:color w:val="215868" w:themeColor="accent5" w:themeShade="80"/>
        </w:rPr>
        <w:t>From “the Laurels” by Lloyd J Edwards</w:t>
      </w:r>
    </w:p>
    <w:p w14:paraId="33662335" w14:textId="77777777" w:rsidR="006B74A6" w:rsidRDefault="006B74A6" w:rsidP="006B74A6">
      <w:pPr>
        <w:pStyle w:val="Heading1"/>
        <w:rPr>
          <w:color w:val="31849B" w:themeColor="accent5" w:themeShade="BF"/>
        </w:rPr>
      </w:pPr>
      <w:r>
        <w:rPr>
          <w:color w:val="31849B" w:themeColor="accent5" w:themeShade="BF"/>
        </w:rPr>
        <w:t>Rock</w:t>
      </w:r>
    </w:p>
    <w:p w14:paraId="2ECE21AF" w14:textId="706180F7" w:rsidR="006B74A6" w:rsidRDefault="006B74A6" w:rsidP="006B74A6">
      <w:pPr>
        <w:pStyle w:val="Heading2"/>
      </w:pPr>
      <w:r w:rsidRPr="006B74A6">
        <w:t>Rock Elizabeth</w:t>
      </w:r>
    </w:p>
    <w:p w14:paraId="679D8654" w14:textId="3520F7A6" w:rsidR="006B74A6" w:rsidRDefault="006B74A6" w:rsidP="006B74A6">
      <w:r>
        <w:t>Wife of John Rock who may have been the grandson of Thomas Rock. They had the following children baptised at Cleeve Prior.</w:t>
      </w:r>
    </w:p>
    <w:p w14:paraId="24A2A026" w14:textId="7924758B" w:rsidR="00005323" w:rsidRDefault="00005323" w:rsidP="00005323">
      <w:pPr>
        <w:ind w:left="720"/>
      </w:pPr>
      <w:r>
        <w:t>John</w:t>
      </w:r>
      <w:r>
        <w:tab/>
      </w:r>
      <w:r>
        <w:tab/>
        <w:t>-23</w:t>
      </w:r>
      <w:r w:rsidRPr="00005323">
        <w:rPr>
          <w:vertAlign w:val="superscript"/>
        </w:rPr>
        <w:t>rd</w:t>
      </w:r>
      <w:r>
        <w:t xml:space="preserve"> May </w:t>
      </w:r>
      <w:r>
        <w:tab/>
        <w:t>1815</w:t>
      </w:r>
    </w:p>
    <w:p w14:paraId="6171175C" w14:textId="06BE5926" w:rsidR="00005323" w:rsidRDefault="00005323" w:rsidP="00005323">
      <w:pPr>
        <w:ind w:left="720"/>
      </w:pPr>
      <w:r>
        <w:t>Cornelia</w:t>
      </w:r>
      <w:r>
        <w:tab/>
      </w:r>
      <w:r>
        <w:tab/>
        <w:t>-13</w:t>
      </w:r>
      <w:r w:rsidRPr="00005323">
        <w:rPr>
          <w:vertAlign w:val="superscript"/>
        </w:rPr>
        <w:t>th</w:t>
      </w:r>
      <w:r>
        <w:t xml:space="preserve"> August</w:t>
      </w:r>
      <w:r>
        <w:tab/>
        <w:t>1816</w:t>
      </w:r>
    </w:p>
    <w:p w14:paraId="4F6EBFD3" w14:textId="42464E03" w:rsidR="00005323" w:rsidRDefault="00005323" w:rsidP="00005323">
      <w:pPr>
        <w:ind w:left="720"/>
      </w:pPr>
      <w:r>
        <w:t>Elizabeth</w:t>
      </w:r>
      <w:r>
        <w:tab/>
        <w:t>-12</w:t>
      </w:r>
      <w:r w:rsidRPr="00005323">
        <w:rPr>
          <w:vertAlign w:val="superscript"/>
        </w:rPr>
        <w:t>th</w:t>
      </w:r>
      <w:r>
        <w:t xml:space="preserve"> February</w:t>
      </w:r>
      <w:r>
        <w:tab/>
        <w:t>1818</w:t>
      </w:r>
    </w:p>
    <w:p w14:paraId="375E9351" w14:textId="206544B5" w:rsidR="00005323" w:rsidRDefault="00005323" w:rsidP="00005323">
      <w:pPr>
        <w:ind w:left="720"/>
      </w:pPr>
      <w:r>
        <w:t xml:space="preserve">Mathew </w:t>
      </w:r>
      <w:r>
        <w:tab/>
        <w:t>-16</w:t>
      </w:r>
      <w:r w:rsidRPr="00005323">
        <w:rPr>
          <w:vertAlign w:val="superscript"/>
        </w:rPr>
        <w:t>th</w:t>
      </w:r>
      <w:r>
        <w:t xml:space="preserve"> April</w:t>
      </w:r>
      <w:r>
        <w:tab/>
        <w:t>1820</w:t>
      </w:r>
    </w:p>
    <w:p w14:paraId="0A2AA0BE" w14:textId="7377C4D2" w:rsidR="00005323" w:rsidRDefault="00005323" w:rsidP="00005323">
      <w:pPr>
        <w:ind w:left="720"/>
      </w:pPr>
      <w:r>
        <w:t>Sophia</w:t>
      </w:r>
      <w:r>
        <w:tab/>
      </w:r>
      <w:r>
        <w:tab/>
        <w:t>- 9</w:t>
      </w:r>
      <w:r w:rsidRPr="00005323">
        <w:rPr>
          <w:vertAlign w:val="superscript"/>
        </w:rPr>
        <w:t>th</w:t>
      </w:r>
      <w:r>
        <w:t xml:space="preserve"> June</w:t>
      </w:r>
      <w:r>
        <w:tab/>
        <w:t>1822</w:t>
      </w:r>
    </w:p>
    <w:p w14:paraId="54C6993C" w14:textId="77777777" w:rsidR="00005323" w:rsidRDefault="00005323" w:rsidP="00005323">
      <w:pPr>
        <w:ind w:left="720"/>
      </w:pPr>
    </w:p>
    <w:p w14:paraId="61F170D5" w14:textId="25E41CD1" w:rsidR="00005323" w:rsidRDefault="00005323" w:rsidP="00005323">
      <w:r>
        <w:t>3</w:t>
      </w:r>
      <w:r w:rsidRPr="00005323">
        <w:rPr>
          <w:vertAlign w:val="superscript"/>
        </w:rPr>
        <w:t>rd</w:t>
      </w:r>
      <w:r>
        <w:t xml:space="preserve"> June 1853. She held lands in Quarry Field on the north and part west sides of land held by Charles Baylis. She held other lands in that field which bounded on the east and south sides of Charles Baylis Copyhold land. These had been formerly held by Ann Charlett.</w:t>
      </w:r>
    </w:p>
    <w:p w14:paraId="21D6E2E4" w14:textId="77777777" w:rsidR="00005323" w:rsidRDefault="00005323" w:rsidP="00005323">
      <w:pPr>
        <w:rPr>
          <w:rFonts w:cstheme="minorHAnsi"/>
          <w:i/>
          <w:color w:val="215868" w:themeColor="accent5" w:themeShade="80"/>
        </w:rPr>
      </w:pPr>
      <w:r w:rsidRPr="00281CB8">
        <w:rPr>
          <w:rFonts w:cstheme="minorHAnsi"/>
          <w:i/>
          <w:color w:val="215868" w:themeColor="accent5" w:themeShade="80"/>
        </w:rPr>
        <w:t>From “the Laurels” by Lloyd J Edwards</w:t>
      </w:r>
    </w:p>
    <w:p w14:paraId="1086E39E" w14:textId="4BCB0B09" w:rsidR="00005323" w:rsidRDefault="00005323" w:rsidP="00005323">
      <w:pPr>
        <w:pStyle w:val="Heading2"/>
        <w:rPr>
          <w:rStyle w:val="Heading2Char"/>
        </w:rPr>
      </w:pPr>
      <w:r>
        <w:t>R</w:t>
      </w:r>
      <w:r w:rsidRPr="00005323">
        <w:rPr>
          <w:rStyle w:val="Heading2Char"/>
        </w:rPr>
        <w:t>ock Thomas</w:t>
      </w:r>
    </w:p>
    <w:p w14:paraId="6BF157D0" w14:textId="5D7E73E6" w:rsidR="00005323" w:rsidRDefault="00005323" w:rsidP="00005323">
      <w:r>
        <w:t>Following the enclosure of the fields of Cleve Prior he held land in Cleeve meadow, which bounded on the North and west sides of John Rouse II;s freehold allotment there</w:t>
      </w:r>
    </w:p>
    <w:p w14:paraId="24C2BAA1" w14:textId="0789F6CD" w:rsidR="00005323" w:rsidRDefault="00005323" w:rsidP="00005323">
      <w:r>
        <w:t xml:space="preserve">He may be the father of John Rock, who Married  Anne. Their son John [ possibly the John who later married Elizabeth ] was baptised at </w:t>
      </w:r>
      <w:r w:rsidR="00464D86">
        <w:t>Cl</w:t>
      </w:r>
      <w:r>
        <w:t>eeve Prior 19</w:t>
      </w:r>
      <w:r w:rsidRPr="00005323">
        <w:rPr>
          <w:vertAlign w:val="superscript"/>
        </w:rPr>
        <w:t>th</w:t>
      </w:r>
      <w:r>
        <w:t xml:space="preserve"> January 1781</w:t>
      </w:r>
    </w:p>
    <w:p w14:paraId="3717C039" w14:textId="77777777" w:rsidR="00464D86" w:rsidRDefault="00464D86" w:rsidP="00464D86">
      <w:pPr>
        <w:rPr>
          <w:rFonts w:cstheme="minorHAnsi"/>
          <w:i/>
          <w:color w:val="215868" w:themeColor="accent5" w:themeShade="80"/>
        </w:rPr>
      </w:pPr>
      <w:r w:rsidRPr="00281CB8">
        <w:rPr>
          <w:rFonts w:cstheme="minorHAnsi"/>
          <w:i/>
          <w:color w:val="215868" w:themeColor="accent5" w:themeShade="80"/>
        </w:rPr>
        <w:t>From “the Laurels” by Lloyd J Edwards</w:t>
      </w:r>
    </w:p>
    <w:p w14:paraId="39ACD943" w14:textId="38363FEA" w:rsidR="00464D86" w:rsidRDefault="00E437DA" w:rsidP="00E437DA">
      <w:pPr>
        <w:pStyle w:val="Heading1"/>
      </w:pPr>
      <w:r>
        <w:t>Rouse</w:t>
      </w:r>
    </w:p>
    <w:p w14:paraId="666E8020" w14:textId="143ECA41" w:rsidR="00E437DA" w:rsidRDefault="00E437DA" w:rsidP="00E437DA">
      <w:pPr>
        <w:pStyle w:val="Heading2"/>
      </w:pPr>
      <w:r>
        <w:t>Rouse Ann I</w:t>
      </w:r>
    </w:p>
    <w:p w14:paraId="03C4BF1C" w14:textId="102041F5" w:rsidR="00E437DA" w:rsidRDefault="00E437DA" w:rsidP="00E437DA">
      <w:pPr>
        <w:rPr>
          <w:i/>
        </w:rPr>
      </w:pPr>
      <w:r w:rsidRPr="00717871">
        <w:rPr>
          <w:i/>
        </w:rPr>
        <w:t>According to a letter of Rowland Rouse, son of Samuel Rouse, dated 22</w:t>
      </w:r>
      <w:r w:rsidRPr="00717871">
        <w:rPr>
          <w:i/>
          <w:vertAlign w:val="superscript"/>
        </w:rPr>
        <w:t>nd</w:t>
      </w:r>
      <w:r w:rsidR="00717871" w:rsidRPr="00717871">
        <w:rPr>
          <w:i/>
        </w:rPr>
        <w:t xml:space="preserve"> April 1767, </w:t>
      </w:r>
      <w:r w:rsidR="00717871">
        <w:rPr>
          <w:i/>
        </w:rPr>
        <w:t xml:space="preserve">it was thought that the Rouse of Newbold-on –Stour, </w:t>
      </w:r>
      <w:r w:rsidR="00D92F45">
        <w:rPr>
          <w:i/>
        </w:rPr>
        <w:t>Worcs.</w:t>
      </w:r>
      <w:r w:rsidR="00717871">
        <w:rPr>
          <w:i/>
        </w:rPr>
        <w:t xml:space="preserve"> </w:t>
      </w:r>
      <w:r w:rsidR="00D92F45">
        <w:rPr>
          <w:i/>
        </w:rPr>
        <w:t>Had</w:t>
      </w:r>
      <w:r w:rsidR="00717871">
        <w:rPr>
          <w:i/>
        </w:rPr>
        <w:t xml:space="preserve"> lived there since the Reformation, but were a branch of the Rouse Family or Rouse </w:t>
      </w:r>
      <w:r w:rsidR="00D92F45">
        <w:rPr>
          <w:i/>
        </w:rPr>
        <w:t>Lench,</w:t>
      </w:r>
      <w:r w:rsidR="00717871">
        <w:rPr>
          <w:i/>
        </w:rPr>
        <w:t xml:space="preserve"> </w:t>
      </w:r>
      <w:r w:rsidR="00D92F45">
        <w:rPr>
          <w:i/>
        </w:rPr>
        <w:t>Worcs.</w:t>
      </w:r>
    </w:p>
    <w:p w14:paraId="63C1DAE7" w14:textId="6B6B644A" w:rsidR="00717871" w:rsidRDefault="00717871" w:rsidP="00E437DA">
      <w:r>
        <w:lastRenderedPageBreak/>
        <w:t>20</w:t>
      </w:r>
      <w:r w:rsidRPr="00717871">
        <w:rPr>
          <w:vertAlign w:val="superscript"/>
        </w:rPr>
        <w:t>th</w:t>
      </w:r>
      <w:r>
        <w:t xml:space="preserve"> January 1720 daughter of John Bacon of Armscott, Worcs., wife of John Rouse I, their son William was baptised at Tredington Worcs.</w:t>
      </w:r>
    </w:p>
    <w:p w14:paraId="0CFB45D7" w14:textId="29203F77" w:rsidR="00717871" w:rsidRDefault="00717871" w:rsidP="00E437DA">
      <w:r>
        <w:t>6</w:t>
      </w:r>
      <w:r w:rsidRPr="00717871">
        <w:rPr>
          <w:vertAlign w:val="superscript"/>
        </w:rPr>
        <w:t>th</w:t>
      </w:r>
      <w:r>
        <w:t xml:space="preserve"> Jan 1725 their son Nathaniel baptised at Ettington Warwks.</w:t>
      </w:r>
    </w:p>
    <w:p w14:paraId="7BA477BC" w14:textId="36BFC860" w:rsidR="00717871" w:rsidRDefault="00717871" w:rsidP="00717871">
      <w:r>
        <w:t>3</w:t>
      </w:r>
      <w:r w:rsidRPr="00717871">
        <w:rPr>
          <w:vertAlign w:val="superscript"/>
        </w:rPr>
        <w:t>rd</w:t>
      </w:r>
      <w:r>
        <w:t xml:space="preserve"> </w:t>
      </w:r>
      <w:r w:rsidR="00D92F45">
        <w:t>August 1735</w:t>
      </w:r>
      <w:r>
        <w:t xml:space="preserve"> their son Nathaniel was baptised at Tredington Worcs.</w:t>
      </w:r>
    </w:p>
    <w:p w14:paraId="1E18C476" w14:textId="674FA55B" w:rsidR="00717871" w:rsidRDefault="00717871" w:rsidP="00717871">
      <w:r>
        <w:t>16</w:t>
      </w:r>
      <w:r w:rsidRPr="00717871">
        <w:rPr>
          <w:vertAlign w:val="superscript"/>
        </w:rPr>
        <w:t>th</w:t>
      </w:r>
      <w:r>
        <w:t xml:space="preserve"> </w:t>
      </w:r>
      <w:r w:rsidR="00D92F45">
        <w:t>July 1738</w:t>
      </w:r>
      <w:r>
        <w:t xml:space="preserve"> their son </w:t>
      </w:r>
      <w:r w:rsidR="00D92F45">
        <w:t>Thomas</w:t>
      </w:r>
      <w:r>
        <w:t xml:space="preserve"> was baptised at Tredington Worcs.</w:t>
      </w:r>
    </w:p>
    <w:p w14:paraId="77B98F18" w14:textId="1399361D" w:rsidR="00D92F45" w:rsidRDefault="00D92F45" w:rsidP="00717871">
      <w:r>
        <w:t>7</w:t>
      </w:r>
      <w:r w:rsidRPr="00D92F45">
        <w:rPr>
          <w:vertAlign w:val="superscript"/>
        </w:rPr>
        <w:t>th</w:t>
      </w:r>
      <w:r>
        <w:t xml:space="preserve"> April 1748 she became the widow of John Rouse I</w:t>
      </w:r>
    </w:p>
    <w:p w14:paraId="77BDA8BC" w14:textId="5468ABE2" w:rsidR="00D92F45" w:rsidRDefault="00D92F45" w:rsidP="00717871">
      <w:r>
        <w:t>12</w:t>
      </w:r>
      <w:r w:rsidRPr="00D92F45">
        <w:rPr>
          <w:vertAlign w:val="superscript"/>
        </w:rPr>
        <w:t>th</w:t>
      </w:r>
      <w:r>
        <w:t xml:space="preserve"> October 1764, widow, aged about 60 yrs. of Little Wolford, at the Court Baron of Cleeve Prior &amp; Broad Marston, she surrendered her Freebench of the Copyhold estate in Cleeve Prior late in the tenure of John </w:t>
      </w:r>
      <w:r w:rsidR="00B21B1E">
        <w:t xml:space="preserve">Rouse </w:t>
      </w:r>
      <w:r>
        <w:t>which had been granted to him on 16</w:t>
      </w:r>
      <w:r w:rsidRPr="00D92F45">
        <w:rPr>
          <w:vertAlign w:val="superscript"/>
        </w:rPr>
        <w:t>th</w:t>
      </w:r>
      <w:r>
        <w:t xml:space="preserve"> October 1713. She was admitted Tenant and together with her brother in law Samuel Rouse was granted possession in trust for her so John Rouse II of Little Wolford.</w:t>
      </w:r>
    </w:p>
    <w:p w14:paraId="77CACD2F" w14:textId="3A2E7EE2" w:rsidR="00D92F45" w:rsidRDefault="00D92F45" w:rsidP="00717871">
      <w:r>
        <w:t>Mother of John II &amp; Thomas who were granted Reversions in the Copyhold Estate in Cleeve Prior to hold in trust for John II.</w:t>
      </w:r>
    </w:p>
    <w:p w14:paraId="24C672DA" w14:textId="74FCDD8F" w:rsidR="00D92F45" w:rsidRDefault="00D92F45" w:rsidP="00717871">
      <w:r>
        <w:t>20</w:t>
      </w:r>
      <w:r w:rsidRPr="00D92F45">
        <w:rPr>
          <w:vertAlign w:val="superscript"/>
        </w:rPr>
        <w:t>th</w:t>
      </w:r>
      <w:r>
        <w:t xml:space="preserve"> October 1775. At the Court of Baron of Cleeve Prior &amp; Broad Marston she surrendered the possession &amp; copyhold estate granted on 12</w:t>
      </w:r>
      <w:r w:rsidRPr="00D92F45">
        <w:rPr>
          <w:vertAlign w:val="superscript"/>
        </w:rPr>
        <w:t>th</w:t>
      </w:r>
      <w:r>
        <w:t xml:space="preserve"> October 1774. It was regranted to her and her son John II and she was admitted Tenant</w:t>
      </w:r>
      <w:r w:rsidR="00C10C1D">
        <w:t>.</w:t>
      </w:r>
    </w:p>
    <w:p w14:paraId="7EA11016" w14:textId="77777777" w:rsidR="00C10C1D" w:rsidRDefault="00C10C1D" w:rsidP="00C10C1D">
      <w:pPr>
        <w:rPr>
          <w:rFonts w:cstheme="minorHAnsi"/>
          <w:i/>
          <w:color w:val="215868" w:themeColor="accent5" w:themeShade="80"/>
        </w:rPr>
      </w:pPr>
      <w:r w:rsidRPr="00281CB8">
        <w:rPr>
          <w:rFonts w:cstheme="minorHAnsi"/>
          <w:i/>
          <w:color w:val="215868" w:themeColor="accent5" w:themeShade="80"/>
        </w:rPr>
        <w:t>From “the Laurels” by Lloyd J Edwards</w:t>
      </w:r>
    </w:p>
    <w:p w14:paraId="483E9198" w14:textId="03F32903" w:rsidR="00717871" w:rsidRDefault="00C10C1D" w:rsidP="00C10C1D">
      <w:pPr>
        <w:pStyle w:val="Heading2"/>
      </w:pPr>
      <w:r>
        <w:t>Rouse Ann II</w:t>
      </w:r>
    </w:p>
    <w:p w14:paraId="3E15EE24" w14:textId="7DB03F07" w:rsidR="00717871" w:rsidRDefault="00C10C1D" w:rsidP="00E437DA">
      <w:r>
        <w:t>16</w:t>
      </w:r>
      <w:r w:rsidRPr="00C10C1D">
        <w:rPr>
          <w:vertAlign w:val="superscript"/>
        </w:rPr>
        <w:t>th</w:t>
      </w:r>
      <w:r>
        <w:t xml:space="preserve"> March 1793 As Ann Clements she married Thomas Rouse III at Cleeve Prior.</w:t>
      </w:r>
    </w:p>
    <w:p w14:paraId="17E3152E" w14:textId="3732D91F" w:rsidR="00C10C1D" w:rsidRDefault="00C10C1D" w:rsidP="00E437DA">
      <w:r>
        <w:t>1st May 1794, Daughter of Ann &amp; Thomas III baptised at Cleeve Prior.</w:t>
      </w:r>
    </w:p>
    <w:p w14:paraId="34C049E9" w14:textId="1D6C49C8" w:rsidR="00C10C1D" w:rsidRDefault="00C10C1D" w:rsidP="00E437DA">
      <w:r>
        <w:t>2</w:t>
      </w:r>
      <w:r w:rsidRPr="00C10C1D">
        <w:rPr>
          <w:vertAlign w:val="superscript"/>
        </w:rPr>
        <w:t>nd</w:t>
      </w:r>
      <w:r>
        <w:t xml:space="preserve"> January 1798, widow of Thomas Rouse III son Thomas baptised at Cleeve Prior.</w:t>
      </w:r>
    </w:p>
    <w:p w14:paraId="47362A60" w14:textId="16884975" w:rsidR="001171B8" w:rsidRDefault="00C10C1D" w:rsidP="00D5461B">
      <w:r>
        <w:t>22</w:t>
      </w:r>
      <w:r w:rsidRPr="00C10C1D">
        <w:rPr>
          <w:vertAlign w:val="superscript"/>
        </w:rPr>
        <w:t>nd</w:t>
      </w:r>
      <w:r>
        <w:t xml:space="preserve"> June 1799, she obtained a Certificate of the Contract for the redemption of Land Tax on a freehold </w:t>
      </w:r>
      <w:r w:rsidR="00D5461B">
        <w:t>Messuage [</w:t>
      </w:r>
      <w:r>
        <w:t>The Laurels], several pieces of land and several pieces of Copyhold land in Cleeve Prior</w:t>
      </w:r>
      <w:r w:rsidR="00D5461B">
        <w:t xml:space="preserve"> and all occupied by Joseph Clements.</w:t>
      </w:r>
    </w:p>
    <w:p w14:paraId="0576CF25" w14:textId="4D10095A" w:rsidR="00D5461B" w:rsidRDefault="00D5461B" w:rsidP="00D5461B">
      <w:r>
        <w:t>21</w:t>
      </w:r>
      <w:r w:rsidRPr="00D5461B">
        <w:rPr>
          <w:vertAlign w:val="superscript"/>
        </w:rPr>
        <w:t>st</w:t>
      </w:r>
      <w:r>
        <w:t xml:space="preserve"> May 1804. Of Cleeve prior. The Widow of Thomas Rouse III, Gentleman of Cleeve Prior. On his death she had been entitled to her dower in his Freehold estate and of his Copyhold estate in Cleeve Prior. The Latter was to be forfeited on her intended marriage to William Baylis. However, part of that Copyhold estate was personal and she was entitled to one third provided that her late husband’s interest in it was continued. She was also entitled to one third of his personal estate, but much of that had been used for clearing his debt. On her forthcoming marriage she set over all her interests in the estates to John Haywood and William Cowley to hold in Trust for her &amp; her assigns.</w:t>
      </w:r>
    </w:p>
    <w:p w14:paraId="7B43A054" w14:textId="11D121B0" w:rsidR="00D5461B" w:rsidRDefault="00D5461B" w:rsidP="00D5461B">
      <w:r>
        <w:t>4</w:t>
      </w:r>
      <w:r w:rsidRPr="00D5461B">
        <w:rPr>
          <w:vertAlign w:val="superscript"/>
        </w:rPr>
        <w:t>th</w:t>
      </w:r>
      <w:r>
        <w:t xml:space="preserve"> June </w:t>
      </w:r>
      <w:r w:rsidR="00CA4988">
        <w:t>she</w:t>
      </w:r>
      <w:r>
        <w:t xml:space="preserve"> marries William Baylis</w:t>
      </w:r>
      <w:r w:rsidR="00CA4988">
        <w:t>, a butcher</w:t>
      </w:r>
      <w:r>
        <w:t xml:space="preserve"> of </w:t>
      </w:r>
      <w:r w:rsidR="00CA4988">
        <w:t>Bidford</w:t>
      </w:r>
      <w:r>
        <w:t>-upon- Avon by special licence at Cleeve prior. Witnesses George Baylis I &amp; Mary Hutton.</w:t>
      </w:r>
    </w:p>
    <w:p w14:paraId="518F4997" w14:textId="283798E4" w:rsidR="00D5461B" w:rsidRDefault="00D53766" w:rsidP="00D5461B">
      <w:r>
        <w:t>4</w:t>
      </w:r>
      <w:r w:rsidRPr="00D53766">
        <w:rPr>
          <w:vertAlign w:val="superscript"/>
        </w:rPr>
        <w:t>th</w:t>
      </w:r>
      <w:r>
        <w:t xml:space="preserve"> February 1825. According to the will of her son, Thomas Rouse IV, she was to look after her daughter </w:t>
      </w:r>
      <w:r w:rsidR="00CA4988">
        <w:t>Mary</w:t>
      </w:r>
      <w:r>
        <w:t xml:space="preserve"> [his sister] at the Farm House in Cleeve </w:t>
      </w:r>
      <w:r w:rsidR="00CA4988">
        <w:t>Prior [</w:t>
      </w:r>
      <w:r>
        <w:t xml:space="preserve">Laurels]. On Mary’s death she was to have all the </w:t>
      </w:r>
      <w:r w:rsidR="00CE0464">
        <w:t>monies from his estates in the village, administered by his executors, to look after her. She was also to have the use of his furniture, bedding &amp; household goods</w:t>
      </w:r>
    </w:p>
    <w:p w14:paraId="77F132A9" w14:textId="69807AED" w:rsidR="00CE0464" w:rsidRDefault="00CE0464" w:rsidP="00D5461B">
      <w:r>
        <w:lastRenderedPageBreak/>
        <w:t>20</w:t>
      </w:r>
      <w:r w:rsidRPr="00CE0464">
        <w:rPr>
          <w:vertAlign w:val="superscript"/>
        </w:rPr>
        <w:t>th</w:t>
      </w:r>
      <w:r>
        <w:t xml:space="preserve"> April of Bengeworth she was buried at Salford Priors aged 79</w:t>
      </w:r>
    </w:p>
    <w:p w14:paraId="00F8C119" w14:textId="77777777" w:rsidR="00CE0464" w:rsidRDefault="00CE0464" w:rsidP="00D5461B"/>
    <w:p w14:paraId="62149E3E" w14:textId="0C6E7F96" w:rsidR="00CE0464" w:rsidRDefault="00CE0464" w:rsidP="00D5461B">
      <w:r>
        <w:t>9</w:t>
      </w:r>
      <w:r w:rsidRPr="00CE0464">
        <w:rPr>
          <w:vertAlign w:val="superscript"/>
        </w:rPr>
        <w:t>th</w:t>
      </w:r>
      <w:r>
        <w:t xml:space="preserve"> June</w:t>
      </w:r>
      <w:r w:rsidR="0044140F">
        <w:t xml:space="preserve"> </w:t>
      </w:r>
      <w:r>
        <w:t>1853</w:t>
      </w:r>
      <w:r w:rsidR="0044140F">
        <w:t>,</w:t>
      </w:r>
      <w:r>
        <w:t xml:space="preserve">  She had married William Baylis and had children, Charles, George &amp;  Ann had died 14</w:t>
      </w:r>
      <w:r w:rsidRPr="00CE0464">
        <w:rPr>
          <w:vertAlign w:val="superscript"/>
        </w:rPr>
        <w:t>th</w:t>
      </w:r>
      <w:r>
        <w:t xml:space="preserve"> April 1852 and was buried at Salford Priors</w:t>
      </w:r>
    </w:p>
    <w:p w14:paraId="3974E794" w14:textId="77777777" w:rsidR="00CA4988" w:rsidRDefault="00CA4988" w:rsidP="00CA4988">
      <w:pPr>
        <w:rPr>
          <w:rFonts w:cstheme="minorHAnsi"/>
          <w:i/>
          <w:color w:val="215868" w:themeColor="accent5" w:themeShade="80"/>
        </w:rPr>
      </w:pPr>
      <w:r w:rsidRPr="00281CB8">
        <w:rPr>
          <w:rFonts w:cstheme="minorHAnsi"/>
          <w:i/>
          <w:color w:val="215868" w:themeColor="accent5" w:themeShade="80"/>
        </w:rPr>
        <w:t>From “the Laurels” by Lloyd J Edwards</w:t>
      </w:r>
    </w:p>
    <w:tbl>
      <w:tblPr>
        <w:tblW w:w="10668" w:type="dxa"/>
        <w:shd w:val="clear" w:color="auto" w:fill="FFFFFF"/>
        <w:tblCellMar>
          <w:top w:w="15" w:type="dxa"/>
          <w:left w:w="15" w:type="dxa"/>
          <w:bottom w:w="15" w:type="dxa"/>
          <w:right w:w="15" w:type="dxa"/>
        </w:tblCellMar>
        <w:tblLook w:val="04A0" w:firstRow="1" w:lastRow="0" w:firstColumn="1" w:lastColumn="0" w:noHBand="0" w:noVBand="1"/>
      </w:tblPr>
      <w:tblGrid>
        <w:gridCol w:w="1134"/>
        <w:gridCol w:w="9534"/>
      </w:tblGrid>
      <w:tr w:rsidR="00CA4988" w:rsidRPr="0084036F" w14:paraId="47DF21A2" w14:textId="77777777" w:rsidTr="00CA4988">
        <w:tc>
          <w:tcPr>
            <w:tcW w:w="1134" w:type="dxa"/>
            <w:shd w:val="clear" w:color="auto" w:fill="FFFFFF"/>
            <w:tcMar>
              <w:top w:w="120" w:type="dxa"/>
              <w:left w:w="120" w:type="dxa"/>
              <w:bottom w:w="120" w:type="dxa"/>
              <w:right w:w="120" w:type="dxa"/>
            </w:tcMar>
            <w:hideMark/>
          </w:tcPr>
          <w:p w14:paraId="471D46A7" w14:textId="77777777" w:rsidR="00CA4988" w:rsidRPr="00CA4988" w:rsidRDefault="00CA4988" w:rsidP="009C6646">
            <w:pPr>
              <w:spacing w:after="0" w:line="240" w:lineRule="auto"/>
              <w:rPr>
                <w:rFonts w:eastAsia="Times New Roman" w:cstheme="minorHAnsi"/>
                <w:color w:val="000000"/>
                <w:sz w:val="18"/>
                <w:szCs w:val="18"/>
                <w:lang w:val="en-GB" w:eastAsia="en-GB"/>
              </w:rPr>
            </w:pPr>
          </w:p>
          <w:p w14:paraId="492C4F68" w14:textId="77777777" w:rsidR="00CA4988" w:rsidRPr="00CA4988" w:rsidRDefault="00CA4988" w:rsidP="009C6646">
            <w:pPr>
              <w:spacing w:after="0" w:line="240" w:lineRule="auto"/>
              <w:rPr>
                <w:rFonts w:eastAsia="Times New Roman" w:cstheme="minorHAnsi"/>
                <w:color w:val="000000"/>
                <w:sz w:val="18"/>
                <w:szCs w:val="18"/>
                <w:lang w:val="en-GB" w:eastAsia="en-GB"/>
              </w:rPr>
            </w:pPr>
            <w:r w:rsidRPr="00CA4988">
              <w:rPr>
                <w:rFonts w:eastAsia="Times New Roman" w:cstheme="minorHAnsi"/>
                <w:color w:val="000000"/>
                <w:sz w:val="18"/>
                <w:szCs w:val="18"/>
                <w:lang w:val="en-GB" w:eastAsia="en-GB"/>
              </w:rPr>
              <w:t>Title:</w:t>
            </w:r>
          </w:p>
        </w:tc>
        <w:tc>
          <w:tcPr>
            <w:tcW w:w="0" w:type="auto"/>
            <w:shd w:val="clear" w:color="auto" w:fill="FFFFFF"/>
            <w:tcMar>
              <w:top w:w="120" w:type="dxa"/>
              <w:left w:w="0" w:type="dxa"/>
              <w:bottom w:w="120" w:type="dxa"/>
              <w:right w:w="0" w:type="dxa"/>
            </w:tcMar>
            <w:hideMark/>
          </w:tcPr>
          <w:p w14:paraId="43EF2159" w14:textId="77777777" w:rsidR="00CA4988" w:rsidRPr="00CA4988" w:rsidRDefault="00CA4988" w:rsidP="00CA4988">
            <w:pPr>
              <w:spacing w:after="0" w:line="240" w:lineRule="auto"/>
              <w:rPr>
                <w:rFonts w:eastAsia="Times New Roman" w:cstheme="minorHAnsi"/>
                <w:color w:val="000000"/>
                <w:sz w:val="18"/>
                <w:szCs w:val="18"/>
                <w:lang w:val="en-GB" w:eastAsia="en-GB"/>
              </w:rPr>
            </w:pPr>
            <w:r w:rsidRPr="00CA4988">
              <w:rPr>
                <w:rFonts w:eastAsia="Times New Roman" w:cstheme="minorHAnsi"/>
                <w:color w:val="000000"/>
                <w:sz w:val="18"/>
                <w:szCs w:val="18"/>
                <w:lang w:val="en-GB" w:eastAsia="en-GB"/>
              </w:rPr>
              <w:t>HAYWOOD, John (d. 1863)</w:t>
            </w:r>
          </w:p>
        </w:tc>
      </w:tr>
      <w:tr w:rsidR="00CA4988" w:rsidRPr="0084036F" w14:paraId="682F3E3B" w14:textId="77777777" w:rsidTr="00CA4988">
        <w:tc>
          <w:tcPr>
            <w:tcW w:w="1134" w:type="dxa"/>
            <w:shd w:val="clear" w:color="auto" w:fill="FFFFFF"/>
            <w:tcMar>
              <w:top w:w="120" w:type="dxa"/>
              <w:left w:w="120" w:type="dxa"/>
              <w:bottom w:w="120" w:type="dxa"/>
              <w:right w:w="120" w:type="dxa"/>
            </w:tcMar>
            <w:hideMark/>
          </w:tcPr>
          <w:p w14:paraId="561A1692" w14:textId="77777777" w:rsidR="00CA4988" w:rsidRPr="00CA4988" w:rsidRDefault="00CA4988" w:rsidP="009C6646">
            <w:pPr>
              <w:spacing w:after="0" w:line="240" w:lineRule="auto"/>
              <w:rPr>
                <w:rFonts w:eastAsia="Times New Roman" w:cstheme="minorHAnsi"/>
                <w:color w:val="000000"/>
                <w:sz w:val="18"/>
                <w:szCs w:val="18"/>
                <w:lang w:val="en-GB" w:eastAsia="en-GB"/>
              </w:rPr>
            </w:pPr>
            <w:r w:rsidRPr="00CA4988">
              <w:rPr>
                <w:rFonts w:eastAsia="Times New Roman" w:cstheme="minorHAnsi"/>
                <w:color w:val="000000"/>
                <w:sz w:val="18"/>
                <w:szCs w:val="18"/>
                <w:lang w:val="en-GB" w:eastAsia="en-GB"/>
              </w:rPr>
              <w:t>Reference:</w:t>
            </w:r>
          </w:p>
        </w:tc>
        <w:tc>
          <w:tcPr>
            <w:tcW w:w="0" w:type="auto"/>
            <w:shd w:val="clear" w:color="auto" w:fill="FFFFFF"/>
            <w:tcMar>
              <w:top w:w="120" w:type="dxa"/>
              <w:left w:w="0" w:type="dxa"/>
              <w:bottom w:w="120" w:type="dxa"/>
              <w:right w:w="0" w:type="dxa"/>
            </w:tcMar>
            <w:hideMark/>
          </w:tcPr>
          <w:p w14:paraId="41E0CD42" w14:textId="77777777" w:rsidR="00CA4988" w:rsidRPr="00CA4988" w:rsidRDefault="00CA4988" w:rsidP="00CA4988">
            <w:pPr>
              <w:spacing w:after="0" w:line="240" w:lineRule="auto"/>
              <w:rPr>
                <w:rFonts w:eastAsia="Times New Roman" w:cstheme="minorHAnsi"/>
                <w:color w:val="000000"/>
                <w:sz w:val="18"/>
                <w:szCs w:val="18"/>
                <w:lang w:val="en-GB" w:eastAsia="en-GB"/>
              </w:rPr>
            </w:pPr>
            <w:r w:rsidRPr="00CA4988">
              <w:rPr>
                <w:rFonts w:eastAsia="Times New Roman" w:cstheme="minorHAnsi"/>
                <w:color w:val="000000"/>
                <w:sz w:val="18"/>
                <w:szCs w:val="18"/>
                <w:lang w:val="en-GB" w:eastAsia="en-GB"/>
              </w:rPr>
              <w:t>DR 165/305/6</w:t>
            </w:r>
          </w:p>
        </w:tc>
      </w:tr>
      <w:tr w:rsidR="00CA4988" w:rsidRPr="0084036F" w14:paraId="02B299C3" w14:textId="77777777" w:rsidTr="00CA4988">
        <w:tc>
          <w:tcPr>
            <w:tcW w:w="1134" w:type="dxa"/>
            <w:shd w:val="clear" w:color="auto" w:fill="FFFFFF"/>
            <w:tcMar>
              <w:top w:w="120" w:type="dxa"/>
              <w:left w:w="120" w:type="dxa"/>
              <w:bottom w:w="120" w:type="dxa"/>
              <w:right w:w="120" w:type="dxa"/>
            </w:tcMar>
            <w:hideMark/>
          </w:tcPr>
          <w:p w14:paraId="777354CB" w14:textId="77777777" w:rsidR="00CA4988" w:rsidRPr="00CA4988" w:rsidRDefault="00CA4988" w:rsidP="009C6646">
            <w:pPr>
              <w:spacing w:after="0" w:line="240" w:lineRule="auto"/>
              <w:rPr>
                <w:rFonts w:eastAsia="Times New Roman" w:cstheme="minorHAnsi"/>
                <w:color w:val="000000"/>
                <w:sz w:val="18"/>
                <w:szCs w:val="18"/>
                <w:lang w:val="en-GB" w:eastAsia="en-GB"/>
              </w:rPr>
            </w:pPr>
            <w:r w:rsidRPr="00CA4988">
              <w:rPr>
                <w:rFonts w:eastAsia="Times New Roman" w:cstheme="minorHAnsi"/>
                <w:color w:val="000000"/>
                <w:sz w:val="18"/>
                <w:szCs w:val="18"/>
                <w:lang w:val="en-GB" w:eastAsia="en-GB"/>
              </w:rPr>
              <w:t>Description:</w:t>
            </w:r>
          </w:p>
        </w:tc>
        <w:tc>
          <w:tcPr>
            <w:tcW w:w="0" w:type="auto"/>
            <w:shd w:val="clear" w:color="auto" w:fill="FFFFFF"/>
            <w:tcMar>
              <w:top w:w="120" w:type="dxa"/>
              <w:left w:w="0" w:type="dxa"/>
              <w:bottom w:w="120" w:type="dxa"/>
              <w:right w:w="0" w:type="dxa"/>
            </w:tcMar>
            <w:hideMark/>
          </w:tcPr>
          <w:p w14:paraId="1D022303" w14:textId="50EF5826" w:rsidR="00CA4988" w:rsidRPr="00CA4988" w:rsidRDefault="00CA4988" w:rsidP="00CA4988">
            <w:pPr>
              <w:spacing w:after="0" w:line="384" w:lineRule="atLeast"/>
              <w:rPr>
                <w:rFonts w:eastAsia="Times New Roman" w:cstheme="minorHAnsi"/>
                <w:color w:val="000000"/>
                <w:sz w:val="18"/>
                <w:szCs w:val="18"/>
                <w:lang w:val="en-GB" w:eastAsia="en-GB"/>
              </w:rPr>
            </w:pPr>
            <w:r w:rsidRPr="00CA4988">
              <w:rPr>
                <w:rFonts w:eastAsia="Times New Roman" w:cstheme="minorHAnsi"/>
                <w:color w:val="000000"/>
                <w:sz w:val="18"/>
                <w:szCs w:val="18"/>
                <w:lang w:val="en-GB" w:eastAsia="en-GB"/>
              </w:rPr>
              <w:t>Settlement on the marriage of Ann Rouse of Cleeve Prior, co. Worcs.</w:t>
            </w:r>
          </w:p>
          <w:p w14:paraId="59AD39DF" w14:textId="18908C51" w:rsidR="00CA4988" w:rsidRPr="00CA4988" w:rsidRDefault="00CA4988" w:rsidP="00CA4988">
            <w:pPr>
              <w:spacing w:after="0" w:line="384" w:lineRule="atLeast"/>
              <w:rPr>
                <w:rFonts w:eastAsia="Times New Roman" w:cstheme="minorHAnsi"/>
                <w:color w:val="000000"/>
                <w:sz w:val="18"/>
                <w:szCs w:val="18"/>
                <w:lang w:val="en-GB" w:eastAsia="en-GB"/>
              </w:rPr>
            </w:pPr>
            <w:r w:rsidRPr="00CA4988">
              <w:rPr>
                <w:rFonts w:eastAsia="Times New Roman" w:cstheme="minorHAnsi"/>
                <w:color w:val="000000"/>
                <w:sz w:val="18"/>
                <w:szCs w:val="18"/>
                <w:lang w:val="en-GB" w:eastAsia="en-GB"/>
              </w:rPr>
              <w:t xml:space="preserve">(Widow of Thomas Rouse, late of the same, gent.) and William Baylis </w:t>
            </w:r>
          </w:p>
          <w:p w14:paraId="307AC035" w14:textId="77777777" w:rsidR="00CA4988" w:rsidRPr="00CA4988" w:rsidRDefault="00CA4988" w:rsidP="00CA4988">
            <w:pPr>
              <w:spacing w:after="0" w:line="384" w:lineRule="atLeast"/>
              <w:rPr>
                <w:rFonts w:eastAsia="Times New Roman" w:cstheme="minorHAnsi"/>
                <w:color w:val="000000"/>
                <w:sz w:val="18"/>
                <w:szCs w:val="18"/>
                <w:lang w:val="en-GB" w:eastAsia="en-GB"/>
              </w:rPr>
            </w:pPr>
            <w:r w:rsidRPr="00CA4988">
              <w:rPr>
                <w:rFonts w:eastAsia="Times New Roman" w:cstheme="minorHAnsi"/>
                <w:color w:val="000000"/>
                <w:sz w:val="18"/>
                <w:szCs w:val="18"/>
                <w:lang w:val="en-GB" w:eastAsia="en-GB"/>
              </w:rPr>
              <w:t xml:space="preserve">of Bidford, butcher (of which John Haywood of Salford, gent., was trustee) </w:t>
            </w:r>
          </w:p>
          <w:p w14:paraId="765FBAB8" w14:textId="77777777" w:rsidR="00CA4988" w:rsidRPr="00CA4988" w:rsidRDefault="00CA4988" w:rsidP="00CA4988">
            <w:pPr>
              <w:spacing w:after="0" w:line="384" w:lineRule="atLeast"/>
              <w:rPr>
                <w:rFonts w:eastAsia="Times New Roman" w:cstheme="minorHAnsi"/>
                <w:color w:val="000000"/>
                <w:sz w:val="18"/>
                <w:szCs w:val="18"/>
                <w:lang w:val="en-GB" w:eastAsia="en-GB"/>
              </w:rPr>
            </w:pPr>
            <w:r w:rsidRPr="00CA4988">
              <w:rPr>
                <w:rFonts w:eastAsia="Times New Roman" w:cstheme="minorHAnsi"/>
                <w:color w:val="000000"/>
                <w:sz w:val="18"/>
                <w:szCs w:val="18"/>
                <w:lang w:val="en-GB" w:eastAsia="en-GB"/>
              </w:rPr>
              <w:t xml:space="preserve">concerning lands in Cleeve Prior, 21 May 1804; with abstract from the </w:t>
            </w:r>
          </w:p>
          <w:p w14:paraId="1E88D726" w14:textId="518B0D5E" w:rsidR="00CA4988" w:rsidRPr="00CA4988" w:rsidRDefault="00CA4988" w:rsidP="00CA4988">
            <w:pPr>
              <w:spacing w:after="0" w:line="384" w:lineRule="atLeast"/>
              <w:rPr>
                <w:rFonts w:eastAsia="Times New Roman" w:cstheme="minorHAnsi"/>
                <w:color w:val="000000"/>
                <w:sz w:val="18"/>
                <w:szCs w:val="18"/>
                <w:lang w:val="en-GB" w:eastAsia="en-GB"/>
              </w:rPr>
            </w:pPr>
            <w:r w:rsidRPr="00CA4988">
              <w:rPr>
                <w:rFonts w:eastAsia="Times New Roman" w:cstheme="minorHAnsi"/>
                <w:color w:val="000000"/>
                <w:sz w:val="18"/>
                <w:szCs w:val="18"/>
                <w:lang w:val="en-GB" w:eastAsia="en-GB"/>
              </w:rPr>
              <w:t>Cleeve Prior Enclosure Award, (1774-5) showing John Rouse's allotment.</w:t>
            </w:r>
          </w:p>
        </w:tc>
      </w:tr>
      <w:tr w:rsidR="00CA4988" w:rsidRPr="00C001A7" w14:paraId="549498F3" w14:textId="77777777" w:rsidTr="00CA4988">
        <w:tc>
          <w:tcPr>
            <w:tcW w:w="1134" w:type="dxa"/>
            <w:shd w:val="clear" w:color="auto" w:fill="FFFFFF"/>
            <w:tcMar>
              <w:top w:w="120" w:type="dxa"/>
              <w:left w:w="120" w:type="dxa"/>
              <w:bottom w:w="120" w:type="dxa"/>
              <w:right w:w="120" w:type="dxa"/>
            </w:tcMar>
            <w:hideMark/>
          </w:tcPr>
          <w:p w14:paraId="18C16FDC" w14:textId="77777777" w:rsidR="00CA4988" w:rsidRPr="00CA4988" w:rsidRDefault="00CA4988" w:rsidP="009C6646">
            <w:pPr>
              <w:spacing w:after="0" w:line="240" w:lineRule="auto"/>
              <w:rPr>
                <w:rFonts w:eastAsia="Times New Roman" w:cstheme="minorHAnsi"/>
                <w:color w:val="000000"/>
                <w:sz w:val="18"/>
                <w:szCs w:val="18"/>
                <w:lang w:val="en-GB" w:eastAsia="en-GB"/>
              </w:rPr>
            </w:pPr>
            <w:r w:rsidRPr="00CA4988">
              <w:rPr>
                <w:rFonts w:eastAsia="Times New Roman" w:cstheme="minorHAnsi"/>
                <w:color w:val="000000"/>
                <w:sz w:val="18"/>
                <w:szCs w:val="18"/>
                <w:lang w:val="en-GB" w:eastAsia="en-GB"/>
              </w:rPr>
              <w:t>Held by:</w:t>
            </w:r>
          </w:p>
        </w:tc>
        <w:tc>
          <w:tcPr>
            <w:tcW w:w="0" w:type="auto"/>
            <w:shd w:val="clear" w:color="auto" w:fill="FFFFFF"/>
            <w:tcMar>
              <w:top w:w="120" w:type="dxa"/>
              <w:left w:w="0" w:type="dxa"/>
              <w:bottom w:w="120" w:type="dxa"/>
              <w:right w:w="0" w:type="dxa"/>
            </w:tcMar>
            <w:hideMark/>
          </w:tcPr>
          <w:p w14:paraId="4FED103B" w14:textId="77777777" w:rsidR="00CA4988" w:rsidRPr="00CA4988" w:rsidRDefault="008A4CD8" w:rsidP="00CA4988">
            <w:pPr>
              <w:spacing w:after="0" w:line="240" w:lineRule="auto"/>
              <w:rPr>
                <w:rFonts w:eastAsia="Times New Roman" w:cstheme="minorHAnsi"/>
                <w:i/>
                <w:color w:val="000000"/>
                <w:sz w:val="18"/>
                <w:szCs w:val="18"/>
                <w:lang w:val="en-GB" w:eastAsia="en-GB"/>
              </w:rPr>
            </w:pPr>
            <w:hyperlink r:id="rId144" w:tgtFrame="_blank" w:history="1">
              <w:r w:rsidR="00CA4988" w:rsidRPr="00CA4988">
                <w:rPr>
                  <w:rFonts w:eastAsia="Times New Roman" w:cstheme="minorHAnsi"/>
                  <w:i/>
                  <w:color w:val="31849B" w:themeColor="accent5" w:themeShade="BF"/>
                  <w:sz w:val="18"/>
                  <w:szCs w:val="18"/>
                  <w:lang w:val="en-GB" w:eastAsia="en-GB"/>
                </w:rPr>
                <w:t>Shakespeare Birthplace Trust</w:t>
              </w:r>
            </w:hyperlink>
            <w:r w:rsidR="00CA4988" w:rsidRPr="00CA4988">
              <w:rPr>
                <w:rFonts w:eastAsia="Times New Roman" w:cstheme="minorHAnsi"/>
                <w:i/>
                <w:color w:val="31849B" w:themeColor="accent5" w:themeShade="BF"/>
                <w:sz w:val="18"/>
                <w:szCs w:val="18"/>
                <w:lang w:val="en-GB" w:eastAsia="en-GB"/>
              </w:rPr>
              <w:t>, not available at The National Archives</w:t>
            </w:r>
          </w:p>
        </w:tc>
      </w:tr>
    </w:tbl>
    <w:p w14:paraId="0B4A9405" w14:textId="77777777" w:rsidR="00CA4988" w:rsidRDefault="00CA4988" w:rsidP="00D5461B"/>
    <w:p w14:paraId="040482D7" w14:textId="2DD1E5E8" w:rsidR="001171B8" w:rsidRDefault="00941AF7" w:rsidP="00941AF7">
      <w:pPr>
        <w:pStyle w:val="Heading2"/>
      </w:pPr>
      <w:r>
        <w:t>Rouse Hannah</w:t>
      </w:r>
    </w:p>
    <w:p w14:paraId="686DBD5C" w14:textId="5A25F560" w:rsidR="00941AF7" w:rsidRDefault="00941AF7" w:rsidP="00941AF7">
      <w:r>
        <w:t>24</w:t>
      </w:r>
      <w:r w:rsidRPr="00941AF7">
        <w:rPr>
          <w:vertAlign w:val="superscript"/>
        </w:rPr>
        <w:t>th</w:t>
      </w:r>
      <w:r>
        <w:t xml:space="preserve"> May 1670 as Hannah Hibden [also spelt Hidon] of Barcheston, Warwickshire She Married William Rouse I</w:t>
      </w:r>
    </w:p>
    <w:p w14:paraId="6200F78E" w14:textId="5E70126B" w:rsidR="00941AF7" w:rsidRDefault="00941AF7" w:rsidP="00941AF7">
      <w:r>
        <w:t>15</w:t>
      </w:r>
      <w:r w:rsidRPr="00941AF7">
        <w:rPr>
          <w:vertAlign w:val="superscript"/>
        </w:rPr>
        <w:t>th</w:t>
      </w:r>
      <w:r>
        <w:t xml:space="preserve"> June 1671. Wife of</w:t>
      </w:r>
      <w:r w:rsidRPr="00941AF7">
        <w:t xml:space="preserve"> </w:t>
      </w:r>
      <w:r>
        <w:t>William Rouse I, Their son Nathaniel I was baptised at Tredington.</w:t>
      </w:r>
    </w:p>
    <w:p w14:paraId="30F2BA0A" w14:textId="19DA13BF" w:rsidR="00941AF7" w:rsidRDefault="00223761" w:rsidP="00941AF7">
      <w:r>
        <w:t>1</w:t>
      </w:r>
      <w:r w:rsidRPr="00941AF7">
        <w:rPr>
          <w:vertAlign w:val="superscript"/>
        </w:rPr>
        <w:t>st</w:t>
      </w:r>
      <w:r>
        <w:t xml:space="preserve"> May</w:t>
      </w:r>
      <w:r w:rsidR="00941AF7">
        <w:t xml:space="preserve"> 1677. Wife of</w:t>
      </w:r>
      <w:r w:rsidR="00941AF7" w:rsidRPr="00941AF7">
        <w:t xml:space="preserve"> </w:t>
      </w:r>
      <w:r w:rsidR="00941AF7">
        <w:t>William Rouse I, Their son William II was baptised at Tredington.</w:t>
      </w:r>
    </w:p>
    <w:p w14:paraId="4043B8F1" w14:textId="70201149" w:rsidR="00941AF7" w:rsidRDefault="00941AF7" w:rsidP="00941AF7">
      <w:r>
        <w:t>17</w:t>
      </w:r>
      <w:r w:rsidRPr="00941AF7">
        <w:rPr>
          <w:vertAlign w:val="superscript"/>
        </w:rPr>
        <w:t>th</w:t>
      </w:r>
      <w:r>
        <w:t xml:space="preserve"> October 1679 Widow of</w:t>
      </w:r>
      <w:r w:rsidRPr="00941AF7">
        <w:t xml:space="preserve"> </w:t>
      </w:r>
      <w:r>
        <w:t>William Rouse I, In return for payment of £47.0s paid by her to Woodchurch &amp; Thomas Bennet they transferred the remainder of their lease on the messuage [ The Laurels], yardland and halfyardland A in Cleeve Prior to Samuel Currier.</w:t>
      </w:r>
    </w:p>
    <w:p w14:paraId="58DEA300" w14:textId="2D33E02E" w:rsidR="00941AF7" w:rsidRDefault="00941AF7" w:rsidP="00941AF7">
      <w:r>
        <w:t>21</w:t>
      </w:r>
      <w:r w:rsidRPr="00941AF7">
        <w:rPr>
          <w:vertAlign w:val="superscript"/>
        </w:rPr>
        <w:t>st</w:t>
      </w:r>
      <w:r>
        <w:t xml:space="preserve"> October 1698 Widow deceased of Newbold on Stour. In her will of 7</w:t>
      </w:r>
      <w:r w:rsidRPr="00941AF7">
        <w:rPr>
          <w:vertAlign w:val="superscript"/>
        </w:rPr>
        <w:t>th</w:t>
      </w:r>
      <w:r>
        <w:t xml:space="preserve"> April 1681, she had stated that her son Nathaniel I should have the leasehold estates</w:t>
      </w:r>
      <w:r w:rsidR="00223761">
        <w:t xml:space="preserve"> at Newbold, nearby Armscott and Darlingscott. Her son William was to have the freehold estate at Cleeve Prior</w:t>
      </w:r>
    </w:p>
    <w:p w14:paraId="1DD279BA" w14:textId="77777777" w:rsidR="00223761" w:rsidRDefault="00223761" w:rsidP="00223761">
      <w:pPr>
        <w:rPr>
          <w:rFonts w:cstheme="minorHAnsi"/>
          <w:i/>
          <w:color w:val="215868" w:themeColor="accent5" w:themeShade="80"/>
        </w:rPr>
      </w:pPr>
      <w:r w:rsidRPr="00281CB8">
        <w:rPr>
          <w:rFonts w:cstheme="minorHAnsi"/>
          <w:i/>
          <w:color w:val="215868" w:themeColor="accent5" w:themeShade="80"/>
        </w:rPr>
        <w:t>From “the Laurels” by Lloyd J Edwards</w:t>
      </w:r>
    </w:p>
    <w:p w14:paraId="649EB20E" w14:textId="77777777" w:rsidR="00223761" w:rsidRDefault="00223761" w:rsidP="000E4B19">
      <w:pPr>
        <w:pStyle w:val="Heading2"/>
      </w:pPr>
      <w:r>
        <w:t>Rouse John I,</w:t>
      </w:r>
    </w:p>
    <w:p w14:paraId="7FF112ED" w14:textId="1D978767" w:rsidR="00941AF7" w:rsidRDefault="00223761" w:rsidP="00941AF7">
      <w:r>
        <w:t xml:space="preserve">Gentleman of Newbold on Stour. At the Court Baron of Cleeve Prior and Broad Marston, he and his brother Nathaniel II, aged 16 were granted possession of their fathers newly obtained Copyhold Estates in Cleeve Prior </w:t>
      </w:r>
    </w:p>
    <w:p w14:paraId="2E94A8DE" w14:textId="6904B043" w:rsidR="00223761" w:rsidRDefault="00223761" w:rsidP="00941AF7">
      <w:r>
        <w:lastRenderedPageBreak/>
        <w:t>10</w:t>
      </w:r>
      <w:r w:rsidRPr="00223761">
        <w:rPr>
          <w:vertAlign w:val="superscript"/>
        </w:rPr>
        <w:t>th</w:t>
      </w:r>
      <w:r>
        <w:t xml:space="preserve"> May 1699 The son of Nathaniel Rouse I and his wife Ann. Baptised at Tredington.</w:t>
      </w:r>
    </w:p>
    <w:p w14:paraId="1FD27CA6" w14:textId="1727A8DB" w:rsidR="00223761" w:rsidRDefault="00223761" w:rsidP="00941AF7">
      <w:r>
        <w:t>16</w:t>
      </w:r>
      <w:r w:rsidRPr="00223761">
        <w:rPr>
          <w:vertAlign w:val="superscript"/>
        </w:rPr>
        <w:t>th</w:t>
      </w:r>
      <w:r>
        <w:t xml:space="preserve"> October 1713 aged 14 years. The son of Nathaniel Rouse I</w:t>
      </w:r>
    </w:p>
    <w:p w14:paraId="5A77ECC0" w14:textId="4C61475F" w:rsidR="00223761" w:rsidRDefault="00223761" w:rsidP="00941AF7">
      <w:r>
        <w:t>20</w:t>
      </w:r>
      <w:r w:rsidRPr="00223761">
        <w:rPr>
          <w:vertAlign w:val="superscript"/>
        </w:rPr>
        <w:t>th</w:t>
      </w:r>
      <w:r>
        <w:t xml:space="preserve"> January 1720. Married to Ann I, their son William III was baptised at Tredington</w:t>
      </w:r>
    </w:p>
    <w:p w14:paraId="593235FC" w14:textId="5BB8801B" w:rsidR="00223761" w:rsidRDefault="00223761" w:rsidP="00941AF7">
      <w:r>
        <w:t>16</w:t>
      </w:r>
      <w:r w:rsidRPr="00223761">
        <w:rPr>
          <w:vertAlign w:val="superscript"/>
        </w:rPr>
        <w:t>th</w:t>
      </w:r>
      <w:r>
        <w:t xml:space="preserve"> March 1720. He had a freehold </w:t>
      </w:r>
      <w:r w:rsidR="00FC6118">
        <w:t>estate [</w:t>
      </w:r>
      <w:r>
        <w:t>The Laurels etc.] in Cleeve Prior which is held in trust for himself &amp; Ann</w:t>
      </w:r>
      <w:r w:rsidR="00FC6118">
        <w:t xml:space="preserve"> by his uncle William Rouse II, and his father-in-law’s brother, William Bacon</w:t>
      </w:r>
    </w:p>
    <w:p w14:paraId="50177ED3" w14:textId="12072BFA" w:rsidR="00FC6118" w:rsidRDefault="00FC6118" w:rsidP="00941AF7">
      <w:r>
        <w:t>6</w:t>
      </w:r>
      <w:r w:rsidRPr="00FC6118">
        <w:rPr>
          <w:vertAlign w:val="superscript"/>
        </w:rPr>
        <w:t>th</w:t>
      </w:r>
      <w:r>
        <w:t xml:space="preserve"> January 1726, Husband of Ann I, Son Nathaniel III was baptised at Ettington, Worcestershire</w:t>
      </w:r>
    </w:p>
    <w:p w14:paraId="66F9B043" w14:textId="3BE90E4C" w:rsidR="00FC6118" w:rsidRDefault="00FC6118" w:rsidP="00FC6118">
      <w:r>
        <w:t>3</w:t>
      </w:r>
      <w:r w:rsidRPr="00FC6118">
        <w:rPr>
          <w:vertAlign w:val="superscript"/>
        </w:rPr>
        <w:t>rd</w:t>
      </w:r>
      <w:r>
        <w:t xml:space="preserve"> August 1735,</w:t>
      </w:r>
      <w:r w:rsidRPr="00FC6118">
        <w:t xml:space="preserve"> </w:t>
      </w:r>
      <w:r>
        <w:t>Husband of Ann I, Son Thomas II was baptised at Tredington.</w:t>
      </w:r>
    </w:p>
    <w:p w14:paraId="16BC7AEB" w14:textId="6651CE90" w:rsidR="00FC6118" w:rsidRDefault="00FC6118" w:rsidP="00FC6118">
      <w:r>
        <w:t>16</w:t>
      </w:r>
      <w:r w:rsidRPr="00FC6118">
        <w:rPr>
          <w:vertAlign w:val="superscript"/>
        </w:rPr>
        <w:t>th</w:t>
      </w:r>
      <w:r>
        <w:t xml:space="preserve"> July 1738,</w:t>
      </w:r>
      <w:r w:rsidRPr="00FC6118">
        <w:t xml:space="preserve"> </w:t>
      </w:r>
      <w:r>
        <w:t>Husband of Ann I, Son John II was baptised at Tredington.</w:t>
      </w:r>
    </w:p>
    <w:p w14:paraId="3A96A8FB" w14:textId="4C8E980D" w:rsidR="00FC6118" w:rsidRDefault="00FC6118" w:rsidP="00FC6118">
      <w:r>
        <w:t>3</w:t>
      </w:r>
      <w:r>
        <w:rPr>
          <w:vertAlign w:val="superscript"/>
        </w:rPr>
        <w:t>rd</w:t>
      </w:r>
      <w:r>
        <w:t xml:space="preserve"> July 1747,</w:t>
      </w:r>
      <w:r w:rsidRPr="00FC6118">
        <w:t xml:space="preserve"> </w:t>
      </w:r>
      <w:r>
        <w:t>Gentleman of Newbold on Stour. The son of Nathaniel Rouse I. His sister Ann was to wed John Evetts of Stratford-upon-Avon.</w:t>
      </w:r>
    </w:p>
    <w:p w14:paraId="1E16BE0D" w14:textId="77777777" w:rsidR="000E4B19" w:rsidRDefault="00FC6118" w:rsidP="00FC6118">
      <w:r>
        <w:t>7</w:t>
      </w:r>
      <w:r w:rsidRPr="00FC6118">
        <w:rPr>
          <w:vertAlign w:val="superscript"/>
        </w:rPr>
        <w:t>th</w:t>
      </w:r>
      <w:r>
        <w:t xml:space="preserve"> April 1748</w:t>
      </w:r>
      <w:r w:rsidR="000E4B19">
        <w:t>, Deceased. Late of the parish of Wolford, his widow was Ann Rouse I.</w:t>
      </w:r>
    </w:p>
    <w:p w14:paraId="5016F182" w14:textId="3A87BF5A" w:rsidR="000E4B19" w:rsidRDefault="000E4B19" w:rsidP="00FC6118">
      <w:r>
        <w:t>21</w:t>
      </w:r>
      <w:r w:rsidRPr="000E4B19">
        <w:rPr>
          <w:vertAlign w:val="superscript"/>
        </w:rPr>
        <w:t>st</w:t>
      </w:r>
      <w:r>
        <w:t xml:space="preserve"> September 1823. He is described as a deceased gentleman of Newbold, the father of John Rouse a deceased Yeoman of Cleeve Prior, who in turn was the father of Thomas Rouse deceased Gentleman of Cleeve Prior. He was the father of Thomas Rouse IV gentleman of Cleeve Prior, who later died in 1825.</w:t>
      </w:r>
    </w:p>
    <w:p w14:paraId="7982BCED" w14:textId="77777777" w:rsidR="000E4B19" w:rsidRDefault="000E4B19" w:rsidP="000E4B19">
      <w:pPr>
        <w:rPr>
          <w:rFonts w:cstheme="minorHAnsi"/>
          <w:i/>
          <w:color w:val="215868" w:themeColor="accent5" w:themeShade="80"/>
        </w:rPr>
      </w:pPr>
      <w:r w:rsidRPr="00281CB8">
        <w:rPr>
          <w:rFonts w:cstheme="minorHAnsi"/>
          <w:i/>
          <w:color w:val="215868" w:themeColor="accent5" w:themeShade="80"/>
        </w:rPr>
        <w:t>From “the Laurels” by Lloyd J Edwards</w:t>
      </w:r>
    </w:p>
    <w:p w14:paraId="193DBF78" w14:textId="2796BB52" w:rsidR="00FC6118" w:rsidRDefault="000E4B19" w:rsidP="009C6646">
      <w:pPr>
        <w:pStyle w:val="Heading2"/>
      </w:pPr>
      <w:r>
        <w:t>Rouse John II</w:t>
      </w:r>
    </w:p>
    <w:p w14:paraId="4F83E579" w14:textId="4BC41972" w:rsidR="00FC6118" w:rsidRDefault="000E4B19" w:rsidP="000E4B19">
      <w:pPr>
        <w:pStyle w:val="ListParagraph"/>
        <w:numPr>
          <w:ilvl w:val="0"/>
          <w:numId w:val="50"/>
        </w:numPr>
      </w:pPr>
      <w:r>
        <w:t>16</w:t>
      </w:r>
      <w:r w:rsidRPr="000E4B19">
        <w:rPr>
          <w:vertAlign w:val="superscript"/>
        </w:rPr>
        <w:t>th</w:t>
      </w:r>
      <w:r>
        <w:t xml:space="preserve"> July, the son of Ann &amp; John Rouse I he was baptised at Tredington</w:t>
      </w:r>
    </w:p>
    <w:p w14:paraId="3D1101DB" w14:textId="078421C0" w:rsidR="000E4B19" w:rsidRDefault="000E4B19" w:rsidP="00941AF7">
      <w:r>
        <w:t>12</w:t>
      </w:r>
      <w:r w:rsidRPr="000E4B19">
        <w:rPr>
          <w:vertAlign w:val="superscript"/>
        </w:rPr>
        <w:t>th</w:t>
      </w:r>
      <w:r>
        <w:t xml:space="preserve"> October 1764, the son of Ann &amp; John Rouse I. At the Court Baron of Cleeve Prior &amp; Broad Marston, his mother and uncle, Samuel</w:t>
      </w:r>
      <w:r w:rsidR="00D03EAE">
        <w:t xml:space="preserve"> </w:t>
      </w:r>
      <w:r>
        <w:t xml:space="preserve">Rouse, were granted possession </w:t>
      </w:r>
      <w:r w:rsidR="00D03EAE">
        <w:t>of the Copyhold estate in Cleeve Prior to hold in trust for him.</w:t>
      </w:r>
    </w:p>
    <w:p w14:paraId="64CD7027" w14:textId="17421756" w:rsidR="00D03EAE" w:rsidRDefault="00D03EAE" w:rsidP="00941AF7">
      <w:r>
        <w:t>On the same day and place he was described as aged about 24 years of little Wolford, the son of, Ann rouse, widow, and brother of Thomas II, aged about 26 years of the same place. He and Thomas were granted Reversions of the Copyhold estate with Thomas holding them in trust for John.</w:t>
      </w:r>
    </w:p>
    <w:p w14:paraId="730F6A29" w14:textId="71DC1619" w:rsidR="00D03EAE" w:rsidRDefault="00D03EAE" w:rsidP="00941AF7">
      <w:r>
        <w:t>17</w:t>
      </w:r>
      <w:r w:rsidRPr="00D03EAE">
        <w:rPr>
          <w:vertAlign w:val="superscript"/>
        </w:rPr>
        <w:t>th</w:t>
      </w:r>
      <w:r>
        <w:t xml:space="preserve"> October 1766. Aged about 26 yeoman of Little Wolford. At the Court Baron of Cleeve Prior &amp; Broad Marston, he surrendered the Reversions granted on </w:t>
      </w:r>
      <w:r w:rsidR="00FC7BEE">
        <w:t>the</w:t>
      </w:r>
      <w:r>
        <w:t xml:space="preserve"> 12</w:t>
      </w:r>
      <w:r w:rsidRPr="00D03EAE">
        <w:rPr>
          <w:vertAlign w:val="superscript"/>
        </w:rPr>
        <w:t>th</w:t>
      </w:r>
      <w:r>
        <w:t xml:space="preserve"> October 1764. His brother Thomas has since died. He was regranted them </w:t>
      </w:r>
      <w:r w:rsidR="00FC7BEE">
        <w:t xml:space="preserve">together </w:t>
      </w:r>
      <w:r>
        <w:t>with</w:t>
      </w:r>
      <w:r w:rsidR="00FC7BEE">
        <w:t xml:space="preserve"> John Walker.</w:t>
      </w:r>
    </w:p>
    <w:p w14:paraId="23489F9D" w14:textId="1EF2DA1E" w:rsidR="00FC7BEE" w:rsidRDefault="00FC7BEE" w:rsidP="00941AF7">
      <w:r>
        <w:t>18</w:t>
      </w:r>
      <w:r w:rsidRPr="00FC7BEE">
        <w:rPr>
          <w:vertAlign w:val="superscript"/>
        </w:rPr>
        <w:t>th</w:t>
      </w:r>
      <w:r>
        <w:t xml:space="preserve"> April 1767, of Little Wolford. The son of Ann Rouse, and younger brother of Nathaniel III &amp; William III. The lease of their farmhouse anf four yardlands in Little Wolford [held from John Ingram Esq] was transferred to him by his mother</w:t>
      </w:r>
    </w:p>
    <w:p w14:paraId="65A67DFF" w14:textId="76A74137" w:rsidR="00FC7BEE" w:rsidRPr="002857A8" w:rsidRDefault="00FC7BEE" w:rsidP="00FC7BEE">
      <w:pPr>
        <w:ind w:left="720"/>
        <w:rPr>
          <w:i/>
          <w:color w:val="4F6228" w:themeColor="accent3" w:themeShade="80"/>
          <w:sz w:val="18"/>
          <w:szCs w:val="18"/>
        </w:rPr>
      </w:pPr>
      <w:r w:rsidRPr="002857A8">
        <w:rPr>
          <w:i/>
          <w:color w:val="4F6228" w:themeColor="accent3" w:themeShade="80"/>
          <w:sz w:val="18"/>
          <w:szCs w:val="18"/>
        </w:rPr>
        <w:t>“</w:t>
      </w:r>
      <w:r w:rsidR="002857A8" w:rsidRPr="002857A8">
        <w:rPr>
          <w:i/>
          <w:color w:val="4F6228" w:themeColor="accent3" w:themeShade="80"/>
          <w:sz w:val="18"/>
          <w:szCs w:val="18"/>
        </w:rPr>
        <w:t>In</w:t>
      </w:r>
      <w:r w:rsidRPr="002857A8">
        <w:rPr>
          <w:i/>
          <w:color w:val="4F6228" w:themeColor="accent3" w:themeShade="80"/>
          <w:sz w:val="18"/>
          <w:szCs w:val="18"/>
        </w:rPr>
        <w:t xml:space="preserve"> consideration of natural love and affection for her son John, and wishing to establish him in business”</w:t>
      </w:r>
    </w:p>
    <w:p w14:paraId="6ABF89C8" w14:textId="5346F7F3" w:rsidR="00FC7BEE" w:rsidRDefault="00FC7BEE" w:rsidP="00FC7BEE">
      <w:r w:rsidRPr="00FC7BEE">
        <w:t>In return he agreed to provide for his brother Nathaniel III</w:t>
      </w:r>
    </w:p>
    <w:p w14:paraId="64A2FE11" w14:textId="0914AE26" w:rsidR="00FC7BEE" w:rsidRDefault="00FC7BEE" w:rsidP="00FC7BEE">
      <w:pPr>
        <w:ind w:left="720"/>
        <w:rPr>
          <w:i/>
          <w:color w:val="4F6228" w:themeColor="accent3" w:themeShade="80"/>
          <w:sz w:val="18"/>
          <w:szCs w:val="18"/>
        </w:rPr>
      </w:pPr>
      <w:r w:rsidRPr="002857A8">
        <w:rPr>
          <w:i/>
          <w:color w:val="4F6228" w:themeColor="accent3" w:themeShade="80"/>
          <w:sz w:val="18"/>
          <w:szCs w:val="18"/>
        </w:rPr>
        <w:t xml:space="preserve">“Sufficient habitation, proper attendance and also fit and competent Meat, </w:t>
      </w:r>
      <w:r w:rsidR="002857A8" w:rsidRPr="002857A8">
        <w:rPr>
          <w:i/>
          <w:color w:val="4F6228" w:themeColor="accent3" w:themeShade="80"/>
          <w:sz w:val="18"/>
          <w:szCs w:val="18"/>
        </w:rPr>
        <w:t>Drink, Washing</w:t>
      </w:r>
      <w:r w:rsidRPr="002857A8">
        <w:rPr>
          <w:i/>
          <w:color w:val="4F6228" w:themeColor="accent3" w:themeShade="80"/>
          <w:sz w:val="18"/>
          <w:szCs w:val="18"/>
        </w:rPr>
        <w:t xml:space="preserve">, Lodging, Apparel and all other </w:t>
      </w:r>
      <w:r w:rsidR="002857A8" w:rsidRPr="002857A8">
        <w:rPr>
          <w:i/>
          <w:color w:val="4F6228" w:themeColor="accent3" w:themeShade="80"/>
          <w:sz w:val="18"/>
          <w:szCs w:val="18"/>
        </w:rPr>
        <w:t>necessary’s</w:t>
      </w:r>
      <w:r w:rsidRPr="002857A8">
        <w:rPr>
          <w:i/>
          <w:color w:val="4F6228" w:themeColor="accent3" w:themeShade="80"/>
          <w:sz w:val="18"/>
          <w:szCs w:val="18"/>
        </w:rPr>
        <w:t xml:space="preserve"> during the lifetime of the said Nathaniel…..and cause him to be interred in a Christian-like manner</w:t>
      </w:r>
      <w:r w:rsidR="002857A8" w:rsidRPr="002857A8">
        <w:rPr>
          <w:i/>
          <w:color w:val="4F6228" w:themeColor="accent3" w:themeShade="80"/>
          <w:sz w:val="18"/>
          <w:szCs w:val="18"/>
        </w:rPr>
        <w:t>”</w:t>
      </w:r>
    </w:p>
    <w:p w14:paraId="79699941" w14:textId="01CAB079" w:rsidR="002857A8" w:rsidRDefault="002857A8" w:rsidP="002857A8">
      <w:pPr>
        <w:jc w:val="both"/>
        <w:rPr>
          <w:color w:val="000000" w:themeColor="text1"/>
          <w:sz w:val="18"/>
          <w:szCs w:val="18"/>
        </w:rPr>
      </w:pPr>
      <w:r>
        <w:rPr>
          <w:color w:val="000000" w:themeColor="text1"/>
          <w:sz w:val="18"/>
          <w:szCs w:val="18"/>
        </w:rPr>
        <w:lastRenderedPageBreak/>
        <w:t>He was also to allow his eldest brother, William III to live with him at the farm at Little Wolford, or wherever else John may live, and</w:t>
      </w:r>
    </w:p>
    <w:p w14:paraId="7044284B" w14:textId="70D6FF9D" w:rsidR="002857A8" w:rsidRDefault="002857A8" w:rsidP="002857A8">
      <w:pPr>
        <w:ind w:left="720"/>
        <w:jc w:val="both"/>
        <w:rPr>
          <w:color w:val="4F6228" w:themeColor="accent3" w:themeShade="80"/>
          <w:sz w:val="18"/>
          <w:szCs w:val="18"/>
        </w:rPr>
      </w:pPr>
      <w:r w:rsidRPr="002857A8">
        <w:rPr>
          <w:color w:val="4F6228" w:themeColor="accent3" w:themeShade="80"/>
          <w:sz w:val="18"/>
          <w:szCs w:val="18"/>
        </w:rPr>
        <w:t>“Assist to his said brother and take care of him as has been usual heretofore”</w:t>
      </w:r>
    </w:p>
    <w:p w14:paraId="76A43EDE" w14:textId="77777777" w:rsidR="002857A8" w:rsidRDefault="002857A8" w:rsidP="002857A8">
      <w:pPr>
        <w:jc w:val="both"/>
        <w:rPr>
          <w:color w:val="000000" w:themeColor="text1"/>
          <w:sz w:val="18"/>
          <w:szCs w:val="18"/>
        </w:rPr>
      </w:pPr>
      <w:r>
        <w:rPr>
          <w:color w:val="000000" w:themeColor="text1"/>
          <w:sz w:val="18"/>
          <w:szCs w:val="18"/>
        </w:rPr>
        <w:t xml:space="preserve">In return William was to pay John for </w:t>
      </w:r>
    </w:p>
    <w:p w14:paraId="673524E1" w14:textId="6B050128" w:rsidR="002857A8" w:rsidRDefault="002857A8" w:rsidP="002857A8">
      <w:pPr>
        <w:ind w:left="720"/>
        <w:jc w:val="both"/>
        <w:rPr>
          <w:color w:val="4F6228" w:themeColor="accent3" w:themeShade="80"/>
          <w:sz w:val="18"/>
          <w:szCs w:val="18"/>
        </w:rPr>
      </w:pPr>
      <w:r w:rsidRPr="002857A8">
        <w:rPr>
          <w:color w:val="4F6228" w:themeColor="accent3" w:themeShade="80"/>
          <w:sz w:val="18"/>
          <w:szCs w:val="18"/>
        </w:rPr>
        <w:t>“His board and lodging, what shall be reasonable or shall be agreed between themselves”</w:t>
      </w:r>
    </w:p>
    <w:p w14:paraId="4072CC3C" w14:textId="5BD49F89" w:rsidR="002857A8" w:rsidRDefault="002857A8" w:rsidP="002857A8">
      <w:pPr>
        <w:jc w:val="both"/>
        <w:rPr>
          <w:color w:val="000000" w:themeColor="text1"/>
        </w:rPr>
      </w:pPr>
      <w:r>
        <w:rPr>
          <w:color w:val="000000" w:themeColor="text1"/>
        </w:rPr>
        <w:t>If his mother, Ann went and lived elsewhere he was to allow her:</w:t>
      </w:r>
    </w:p>
    <w:p w14:paraId="2E83C7EC" w14:textId="398257A6" w:rsidR="002857A8" w:rsidRDefault="002857A8" w:rsidP="002857A8">
      <w:pPr>
        <w:ind w:left="720"/>
        <w:jc w:val="both"/>
        <w:rPr>
          <w:i/>
          <w:color w:val="4F6228" w:themeColor="accent3" w:themeShade="80"/>
          <w:sz w:val="18"/>
          <w:szCs w:val="18"/>
        </w:rPr>
      </w:pPr>
      <w:r w:rsidRPr="002857A8">
        <w:rPr>
          <w:i/>
          <w:color w:val="4F6228" w:themeColor="accent3" w:themeShade="80"/>
          <w:sz w:val="18"/>
          <w:szCs w:val="18"/>
        </w:rPr>
        <w:t>“Good sufficient for furnishing a room during her lifetime, such as she shall choose but for no other purpose whatsoever”</w:t>
      </w:r>
    </w:p>
    <w:p w14:paraId="06F92B22" w14:textId="13FC3297" w:rsidR="002857A8" w:rsidRPr="002857A8" w:rsidRDefault="002857A8" w:rsidP="002857A8">
      <w:pPr>
        <w:jc w:val="both"/>
        <w:rPr>
          <w:color w:val="000000" w:themeColor="text1"/>
        </w:rPr>
      </w:pPr>
      <w:r>
        <w:rPr>
          <w:color w:val="000000" w:themeColor="text1"/>
        </w:rPr>
        <w:t xml:space="preserve">These were to be returned to John or his executors or </w:t>
      </w:r>
      <w:r w:rsidR="00194984">
        <w:rPr>
          <w:color w:val="000000" w:themeColor="text1"/>
        </w:rPr>
        <w:t>Administrators</w:t>
      </w:r>
      <w:r>
        <w:rPr>
          <w:color w:val="000000" w:themeColor="text1"/>
        </w:rPr>
        <w:t>, when she died.</w:t>
      </w:r>
      <w:r w:rsidR="00194984">
        <w:rPr>
          <w:color w:val="000000" w:themeColor="text1"/>
        </w:rPr>
        <w:t xml:space="preserve"> For a further 10s.0d, which he paid his mother, he also received all the horses, mares, geldings, colts, cows, heifers, bulls, calves, pigs, wagons, carts, ploughs, harrows, corn, and grain, sown or unsown, hay household goods and implements of household and husbandry, and all other personal estate and effects belonging to the dwelling house, lands and premises in Little Wolford or elsewhere. John was to yield, pay, do and perform the rents, reservations, covenants and agreements on behalf of his mother.</w:t>
      </w:r>
    </w:p>
    <w:p w14:paraId="01875920" w14:textId="7F4C9C26" w:rsidR="002857A8" w:rsidRDefault="00194984" w:rsidP="002857A8">
      <w:pPr>
        <w:jc w:val="both"/>
        <w:rPr>
          <w:color w:val="000000" w:themeColor="text1"/>
          <w:sz w:val="18"/>
          <w:szCs w:val="18"/>
        </w:rPr>
      </w:pPr>
      <w:r w:rsidRPr="00194984">
        <w:rPr>
          <w:color w:val="000000" w:themeColor="text1"/>
          <w:sz w:val="18"/>
          <w:szCs w:val="18"/>
        </w:rPr>
        <w:t>26</w:t>
      </w:r>
      <w:r w:rsidRPr="00194984">
        <w:rPr>
          <w:color w:val="000000" w:themeColor="text1"/>
          <w:sz w:val="18"/>
          <w:szCs w:val="18"/>
          <w:vertAlign w:val="superscript"/>
        </w:rPr>
        <w:t>th</w:t>
      </w:r>
      <w:r w:rsidRPr="00194984">
        <w:rPr>
          <w:color w:val="000000" w:themeColor="text1"/>
          <w:sz w:val="18"/>
          <w:szCs w:val="18"/>
        </w:rPr>
        <w:t xml:space="preserve"> December 1768. He married Mary Hiatt at Great Wolford</w:t>
      </w:r>
    </w:p>
    <w:p w14:paraId="404F82CC" w14:textId="67309E9B" w:rsidR="00194984" w:rsidRDefault="00194984" w:rsidP="002857A8">
      <w:pPr>
        <w:jc w:val="both"/>
      </w:pPr>
      <w:r>
        <w:rPr>
          <w:color w:val="000000" w:themeColor="text1"/>
          <w:sz w:val="18"/>
          <w:szCs w:val="18"/>
        </w:rPr>
        <w:t>20</w:t>
      </w:r>
      <w:r w:rsidRPr="00194984">
        <w:rPr>
          <w:color w:val="000000" w:themeColor="text1"/>
          <w:sz w:val="18"/>
          <w:szCs w:val="18"/>
          <w:vertAlign w:val="superscript"/>
        </w:rPr>
        <w:t>th</w:t>
      </w:r>
      <w:r>
        <w:rPr>
          <w:color w:val="000000" w:themeColor="text1"/>
          <w:sz w:val="18"/>
          <w:szCs w:val="18"/>
        </w:rPr>
        <w:t xml:space="preserve"> October 1775. Aged 35 Yeoman of Cleeve Prior. Together with John Walker he surrendered the reversions on the Copyhold of the estate to the</w:t>
      </w:r>
      <w:r w:rsidRPr="00194984">
        <w:t xml:space="preserve"> </w:t>
      </w:r>
      <w:r>
        <w:t>Court Baron of Cleeve Prior &amp; Broad Marston, granted there on 17</w:t>
      </w:r>
      <w:r w:rsidRPr="00194984">
        <w:rPr>
          <w:vertAlign w:val="superscript"/>
        </w:rPr>
        <w:t>th</w:t>
      </w:r>
      <w:r>
        <w:t xml:space="preserve"> October 1766. With his mother he was granted possession, with his mother </w:t>
      </w:r>
      <w:r w:rsidR="001F164D">
        <w:t>holding</w:t>
      </w:r>
      <w:r>
        <w:t xml:space="preserve"> hers in trust for him.</w:t>
      </w:r>
    </w:p>
    <w:p w14:paraId="401E621B" w14:textId="3423C274" w:rsidR="001F164D" w:rsidRDefault="001F164D" w:rsidP="002857A8">
      <w:pPr>
        <w:jc w:val="both"/>
      </w:pPr>
      <w:r>
        <w:t>1775. Following the enclosure of the fields in Cleeve Prior he was allotted:-</w:t>
      </w:r>
    </w:p>
    <w:p w14:paraId="756B15E1" w14:textId="26DD3E22" w:rsidR="001F164D" w:rsidRDefault="001F164D" w:rsidP="001F164D">
      <w:pPr>
        <w:jc w:val="both"/>
      </w:pPr>
      <w:r>
        <w:t>Copyhold</w:t>
      </w:r>
      <w:r>
        <w:tab/>
        <w:t>25 acres</w:t>
      </w:r>
      <w:r>
        <w:tab/>
      </w:r>
      <w:r>
        <w:tab/>
        <w:t xml:space="preserve">1 rood </w:t>
      </w:r>
      <w:r>
        <w:tab/>
        <w:t xml:space="preserve"> </w:t>
      </w:r>
      <w:r>
        <w:tab/>
        <w:t>32 perches</w:t>
      </w:r>
    </w:p>
    <w:p w14:paraId="752B6D12" w14:textId="1E04527D" w:rsidR="001F164D" w:rsidRDefault="001F164D" w:rsidP="001F164D">
      <w:pPr>
        <w:jc w:val="both"/>
      </w:pPr>
      <w:r>
        <w:t>Freehold</w:t>
      </w:r>
      <w:r>
        <w:tab/>
        <w:t>40 acres</w:t>
      </w:r>
      <w:r>
        <w:tab/>
      </w:r>
      <w:r>
        <w:tab/>
        <w:t>2 roods</w:t>
      </w:r>
      <w:r>
        <w:tab/>
      </w:r>
      <w:r>
        <w:tab/>
        <w:t>37 perches</w:t>
      </w:r>
    </w:p>
    <w:p w14:paraId="4F41913A" w14:textId="68A7EDAD" w:rsidR="001F164D" w:rsidRDefault="001F164D" w:rsidP="001F164D">
      <w:pPr>
        <w:jc w:val="both"/>
      </w:pPr>
      <w:r>
        <w:t>23</w:t>
      </w:r>
      <w:r w:rsidRPr="001F164D">
        <w:rPr>
          <w:vertAlign w:val="superscript"/>
        </w:rPr>
        <w:t>rd</w:t>
      </w:r>
      <w:r>
        <w:t xml:space="preserve"> October 1778. Aged 38, at</w:t>
      </w:r>
      <w:r w:rsidRPr="001F164D">
        <w:t xml:space="preserve"> </w:t>
      </w:r>
      <w:r>
        <w:t>Court Baron of Cleeve Prior &amp; Broad Marston he surrendered the Possession of the Copyhold Estate granted on 20</w:t>
      </w:r>
      <w:r w:rsidRPr="001F164D">
        <w:rPr>
          <w:vertAlign w:val="superscript"/>
        </w:rPr>
        <w:t>th</w:t>
      </w:r>
      <w:r>
        <w:t xml:space="preserve"> October 1775. It was regranted to him and John Walker, with the latter holding it in trust for him. John Rouse was admitted as Tenant.</w:t>
      </w:r>
    </w:p>
    <w:p w14:paraId="74227323" w14:textId="12E9A774" w:rsidR="001F164D" w:rsidRDefault="001F164D" w:rsidP="001F164D">
      <w:pPr>
        <w:jc w:val="both"/>
      </w:pPr>
      <w:r>
        <w:t>1781. Land Tax returns show that he was the proprietor and occupier of land at Armscott taxed at £2 10s 9 ½; and is described as of Darlingscott. He was the proprietor of land in Cleeve Prior occupied by Tomas Welen and taxed at £2 19s 7d. He was Proprietor of land at Darlingscott occupied by Thomas Taylor and taxed at 18s 0d. He</w:t>
      </w:r>
      <w:r w:rsidR="006A3982">
        <w:t xml:space="preserve"> was the proprietor of land at Newbold and Talton occupied by Mr. Jacques and taxed at £5 6s 9d.</w:t>
      </w:r>
    </w:p>
    <w:p w14:paraId="28C9CAE2" w14:textId="59A098EE" w:rsidR="006A3982" w:rsidRDefault="006A3982" w:rsidP="001F164D">
      <w:pPr>
        <w:jc w:val="both"/>
        <w:rPr>
          <w:color w:val="000000" w:themeColor="text1"/>
          <w:sz w:val="18"/>
          <w:szCs w:val="18"/>
        </w:rPr>
      </w:pPr>
      <w:r>
        <w:t>18</w:t>
      </w:r>
      <w:r w:rsidRPr="006A3982">
        <w:rPr>
          <w:vertAlign w:val="superscript"/>
        </w:rPr>
        <w:t>th</w:t>
      </w:r>
      <w:r>
        <w:t xml:space="preserve"> October 1786. Of Cleeve Prior. The Husband of Mary Rouse I. He had died since the last Court Baron of Cleeve Prior &amp; Broad Marston and possession was now granted to his widow as his Freebench. He had died intestate and administration was granted to Mary his widow and Relict.</w:t>
      </w:r>
    </w:p>
    <w:p w14:paraId="2DF656C2" w14:textId="77777777" w:rsidR="006A3982" w:rsidRDefault="006A3982" w:rsidP="006A3982">
      <w:pPr>
        <w:rPr>
          <w:rFonts w:cstheme="minorHAnsi"/>
          <w:i/>
          <w:color w:val="215868" w:themeColor="accent5" w:themeShade="80"/>
        </w:rPr>
      </w:pPr>
      <w:r w:rsidRPr="00281CB8">
        <w:rPr>
          <w:rFonts w:cstheme="minorHAnsi"/>
          <w:i/>
          <w:color w:val="215868" w:themeColor="accent5" w:themeShade="80"/>
        </w:rPr>
        <w:t>From “the Laurels” by Lloyd J Edwards</w:t>
      </w:r>
    </w:p>
    <w:p w14:paraId="55B3FE30" w14:textId="0FD8A1E6" w:rsidR="001F164D" w:rsidRDefault="009C6646" w:rsidP="009C6646">
      <w:pPr>
        <w:pStyle w:val="Heading2"/>
      </w:pPr>
      <w:r>
        <w:t>Rouse Mary I</w:t>
      </w:r>
    </w:p>
    <w:p w14:paraId="5CC7CC34" w14:textId="29588176" w:rsidR="00A3782B" w:rsidRDefault="00A3782B" w:rsidP="00A3782B">
      <w:r>
        <w:t>26</w:t>
      </w:r>
      <w:r w:rsidRPr="00A3782B">
        <w:rPr>
          <w:vertAlign w:val="superscript"/>
        </w:rPr>
        <w:t>th</w:t>
      </w:r>
      <w:r>
        <w:t xml:space="preserve"> December 1768 as Mary Hiatt she married John Rouse II at Gt Wolford</w:t>
      </w:r>
    </w:p>
    <w:p w14:paraId="41BDCC6E" w14:textId="27D30271" w:rsidR="00A3782B" w:rsidRDefault="00A3782B" w:rsidP="00A3782B">
      <w:r>
        <w:lastRenderedPageBreak/>
        <w:t>18</w:t>
      </w:r>
      <w:r w:rsidRPr="00A3782B">
        <w:rPr>
          <w:vertAlign w:val="superscript"/>
        </w:rPr>
        <w:t>th</w:t>
      </w:r>
      <w:r>
        <w:t xml:space="preserve"> October 1868, widow &amp; Relict of John Wolford II. At</w:t>
      </w:r>
      <w:r w:rsidRPr="00A3782B">
        <w:t xml:space="preserve"> </w:t>
      </w:r>
      <w:r>
        <w:t>Court Baron of Cleeve Prior &amp; Broad Marston she was granted his tenancy and possession of the Copyhold estate in Cleeve Prior as her Freebench. A later undated endorsement states that this was forfeited on her marriage to John Huband. On the same date she was granted his administration.</w:t>
      </w:r>
    </w:p>
    <w:p w14:paraId="314A7934" w14:textId="4E71A3B3" w:rsidR="00A3782B" w:rsidRDefault="00A3782B" w:rsidP="00A3782B">
      <w:r>
        <w:t>Land and Tax returns show that she was the proprietor of land in Cleeve Prior occupied by Thomas Welen and taxed at 4s.0d. Since 1871 the rouses have disposed of their lands in Armscott, Darlingscott &amp; Newbold.</w:t>
      </w:r>
    </w:p>
    <w:p w14:paraId="65116D89" w14:textId="63BDA043" w:rsidR="00A3782B" w:rsidRDefault="00A3782B" w:rsidP="00A3782B">
      <w:r>
        <w:t>4</w:t>
      </w:r>
      <w:r w:rsidRPr="00A3782B">
        <w:rPr>
          <w:vertAlign w:val="superscript"/>
        </w:rPr>
        <w:t>th</w:t>
      </w:r>
      <w:r>
        <w:t xml:space="preserve"> April 1788. The widow of John Rouse II , she married John Huband by special licence in Cleeve Prior</w:t>
      </w:r>
    </w:p>
    <w:p w14:paraId="75EEC30C" w14:textId="0BD3F59F" w:rsidR="00A3782B" w:rsidRDefault="00A3782B" w:rsidP="00A3782B">
      <w:r>
        <w:t>Parish Registers</w:t>
      </w:r>
    </w:p>
    <w:p w14:paraId="7CBA22BF" w14:textId="235933AC" w:rsidR="00A3782B" w:rsidRDefault="00A3782B" w:rsidP="00A3782B">
      <w:r>
        <w:t xml:space="preserve">Land Tax Returns show that she and her </w:t>
      </w:r>
      <w:r w:rsidR="00F5672B">
        <w:t xml:space="preserve">son Thomas Rouse II were the proprietor of land in Cleeve Prior occupied by  her </w:t>
      </w:r>
      <w:r>
        <w:t xml:space="preserve">husband, </w:t>
      </w:r>
      <w:r w:rsidR="00F5672B">
        <w:t>John Huband, and taxed at £2 19s 7d. In Newbold and Talton, the land once owned by the Rouses now belonged to a Mr Jordon and was taxed at £2  10s 9 ½</w:t>
      </w:r>
    </w:p>
    <w:p w14:paraId="22763140" w14:textId="469F5BA9" w:rsidR="00F5672B" w:rsidRDefault="00F5672B" w:rsidP="00A3782B">
      <w:r>
        <w:t>1</w:t>
      </w:r>
      <w:r w:rsidRPr="00F5672B">
        <w:rPr>
          <w:vertAlign w:val="superscript"/>
        </w:rPr>
        <w:t>st</w:t>
      </w:r>
      <w:r>
        <w:t xml:space="preserve"> February 1797. Buried next to her husband John Huband, at Cleeve Prior. He had been buried just two days earlier</w:t>
      </w:r>
    </w:p>
    <w:p w14:paraId="7DEAA34A" w14:textId="77777777" w:rsidR="00F5672B" w:rsidRDefault="00F5672B" w:rsidP="00F5672B">
      <w:pPr>
        <w:rPr>
          <w:rFonts w:cstheme="minorHAnsi"/>
          <w:i/>
          <w:color w:val="215868" w:themeColor="accent5" w:themeShade="80"/>
        </w:rPr>
      </w:pPr>
      <w:r w:rsidRPr="00281CB8">
        <w:rPr>
          <w:rFonts w:cstheme="minorHAnsi"/>
          <w:i/>
          <w:color w:val="215868" w:themeColor="accent5" w:themeShade="80"/>
        </w:rPr>
        <w:t>From “the Laurels” by Lloyd J Edwards</w:t>
      </w:r>
    </w:p>
    <w:p w14:paraId="3F22DD0E" w14:textId="2D874984" w:rsidR="00F5672B" w:rsidRDefault="00F5672B" w:rsidP="00594851">
      <w:pPr>
        <w:pStyle w:val="Heading2"/>
      </w:pPr>
      <w:r>
        <w:t>Mary Rouse II</w:t>
      </w:r>
    </w:p>
    <w:p w14:paraId="6652A971" w14:textId="7FCC976F" w:rsidR="00F5672B" w:rsidRDefault="00F5672B" w:rsidP="00F5672B">
      <w:r>
        <w:t>1</w:t>
      </w:r>
      <w:r w:rsidRPr="00F5672B">
        <w:rPr>
          <w:vertAlign w:val="superscript"/>
        </w:rPr>
        <w:t>st</w:t>
      </w:r>
      <w:r>
        <w:t xml:space="preserve"> May 1794. The daughter of Thomas III Ann Rouse II baptised.</w:t>
      </w:r>
    </w:p>
    <w:p w14:paraId="66DA7030" w14:textId="7E101C7A" w:rsidR="00F5672B" w:rsidRDefault="00F5672B" w:rsidP="00F5672B">
      <w:r>
        <w:t>21</w:t>
      </w:r>
      <w:r w:rsidRPr="00F5672B">
        <w:rPr>
          <w:vertAlign w:val="superscript"/>
        </w:rPr>
        <w:t>st</w:t>
      </w:r>
      <w:r>
        <w:t xml:space="preserve"> May 1804. The daughter of Thomas III Ann Rouse II,.  She was the elder sister of Thomas Rouse IV and future Step daughter of William Bayliss of Bidford-on-Avon</w:t>
      </w:r>
      <w:r w:rsidR="00535E48">
        <w:t>. Her guardians were John Haywood &amp; William Cowley.</w:t>
      </w:r>
    </w:p>
    <w:p w14:paraId="6E70F266" w14:textId="3D79D51C" w:rsidR="00535E48" w:rsidRDefault="00535E48" w:rsidP="00F5672B">
      <w:r>
        <w:t>4</w:t>
      </w:r>
      <w:r w:rsidRPr="00535E48">
        <w:rPr>
          <w:vertAlign w:val="superscript"/>
        </w:rPr>
        <w:t>th</w:t>
      </w:r>
      <w:r>
        <w:t xml:space="preserve"> February 1825. In her brother’s will she is described as being “deprived of her natural Faculties” Monies from his estate in Cleeve Prior were to be used by his executors to look after her in the “farmhouse” [The Laurels]. She was to be looked after by her mother, Ann, or in the event of their death, by their half-sister, Ann Baylis. She was to have the use of his mahogany and household furniture, linen, bedding, and household goods, and enjoy every comfort her property would allow. On her death she was to be buried in Cleeve Prior</w:t>
      </w:r>
    </w:p>
    <w:p w14:paraId="05F16752" w14:textId="4AAEFE39" w:rsidR="00535E48" w:rsidRDefault="00535E48" w:rsidP="00F5672B">
      <w:r>
        <w:t>2</w:t>
      </w:r>
      <w:r w:rsidRPr="00535E48">
        <w:rPr>
          <w:vertAlign w:val="superscript"/>
        </w:rPr>
        <w:t>nd</w:t>
      </w:r>
      <w:r>
        <w:t xml:space="preserve"> July 1830. Spinster. Died intestate art Cleve Prior aged 36 and was buried there on 8</w:t>
      </w:r>
      <w:r w:rsidRPr="00535E48">
        <w:rPr>
          <w:vertAlign w:val="superscript"/>
        </w:rPr>
        <w:t>th</w:t>
      </w:r>
      <w:r>
        <w:t xml:space="preserve"> July. [She was the sister of Thomas Rouse IV and half-sister of Charles, George &amp; Ann Baylis</w:t>
      </w:r>
    </w:p>
    <w:p w14:paraId="388E0A4A" w14:textId="77777777" w:rsidR="00535E48" w:rsidRDefault="00535E48" w:rsidP="00535E48">
      <w:pPr>
        <w:rPr>
          <w:rFonts w:cstheme="minorHAnsi"/>
          <w:i/>
          <w:color w:val="215868" w:themeColor="accent5" w:themeShade="80"/>
        </w:rPr>
      </w:pPr>
      <w:r w:rsidRPr="00281CB8">
        <w:rPr>
          <w:rFonts w:cstheme="minorHAnsi"/>
          <w:i/>
          <w:color w:val="215868" w:themeColor="accent5" w:themeShade="80"/>
        </w:rPr>
        <w:t>From “the Laurels” by Lloyd J Edwards</w:t>
      </w:r>
    </w:p>
    <w:p w14:paraId="2F750D5A" w14:textId="164C9A99" w:rsidR="00535E48" w:rsidRDefault="00594851" w:rsidP="00594851">
      <w:pPr>
        <w:pStyle w:val="Heading2"/>
      </w:pPr>
      <w:r>
        <w:t>Rouse Nathaniel I</w:t>
      </w:r>
    </w:p>
    <w:p w14:paraId="4DC25C22" w14:textId="4A180CB4" w:rsidR="00594851" w:rsidRDefault="00594851" w:rsidP="00594851">
      <w:r>
        <w:t>15</w:t>
      </w:r>
      <w:r w:rsidRPr="00594851">
        <w:rPr>
          <w:vertAlign w:val="superscript"/>
        </w:rPr>
        <w:t>th</w:t>
      </w:r>
      <w:r>
        <w:t xml:space="preserve"> June </w:t>
      </w:r>
      <w:r w:rsidR="00E922FB">
        <w:t>1671 the son of William Rouse I &amp; Hannah, baptised at Tredington.</w:t>
      </w:r>
    </w:p>
    <w:p w14:paraId="103C72EE" w14:textId="72AC7EE7" w:rsidR="00E922FB" w:rsidRDefault="00E922FB" w:rsidP="00594851">
      <w:r>
        <w:t>11</w:t>
      </w:r>
      <w:r w:rsidRPr="00E922FB">
        <w:rPr>
          <w:vertAlign w:val="superscript"/>
        </w:rPr>
        <w:t>th</w:t>
      </w:r>
      <w:r>
        <w:t xml:space="preserve"> May 1693. He Married Ann the daughter of Thomas Underhill, and Relict of Francis Capel of Brails Warwks, at Ettington.</w:t>
      </w:r>
    </w:p>
    <w:p w14:paraId="540B6352" w14:textId="055D3960" w:rsidR="00E922FB" w:rsidRDefault="00E922FB" w:rsidP="00594851">
      <w:r>
        <w:t>31</w:t>
      </w:r>
      <w:r w:rsidRPr="00E922FB">
        <w:rPr>
          <w:vertAlign w:val="superscript"/>
        </w:rPr>
        <w:t>st</w:t>
      </w:r>
      <w:r>
        <w:t xml:space="preserve"> July 1695. Their son William was baptised at Tredington [dead by 1711]</w:t>
      </w:r>
    </w:p>
    <w:p w14:paraId="681A271B" w14:textId="1EE8F4E1" w:rsidR="00E922FB" w:rsidRDefault="00E922FB" w:rsidP="00594851">
      <w:r>
        <w:t>17</w:t>
      </w:r>
      <w:r w:rsidRPr="00E922FB">
        <w:rPr>
          <w:vertAlign w:val="superscript"/>
        </w:rPr>
        <w:t>th</w:t>
      </w:r>
      <w:r>
        <w:t xml:space="preserve"> September 1696</w:t>
      </w:r>
      <w:r w:rsidRPr="00E922FB">
        <w:t xml:space="preserve">. </w:t>
      </w:r>
      <w:r>
        <w:t>Their son Thomas was baptised at Tredington [dead by December 1697]</w:t>
      </w:r>
    </w:p>
    <w:p w14:paraId="709AFD4B" w14:textId="44CE9717" w:rsidR="00E922FB" w:rsidRDefault="00AE0801" w:rsidP="00E922FB">
      <w:r>
        <w:t>24</w:t>
      </w:r>
      <w:r w:rsidRPr="00AE0801">
        <w:rPr>
          <w:vertAlign w:val="superscript"/>
        </w:rPr>
        <w:t>th</w:t>
      </w:r>
      <w:r>
        <w:t xml:space="preserve"> December 1697 </w:t>
      </w:r>
      <w:r w:rsidR="00E922FB" w:rsidRPr="00E922FB">
        <w:t xml:space="preserve">. </w:t>
      </w:r>
      <w:r w:rsidR="00E922FB">
        <w:t>Their son</w:t>
      </w:r>
      <w:r>
        <w:t>s</w:t>
      </w:r>
      <w:r w:rsidR="00E922FB">
        <w:t xml:space="preserve"> </w:t>
      </w:r>
      <w:r>
        <w:t>Nathaniel II &amp;</w:t>
      </w:r>
      <w:r w:rsidR="00E922FB">
        <w:t>Thomas was baptised at Tredington [</w:t>
      </w:r>
      <w:r>
        <w:t xml:space="preserve">Thomas was </w:t>
      </w:r>
      <w:r w:rsidR="00E922FB">
        <w:t xml:space="preserve">dead by </w:t>
      </w:r>
      <w:r>
        <w:t>March</w:t>
      </w:r>
      <w:r w:rsidR="00E922FB">
        <w:t xml:space="preserve"> 1</w:t>
      </w:r>
      <w:r>
        <w:t>702</w:t>
      </w:r>
      <w:r w:rsidR="00E922FB">
        <w:t>]</w:t>
      </w:r>
    </w:p>
    <w:p w14:paraId="3BE35176" w14:textId="2A4A846F" w:rsidR="00B26C2C" w:rsidRDefault="00AE0801" w:rsidP="00E922FB">
      <w:pPr>
        <w:rPr>
          <w:color w:val="000000" w:themeColor="text1"/>
        </w:rPr>
      </w:pPr>
      <w:r>
        <w:lastRenderedPageBreak/>
        <w:t>20</w:t>
      </w:r>
      <w:r w:rsidRPr="00AE0801">
        <w:rPr>
          <w:vertAlign w:val="superscript"/>
        </w:rPr>
        <w:t>th</w:t>
      </w:r>
      <w:r>
        <w:t xml:space="preserve"> October 1698. As Yeoman of Newbold on Stour, son &amp; heir of Willima Rouse I deceased, he is left in his mother hannahs’s will of 7</w:t>
      </w:r>
      <w:r w:rsidRPr="00AE0801">
        <w:rPr>
          <w:vertAlign w:val="superscript"/>
        </w:rPr>
        <w:t>th</w:t>
      </w:r>
      <w:r>
        <w:t xml:space="preserve"> April 1681 the leashold lands in Newbold, Armscott &amp; Darlingscott. For </w:t>
      </w:r>
      <w:r w:rsidRPr="00AE0801">
        <w:rPr>
          <w:i/>
          <w:color w:val="215868" w:themeColor="accent5" w:themeShade="80"/>
        </w:rPr>
        <w:t>“a competent sume of lawfull money”</w:t>
      </w:r>
      <w:r>
        <w:rPr>
          <w:i/>
          <w:color w:val="215868" w:themeColor="accent5" w:themeShade="80"/>
        </w:rPr>
        <w:t xml:space="preserve"> </w:t>
      </w:r>
      <w:r>
        <w:rPr>
          <w:color w:val="000000" w:themeColor="text1"/>
        </w:rPr>
        <w:t xml:space="preserve">, he leased, released and quitclaimed to his brother, Willim II, the freehold lands in Cleeve Prior </w:t>
      </w:r>
      <w:r w:rsidR="00B26C2C">
        <w:rPr>
          <w:color w:val="000000" w:themeColor="text1"/>
        </w:rPr>
        <w:t>i.e.</w:t>
      </w:r>
    </w:p>
    <w:p w14:paraId="06BB366E" w14:textId="16FD1AA0" w:rsidR="00AE0801" w:rsidRDefault="00AE0801" w:rsidP="00B26C2C">
      <w:pPr>
        <w:ind w:left="720"/>
        <w:rPr>
          <w:i/>
          <w:color w:val="215868" w:themeColor="accent5" w:themeShade="80"/>
        </w:rPr>
      </w:pPr>
      <w:r>
        <w:rPr>
          <w:color w:val="000000" w:themeColor="text1"/>
        </w:rPr>
        <w:t xml:space="preserve"> </w:t>
      </w:r>
      <w:r w:rsidRPr="00B26C2C">
        <w:rPr>
          <w:i/>
          <w:color w:val="000000" w:themeColor="text1"/>
        </w:rPr>
        <w:t>“</w:t>
      </w:r>
      <w:r w:rsidR="00B26C2C" w:rsidRPr="00B26C2C">
        <w:rPr>
          <w:i/>
          <w:color w:val="215868" w:themeColor="accent5" w:themeShade="80"/>
        </w:rPr>
        <w:t>All</w:t>
      </w:r>
      <w:r w:rsidRPr="00B26C2C">
        <w:rPr>
          <w:i/>
          <w:color w:val="215868" w:themeColor="accent5" w:themeShade="80"/>
        </w:rPr>
        <w:t xml:space="preserve"> that messuage or</w:t>
      </w:r>
      <w:r w:rsidR="00B26C2C">
        <w:rPr>
          <w:i/>
          <w:color w:val="215868" w:themeColor="accent5" w:themeShade="80"/>
        </w:rPr>
        <w:t xml:space="preserve"> </w:t>
      </w:r>
      <w:r w:rsidRPr="00B26C2C">
        <w:rPr>
          <w:i/>
          <w:color w:val="215868" w:themeColor="accent5" w:themeShade="80"/>
        </w:rPr>
        <w:t>tenement, with stables, barnes,</w:t>
      </w:r>
      <w:r w:rsidR="00B26C2C">
        <w:rPr>
          <w:i/>
          <w:color w:val="215868" w:themeColor="accent5" w:themeShade="80"/>
        </w:rPr>
        <w:t xml:space="preserve"> </w:t>
      </w:r>
      <w:r w:rsidRPr="00B26C2C">
        <w:rPr>
          <w:i/>
          <w:color w:val="215868" w:themeColor="accent5" w:themeShade="80"/>
        </w:rPr>
        <w:t>dovehouse,</w:t>
      </w:r>
      <w:r w:rsidR="00B26C2C">
        <w:rPr>
          <w:i/>
          <w:color w:val="215868" w:themeColor="accent5" w:themeShade="80"/>
        </w:rPr>
        <w:t xml:space="preserve"> </w:t>
      </w:r>
      <w:r w:rsidRPr="00B26C2C">
        <w:rPr>
          <w:i/>
          <w:color w:val="215868" w:themeColor="accent5" w:themeShade="80"/>
        </w:rPr>
        <w:t>outhouses, garden,</w:t>
      </w:r>
      <w:r w:rsidR="00B26C2C">
        <w:rPr>
          <w:i/>
          <w:color w:val="215868" w:themeColor="accent5" w:themeShade="80"/>
        </w:rPr>
        <w:t xml:space="preserve"> </w:t>
      </w:r>
      <w:r w:rsidRPr="00B26C2C">
        <w:rPr>
          <w:i/>
          <w:color w:val="215868" w:themeColor="accent5" w:themeShade="80"/>
        </w:rPr>
        <w:t>orchard and backside thereunto belonging</w:t>
      </w:r>
      <w:r w:rsidR="00B26C2C" w:rsidRPr="00B26C2C">
        <w:rPr>
          <w:i/>
          <w:color w:val="215868" w:themeColor="accent5" w:themeShade="80"/>
        </w:rPr>
        <w:t>. And all that Close or inclosure of arable or pasture ground and one yardland of arable, meadow and pasture ground……now or heretofore in the possession or occupation of Joanne &amp; Thomas Pilkington…..and also that tenement or cottage situated in Cleeve Prior now or heretofore in the occupation of one William Ward. And all manner of Tythes and Tenthes yearly arising….from the Close yardland and any other premises and out of and from</w:t>
      </w:r>
      <w:r w:rsidR="00E64566">
        <w:rPr>
          <w:i/>
          <w:color w:val="215868" w:themeColor="accent5" w:themeShade="80"/>
        </w:rPr>
        <w:t xml:space="preserve"> </w:t>
      </w:r>
      <w:r w:rsidR="00B26C2C" w:rsidRPr="00B26C2C">
        <w:rPr>
          <w:i/>
          <w:color w:val="215868" w:themeColor="accent5" w:themeShade="80"/>
        </w:rPr>
        <w:t>ffour other lands Ridges or Selions situated in the Commonfields of Cleeve Prior…..heretofore of one Richard Squire and now of Thomas Squire…….all which said premises were purchased by William Rouse, father of Nathaniel, from Joane, Thomas and Mary Pilkington by indenture of ffeofment bearing date 22</w:t>
      </w:r>
      <w:r w:rsidR="00B26C2C" w:rsidRPr="00B26C2C">
        <w:rPr>
          <w:i/>
          <w:color w:val="215868" w:themeColor="accent5" w:themeShade="80"/>
          <w:vertAlign w:val="superscript"/>
        </w:rPr>
        <w:t>nd</w:t>
      </w:r>
      <w:r w:rsidR="00B26C2C" w:rsidRPr="00B26C2C">
        <w:rPr>
          <w:i/>
          <w:color w:val="215868" w:themeColor="accent5" w:themeShade="80"/>
        </w:rPr>
        <w:t xml:space="preserve"> December 1675”</w:t>
      </w:r>
    </w:p>
    <w:p w14:paraId="06F3266C" w14:textId="0D0DDB35" w:rsidR="00E64566" w:rsidRDefault="00E64566" w:rsidP="00E64566">
      <w:pPr>
        <w:rPr>
          <w:color w:val="000000" w:themeColor="text1"/>
        </w:rPr>
      </w:pPr>
      <w:r>
        <w:rPr>
          <w:color w:val="000000" w:themeColor="text1"/>
        </w:rPr>
        <w:t>Also Halfyardland ’A’ purchased from Thomas, Frances and Thomas Bennett [ the second Thomas is probably an error &amp; should read William] by indenture of ffeofment dated 16</w:t>
      </w:r>
      <w:r w:rsidRPr="00E64566">
        <w:rPr>
          <w:color w:val="000000" w:themeColor="text1"/>
          <w:vertAlign w:val="superscript"/>
        </w:rPr>
        <w:t>th</w:t>
      </w:r>
      <w:r>
        <w:rPr>
          <w:color w:val="000000" w:themeColor="text1"/>
        </w:rPr>
        <w:t xml:space="preserve"> March 1675.</w:t>
      </w:r>
    </w:p>
    <w:p w14:paraId="7E89F1CA" w14:textId="649F8A54" w:rsidR="00E64566" w:rsidRDefault="00E64566" w:rsidP="00E64566">
      <w:pPr>
        <w:rPr>
          <w:color w:val="000000" w:themeColor="text1"/>
        </w:rPr>
      </w:pPr>
      <w:r>
        <w:rPr>
          <w:color w:val="000000" w:themeColor="text1"/>
        </w:rPr>
        <w:t>10</w:t>
      </w:r>
      <w:r w:rsidRPr="00E64566">
        <w:rPr>
          <w:color w:val="000000" w:themeColor="text1"/>
          <w:vertAlign w:val="superscript"/>
        </w:rPr>
        <w:t>th</w:t>
      </w:r>
      <w:r>
        <w:rPr>
          <w:color w:val="000000" w:themeColor="text1"/>
        </w:rPr>
        <w:t xml:space="preserve"> May 1699, Husband of Ann. Their son John was baptised at Tredington</w:t>
      </w:r>
    </w:p>
    <w:p w14:paraId="64F3CED9" w14:textId="596CF89E" w:rsidR="00E64566" w:rsidRDefault="00E64566" w:rsidP="00E64566">
      <w:pPr>
        <w:rPr>
          <w:color w:val="000000" w:themeColor="text1"/>
        </w:rPr>
      </w:pPr>
      <w:r>
        <w:rPr>
          <w:color w:val="000000" w:themeColor="text1"/>
        </w:rPr>
        <w:t>31</w:t>
      </w:r>
      <w:r w:rsidRPr="00E64566">
        <w:rPr>
          <w:color w:val="000000" w:themeColor="text1"/>
          <w:vertAlign w:val="superscript"/>
        </w:rPr>
        <w:t>st</w:t>
      </w:r>
      <w:r>
        <w:rPr>
          <w:color w:val="000000" w:themeColor="text1"/>
        </w:rPr>
        <w:t xml:space="preserve"> March</w:t>
      </w:r>
      <w:r w:rsidR="00CD3A37">
        <w:rPr>
          <w:color w:val="000000" w:themeColor="text1"/>
        </w:rPr>
        <w:t xml:space="preserve"> </w:t>
      </w:r>
      <w:r>
        <w:rPr>
          <w:color w:val="000000" w:themeColor="text1"/>
        </w:rPr>
        <w:t>1702, Husband of Ann. Their son Thomas II was baptised at Tredington</w:t>
      </w:r>
    </w:p>
    <w:p w14:paraId="578AA263" w14:textId="75053AD7" w:rsidR="00E64566" w:rsidRDefault="00E64566" w:rsidP="00E64566">
      <w:pPr>
        <w:rPr>
          <w:color w:val="000000" w:themeColor="text1"/>
        </w:rPr>
      </w:pPr>
      <w:r>
        <w:rPr>
          <w:color w:val="000000" w:themeColor="text1"/>
        </w:rPr>
        <w:t>1</w:t>
      </w:r>
      <w:r w:rsidRPr="00E64566">
        <w:rPr>
          <w:color w:val="000000" w:themeColor="text1"/>
          <w:vertAlign w:val="superscript"/>
        </w:rPr>
        <w:t>st</w:t>
      </w:r>
      <w:r>
        <w:rPr>
          <w:color w:val="000000" w:themeColor="text1"/>
        </w:rPr>
        <w:t xml:space="preserve"> April 1702 he purchased the freehold properties in Cleeve Prior from his Brother William for £600</w:t>
      </w:r>
    </w:p>
    <w:p w14:paraId="1157D96C" w14:textId="77777777" w:rsidR="00CD3A37" w:rsidRDefault="00CD3A37" w:rsidP="00E64566">
      <w:pPr>
        <w:rPr>
          <w:color w:val="000000" w:themeColor="text1"/>
        </w:rPr>
      </w:pPr>
    </w:p>
    <w:p w14:paraId="077029EE" w14:textId="61364D49" w:rsidR="00E64566" w:rsidRDefault="00E64566" w:rsidP="00E64566">
      <w:pPr>
        <w:rPr>
          <w:color w:val="000000" w:themeColor="text1"/>
        </w:rPr>
      </w:pPr>
      <w:r>
        <w:rPr>
          <w:color w:val="000000" w:themeColor="text1"/>
        </w:rPr>
        <w:t>13</w:t>
      </w:r>
      <w:r w:rsidRPr="00E64566">
        <w:rPr>
          <w:color w:val="000000" w:themeColor="text1"/>
          <w:vertAlign w:val="superscript"/>
        </w:rPr>
        <w:t>th</w:t>
      </w:r>
      <w:r>
        <w:rPr>
          <w:color w:val="000000" w:themeColor="text1"/>
        </w:rPr>
        <w:t xml:space="preserve"> August 1705, Husband of Ann. Their son Samuel was baptised at Tredington</w:t>
      </w:r>
    </w:p>
    <w:p w14:paraId="53321E7C" w14:textId="2DADD92D" w:rsidR="00E64566" w:rsidRPr="00E64566" w:rsidRDefault="00E64566" w:rsidP="00E64566">
      <w:pPr>
        <w:rPr>
          <w:color w:val="000000" w:themeColor="text1"/>
        </w:rPr>
      </w:pPr>
      <w:r>
        <w:rPr>
          <w:color w:val="000000" w:themeColor="text1"/>
        </w:rPr>
        <w:t>28</w:t>
      </w:r>
      <w:r w:rsidRPr="00E64566">
        <w:rPr>
          <w:color w:val="000000" w:themeColor="text1"/>
          <w:vertAlign w:val="superscript"/>
        </w:rPr>
        <w:t>th</w:t>
      </w:r>
      <w:r>
        <w:rPr>
          <w:color w:val="000000" w:themeColor="text1"/>
        </w:rPr>
        <w:t xml:space="preserve"> June 1711, Husband of Ann. Their son William was baptised at Tredington[ believed to have died in childhood]</w:t>
      </w:r>
    </w:p>
    <w:p w14:paraId="07C75185" w14:textId="4AC08258" w:rsidR="00B26C2C" w:rsidRDefault="00E64566" w:rsidP="00B26C2C">
      <w:pPr>
        <w:rPr>
          <w:color w:val="000000" w:themeColor="text1"/>
        </w:rPr>
      </w:pPr>
      <w:r>
        <w:rPr>
          <w:color w:val="000000" w:themeColor="text1"/>
        </w:rPr>
        <w:t>27</w:t>
      </w:r>
      <w:r w:rsidRPr="00E64566">
        <w:rPr>
          <w:color w:val="000000" w:themeColor="text1"/>
          <w:vertAlign w:val="superscript"/>
        </w:rPr>
        <w:t>th</w:t>
      </w:r>
      <w:r>
        <w:rPr>
          <w:color w:val="000000" w:themeColor="text1"/>
        </w:rPr>
        <w:t xml:space="preserve"> October 1713. </w:t>
      </w:r>
      <w:r w:rsidR="00635B4E">
        <w:rPr>
          <w:color w:val="000000" w:themeColor="text1"/>
        </w:rPr>
        <w:t>Gentleman</w:t>
      </w:r>
      <w:r>
        <w:rPr>
          <w:color w:val="000000" w:themeColor="text1"/>
        </w:rPr>
        <w:t xml:space="preserve"> OF Newbold. At the Court Baron of Cleeve Prior and </w:t>
      </w:r>
      <w:r w:rsidR="00635B4E">
        <w:rPr>
          <w:color w:val="000000" w:themeColor="text1"/>
        </w:rPr>
        <w:t>Broad Marston</w:t>
      </w:r>
      <w:r>
        <w:rPr>
          <w:color w:val="000000" w:themeColor="text1"/>
        </w:rPr>
        <w:t xml:space="preserve"> held on 16</w:t>
      </w:r>
      <w:r w:rsidRPr="00E64566">
        <w:rPr>
          <w:color w:val="000000" w:themeColor="text1"/>
          <w:vertAlign w:val="superscript"/>
        </w:rPr>
        <w:t>th</w:t>
      </w:r>
      <w:r>
        <w:rPr>
          <w:color w:val="000000" w:themeColor="text1"/>
        </w:rPr>
        <w:t xml:space="preserve"> October 1713, he purchased a copyhold estate in Cleeve Prior from John Godfrey</w:t>
      </w:r>
      <w:r w:rsidR="00635B4E">
        <w:rPr>
          <w:color w:val="000000" w:themeColor="text1"/>
        </w:rPr>
        <w:t xml:space="preserve"> </w:t>
      </w:r>
      <w:r>
        <w:rPr>
          <w:color w:val="000000" w:themeColor="text1"/>
        </w:rPr>
        <w:t>II for 4 Lives[ 2 in possession &amp; 2 in reversion] for the sum of £40</w:t>
      </w:r>
      <w:r w:rsidR="00635B4E">
        <w:rPr>
          <w:color w:val="000000" w:themeColor="text1"/>
        </w:rPr>
        <w:t>.His sons John I aged 14years &amp; Nathaniel II aged 16 years, have been granted the Possessions, whilst sons Thomas I aged about 10 years &amp; Samuel aged about 8 had been granted the reversions. These were to hold in trust for their brother John I.</w:t>
      </w:r>
    </w:p>
    <w:p w14:paraId="7D3F76EC" w14:textId="0B44C481" w:rsidR="00635B4E" w:rsidRDefault="00635B4E" w:rsidP="00B26C2C">
      <w:pPr>
        <w:rPr>
          <w:color w:val="000000" w:themeColor="text1"/>
        </w:rPr>
      </w:pPr>
      <w:r>
        <w:rPr>
          <w:color w:val="000000" w:themeColor="text1"/>
        </w:rPr>
        <w:t>15</w:t>
      </w:r>
      <w:r w:rsidRPr="00635B4E">
        <w:rPr>
          <w:color w:val="000000" w:themeColor="text1"/>
          <w:vertAlign w:val="superscript"/>
        </w:rPr>
        <w:t>th</w:t>
      </w:r>
      <w:r>
        <w:rPr>
          <w:color w:val="000000" w:themeColor="text1"/>
        </w:rPr>
        <w:t xml:space="preserve"> March </w:t>
      </w:r>
      <w:r w:rsidR="00F74F46">
        <w:rPr>
          <w:color w:val="000000" w:themeColor="text1"/>
        </w:rPr>
        <w:t>1</w:t>
      </w:r>
      <w:r>
        <w:rPr>
          <w:color w:val="000000" w:themeColor="text1"/>
        </w:rPr>
        <w:t>719. Gentleman of Newbold. In consideration of £300 paid to him by John Bacon and a further £100 paid by Bacon to his son John I, he leased hi &amp; quitclaimed the freehold messuage [The Laurels] and other properties and lands in Cleeve Prior to his Brother William Rouse II and William Bacon to hold in trust for John Rouse I and his bride Ann Rouse I ne Bacon.</w:t>
      </w:r>
    </w:p>
    <w:p w14:paraId="60C19942" w14:textId="636C7FD0" w:rsidR="00635B4E" w:rsidRDefault="00635B4E" w:rsidP="00B26C2C">
      <w:pPr>
        <w:rPr>
          <w:color w:val="000000" w:themeColor="text1"/>
        </w:rPr>
      </w:pPr>
      <w:r>
        <w:rPr>
          <w:color w:val="000000" w:themeColor="text1"/>
        </w:rPr>
        <w:t>10</w:t>
      </w:r>
      <w:r w:rsidRPr="00635B4E">
        <w:rPr>
          <w:color w:val="000000" w:themeColor="text1"/>
          <w:vertAlign w:val="superscript"/>
        </w:rPr>
        <w:t>th</w:t>
      </w:r>
      <w:r>
        <w:rPr>
          <w:color w:val="000000" w:themeColor="text1"/>
        </w:rPr>
        <w:t xml:space="preserve"> August 1723 Married Mary ? at Ettington.</w:t>
      </w:r>
    </w:p>
    <w:p w14:paraId="01EF90B3" w14:textId="0E980449" w:rsidR="00635B4E" w:rsidRDefault="00635B4E" w:rsidP="00635B4E">
      <w:pPr>
        <w:rPr>
          <w:color w:val="000000" w:themeColor="text1"/>
        </w:rPr>
      </w:pPr>
      <w:r>
        <w:rPr>
          <w:color w:val="000000" w:themeColor="text1"/>
        </w:rPr>
        <w:t>13</w:t>
      </w:r>
      <w:r w:rsidRPr="00E64566">
        <w:rPr>
          <w:color w:val="000000" w:themeColor="text1"/>
          <w:vertAlign w:val="superscript"/>
        </w:rPr>
        <w:t>th</w:t>
      </w:r>
      <w:r>
        <w:rPr>
          <w:color w:val="000000" w:themeColor="text1"/>
        </w:rPr>
        <w:t xml:space="preserve"> March 1725, Husband of Mary, their daughter Ann was baptised at Tredington3rd Jul</w:t>
      </w:r>
      <w:r w:rsidR="00CD3A37">
        <w:rPr>
          <w:color w:val="000000" w:themeColor="text1"/>
        </w:rPr>
        <w:t xml:space="preserve"> Gentleman of Newbold, daughter Ann marries John Evetts of Stratford.</w:t>
      </w:r>
    </w:p>
    <w:p w14:paraId="2266F682" w14:textId="630B9A56" w:rsidR="00CD3A37" w:rsidRDefault="00CD3A37" w:rsidP="00CD3A37">
      <w:pPr>
        <w:pStyle w:val="Heading2"/>
      </w:pPr>
      <w:r>
        <w:lastRenderedPageBreak/>
        <w:t>Rouse Nathaniel II</w:t>
      </w:r>
    </w:p>
    <w:p w14:paraId="0522324E" w14:textId="2937B6CF" w:rsidR="00CD3A37" w:rsidRDefault="00CD3A37" w:rsidP="00CD3A37">
      <w:r>
        <w:t>24</w:t>
      </w:r>
      <w:r w:rsidRPr="00AE0801">
        <w:rPr>
          <w:vertAlign w:val="superscript"/>
        </w:rPr>
        <w:t>th</w:t>
      </w:r>
      <w:r>
        <w:t xml:space="preserve"> December 1697 </w:t>
      </w:r>
      <w:r w:rsidRPr="00E922FB">
        <w:t xml:space="preserve">. </w:t>
      </w:r>
      <w:r>
        <w:t xml:space="preserve">was baptised at Tredington </w:t>
      </w:r>
    </w:p>
    <w:p w14:paraId="06E4D2F4" w14:textId="723CBD8D" w:rsidR="00635B4E" w:rsidRDefault="00CD3A37" w:rsidP="00B26C2C">
      <w:pPr>
        <w:rPr>
          <w:color w:val="000000" w:themeColor="text1"/>
        </w:rPr>
      </w:pPr>
      <w:r>
        <w:rPr>
          <w:color w:val="000000" w:themeColor="text1"/>
        </w:rPr>
        <w:t>See Nathaniel I for transactions in Nathaniel II lifetime.</w:t>
      </w:r>
    </w:p>
    <w:p w14:paraId="23A447F6" w14:textId="77777777" w:rsidR="00F66BA8" w:rsidRDefault="00F66BA8" w:rsidP="00F66BA8">
      <w:pPr>
        <w:rPr>
          <w:rFonts w:cstheme="minorHAnsi"/>
          <w:i/>
          <w:color w:val="215868" w:themeColor="accent5" w:themeShade="80"/>
        </w:rPr>
      </w:pPr>
      <w:r w:rsidRPr="00281CB8">
        <w:rPr>
          <w:rFonts w:cstheme="minorHAnsi"/>
          <w:i/>
          <w:color w:val="215868" w:themeColor="accent5" w:themeShade="80"/>
        </w:rPr>
        <w:t>From “the Laurels” by Lloyd J Edwards</w:t>
      </w:r>
    </w:p>
    <w:p w14:paraId="035B0B22" w14:textId="77777777" w:rsidR="00F66BA8" w:rsidRDefault="00F66BA8" w:rsidP="00B26C2C">
      <w:pPr>
        <w:rPr>
          <w:color w:val="000000" w:themeColor="text1"/>
        </w:rPr>
      </w:pPr>
    </w:p>
    <w:p w14:paraId="38922311" w14:textId="22E844F0" w:rsidR="00CD3A37" w:rsidRDefault="00CD3A37" w:rsidP="00CD3A37">
      <w:pPr>
        <w:pStyle w:val="Heading2"/>
      </w:pPr>
      <w:r>
        <w:t>Rouse Nathaniel III</w:t>
      </w:r>
    </w:p>
    <w:p w14:paraId="59581346" w14:textId="56C8278F" w:rsidR="00CD3A37" w:rsidRDefault="00CD3A37" w:rsidP="00CD3A37">
      <w:r>
        <w:t>6</w:t>
      </w:r>
      <w:r w:rsidRPr="00AE0801">
        <w:rPr>
          <w:vertAlign w:val="superscript"/>
        </w:rPr>
        <w:t>th</w:t>
      </w:r>
      <w:r>
        <w:t xml:space="preserve"> January 1725 </w:t>
      </w:r>
      <w:r w:rsidRPr="00E922FB">
        <w:t xml:space="preserve">. </w:t>
      </w:r>
      <w:r>
        <w:t>The son of John I &amp; Ann I rousewas baptised at Ettington</w:t>
      </w:r>
    </w:p>
    <w:p w14:paraId="57A282BF" w14:textId="66807510" w:rsidR="00CD3A37" w:rsidRDefault="00CD3A37" w:rsidP="00CD3A37">
      <w:r>
        <w:t>18</w:t>
      </w:r>
      <w:r w:rsidRPr="00CD3A37">
        <w:rPr>
          <w:vertAlign w:val="superscript"/>
        </w:rPr>
        <w:t>th</w:t>
      </w:r>
      <w:r>
        <w:t xml:space="preserve"> April 1767 After their mother transferred the</w:t>
      </w:r>
      <w:r w:rsidR="00F74F46">
        <w:t>ir</w:t>
      </w:r>
      <w:r>
        <w:t xml:space="preserve"> leasehold</w:t>
      </w:r>
      <w:r w:rsidR="00F74F46">
        <w:t xml:space="preserve"> farmhouse &amp; four yardland’s in little Wolford to his brother John, the latter was to provide him with </w:t>
      </w:r>
    </w:p>
    <w:p w14:paraId="7D060D3D" w14:textId="77777777" w:rsidR="00F74F46" w:rsidRDefault="00F74F46" w:rsidP="00F74F46">
      <w:pPr>
        <w:ind w:left="720"/>
        <w:rPr>
          <w:i/>
          <w:color w:val="4F6228" w:themeColor="accent3" w:themeShade="80"/>
          <w:sz w:val="18"/>
          <w:szCs w:val="18"/>
        </w:rPr>
      </w:pPr>
      <w:r w:rsidRPr="002857A8">
        <w:rPr>
          <w:i/>
          <w:color w:val="4F6228" w:themeColor="accent3" w:themeShade="80"/>
          <w:sz w:val="18"/>
          <w:szCs w:val="18"/>
        </w:rPr>
        <w:t>“Sufficient habitation, proper attendance and also fit and competent Meat, Drink, Washing, Lodging, Apparel and all other necessary’s during the lifetime of the said Nathaniel…..and cause him to be interred in a Christian-like manner”</w:t>
      </w:r>
    </w:p>
    <w:p w14:paraId="1A7E5F63" w14:textId="77777777" w:rsidR="00F66BA8" w:rsidRDefault="00F66BA8" w:rsidP="00F66BA8">
      <w:pPr>
        <w:rPr>
          <w:rFonts w:cstheme="minorHAnsi"/>
          <w:i/>
          <w:color w:val="215868" w:themeColor="accent5" w:themeShade="80"/>
        </w:rPr>
      </w:pPr>
      <w:r w:rsidRPr="00281CB8">
        <w:rPr>
          <w:rFonts w:cstheme="minorHAnsi"/>
          <w:i/>
          <w:color w:val="215868" w:themeColor="accent5" w:themeShade="80"/>
        </w:rPr>
        <w:t>From “the Laurels” by Lloyd J Edwards</w:t>
      </w:r>
    </w:p>
    <w:p w14:paraId="706980C8" w14:textId="77777777" w:rsidR="00F66BA8" w:rsidRDefault="00F66BA8" w:rsidP="00F74F46">
      <w:pPr>
        <w:ind w:left="720"/>
        <w:rPr>
          <w:i/>
          <w:color w:val="4F6228" w:themeColor="accent3" w:themeShade="80"/>
          <w:sz w:val="18"/>
          <w:szCs w:val="18"/>
        </w:rPr>
      </w:pPr>
    </w:p>
    <w:p w14:paraId="752571F8" w14:textId="76B4A5AD" w:rsidR="00CD3A37" w:rsidRDefault="00F74F46" w:rsidP="00F74F46">
      <w:pPr>
        <w:pStyle w:val="Heading2"/>
      </w:pPr>
      <w:r>
        <w:t>Rouse Samuel I</w:t>
      </w:r>
    </w:p>
    <w:p w14:paraId="749CB87D" w14:textId="77777777" w:rsidR="00F74F46" w:rsidRDefault="00F74F46" w:rsidP="00F74F46">
      <w:pPr>
        <w:rPr>
          <w:color w:val="000000" w:themeColor="text1"/>
        </w:rPr>
      </w:pPr>
      <w:r>
        <w:rPr>
          <w:color w:val="000000" w:themeColor="text1"/>
        </w:rPr>
        <w:t>13</w:t>
      </w:r>
      <w:r w:rsidRPr="00E64566">
        <w:rPr>
          <w:color w:val="000000" w:themeColor="text1"/>
          <w:vertAlign w:val="superscript"/>
        </w:rPr>
        <w:t>th</w:t>
      </w:r>
      <w:r>
        <w:rPr>
          <w:color w:val="000000" w:themeColor="text1"/>
        </w:rPr>
        <w:t xml:space="preserve"> August 1705, Husband of Ann. Their son Samuel was baptised at Tredington</w:t>
      </w:r>
    </w:p>
    <w:p w14:paraId="0FC4311C" w14:textId="4A9E7F35" w:rsidR="00F74F46" w:rsidRDefault="00F74F46" w:rsidP="00B26C2C">
      <w:pPr>
        <w:rPr>
          <w:color w:val="000000" w:themeColor="text1"/>
        </w:rPr>
      </w:pPr>
      <w:r>
        <w:rPr>
          <w:color w:val="000000" w:themeColor="text1"/>
        </w:rPr>
        <w:t>16</w:t>
      </w:r>
      <w:r w:rsidRPr="00F74F46">
        <w:rPr>
          <w:color w:val="000000" w:themeColor="text1"/>
          <w:vertAlign w:val="superscript"/>
        </w:rPr>
        <w:t>th</w:t>
      </w:r>
      <w:r>
        <w:rPr>
          <w:color w:val="000000" w:themeColor="text1"/>
        </w:rPr>
        <w:t xml:space="preserve"> October 1713  “see Nathanial I”</w:t>
      </w:r>
    </w:p>
    <w:p w14:paraId="3D82E6E6" w14:textId="13CF94BE" w:rsidR="00F74F46" w:rsidRDefault="00F74F46" w:rsidP="00B26C2C">
      <w:pPr>
        <w:rPr>
          <w:color w:val="000000" w:themeColor="text1"/>
        </w:rPr>
      </w:pPr>
      <w:r>
        <w:rPr>
          <w:color w:val="000000" w:themeColor="text1"/>
        </w:rPr>
        <w:t>12</w:t>
      </w:r>
      <w:r w:rsidRPr="00F74F46">
        <w:rPr>
          <w:color w:val="000000" w:themeColor="text1"/>
          <w:vertAlign w:val="superscript"/>
        </w:rPr>
        <w:t>th</w:t>
      </w:r>
      <w:r>
        <w:rPr>
          <w:color w:val="000000" w:themeColor="text1"/>
        </w:rPr>
        <w:t xml:space="preserve"> October 1764, Aged 58 of Market Harborough. Following the death of brother Thomas he surrendered the above reversions to the Court Baron of Cleeve Prior. He and his sister in law  Ann Rouse I were granted possession of the copy estate in trust for his nephew John Rouse II</w:t>
      </w:r>
    </w:p>
    <w:p w14:paraId="59DC2513" w14:textId="424F5DF4" w:rsidR="00F66BA8" w:rsidRDefault="00F66BA8" w:rsidP="00B26C2C">
      <w:pPr>
        <w:rPr>
          <w:color w:val="000000" w:themeColor="text1"/>
        </w:rPr>
      </w:pPr>
      <w:r>
        <w:rPr>
          <w:color w:val="000000" w:themeColor="text1"/>
        </w:rPr>
        <w:t>Samuel had a son called Rowland who was a draper,auctioneer and sub distributer of stamps. The Histories &amp; Antiquities of Leicestershire, 1800, by Nichols, gives the following information :</w:t>
      </w:r>
    </w:p>
    <w:p w14:paraId="7279B631" w14:textId="390E7276" w:rsidR="00F66BA8" w:rsidRDefault="00F66BA8" w:rsidP="00B26C2C">
      <w:pPr>
        <w:rPr>
          <w:color w:val="000000" w:themeColor="text1"/>
        </w:rPr>
      </w:pPr>
      <w:r>
        <w:rPr>
          <w:color w:val="000000" w:themeColor="text1"/>
        </w:rPr>
        <w:t>Samuel Rouse died 14</w:t>
      </w:r>
      <w:r w:rsidRPr="00F66BA8">
        <w:rPr>
          <w:color w:val="000000" w:themeColor="text1"/>
          <w:vertAlign w:val="superscript"/>
        </w:rPr>
        <w:t>th</w:t>
      </w:r>
      <w:r>
        <w:rPr>
          <w:color w:val="000000" w:themeColor="text1"/>
        </w:rPr>
        <w:t xml:space="preserve"> January 1775, aged 70, bankrupt. His wife Susannah died 21</w:t>
      </w:r>
      <w:r w:rsidRPr="00F66BA8">
        <w:rPr>
          <w:color w:val="000000" w:themeColor="text1"/>
          <w:vertAlign w:val="superscript"/>
        </w:rPr>
        <w:t>st</w:t>
      </w:r>
      <w:r>
        <w:rPr>
          <w:color w:val="000000" w:themeColor="text1"/>
        </w:rPr>
        <w:t xml:space="preserve"> June 1793 aged 86 eldest son Samuel died 16</w:t>
      </w:r>
      <w:r w:rsidRPr="00F66BA8">
        <w:rPr>
          <w:color w:val="000000" w:themeColor="text1"/>
          <w:vertAlign w:val="superscript"/>
        </w:rPr>
        <w:t>th</w:t>
      </w:r>
      <w:r>
        <w:rPr>
          <w:color w:val="000000" w:themeColor="text1"/>
        </w:rPr>
        <w:t xml:space="preserve"> September 1777 aged 44.Son William Rowland died 30</w:t>
      </w:r>
      <w:r w:rsidRPr="00F66BA8">
        <w:rPr>
          <w:color w:val="000000" w:themeColor="text1"/>
          <w:vertAlign w:val="superscript"/>
        </w:rPr>
        <w:t>th</w:t>
      </w:r>
      <w:r>
        <w:rPr>
          <w:color w:val="000000" w:themeColor="text1"/>
        </w:rPr>
        <w:t xml:space="preserve"> January 1738 aged 4 months and 22 days. </w:t>
      </w:r>
    </w:p>
    <w:p w14:paraId="23515D00" w14:textId="77777777" w:rsidR="00F66BA8" w:rsidRDefault="00F66BA8" w:rsidP="00F66BA8">
      <w:pPr>
        <w:rPr>
          <w:rFonts w:cstheme="minorHAnsi"/>
          <w:i/>
          <w:color w:val="215868" w:themeColor="accent5" w:themeShade="80"/>
        </w:rPr>
      </w:pPr>
      <w:r w:rsidRPr="00281CB8">
        <w:rPr>
          <w:rFonts w:cstheme="minorHAnsi"/>
          <w:i/>
          <w:color w:val="215868" w:themeColor="accent5" w:themeShade="80"/>
        </w:rPr>
        <w:t>From “the Laurels” by Lloyd J Edwards</w:t>
      </w:r>
    </w:p>
    <w:p w14:paraId="021837A4" w14:textId="0F20C07F" w:rsidR="00F66BA8" w:rsidRDefault="00F66BA8" w:rsidP="00F66BA8">
      <w:pPr>
        <w:pStyle w:val="Heading2"/>
      </w:pPr>
      <w:r>
        <w:t>Rouse Thomas I</w:t>
      </w:r>
    </w:p>
    <w:p w14:paraId="5F32756B" w14:textId="2175179D" w:rsidR="00D106ED" w:rsidRDefault="00D106ED" w:rsidP="00D106ED">
      <w:r>
        <w:t>See Nathaniel Rouse I</w:t>
      </w:r>
    </w:p>
    <w:p w14:paraId="0D4BDE46" w14:textId="78058187" w:rsidR="00D106ED" w:rsidRDefault="00D106ED" w:rsidP="00D106ED">
      <w:r>
        <w:t>12</w:t>
      </w:r>
      <w:r w:rsidRPr="00D106ED">
        <w:rPr>
          <w:vertAlign w:val="superscript"/>
        </w:rPr>
        <w:t>th</w:t>
      </w:r>
      <w:r>
        <w:t xml:space="preserve"> October 1764 he was deceased by this date</w:t>
      </w:r>
    </w:p>
    <w:p w14:paraId="78144D4A" w14:textId="77777777" w:rsidR="00D106ED" w:rsidRDefault="00D106ED" w:rsidP="00D106ED">
      <w:pPr>
        <w:rPr>
          <w:rFonts w:cstheme="minorHAnsi"/>
          <w:i/>
          <w:color w:val="215868" w:themeColor="accent5" w:themeShade="80"/>
        </w:rPr>
      </w:pPr>
      <w:r w:rsidRPr="00281CB8">
        <w:rPr>
          <w:rFonts w:cstheme="minorHAnsi"/>
          <w:i/>
          <w:color w:val="215868" w:themeColor="accent5" w:themeShade="80"/>
        </w:rPr>
        <w:t>From “the Laurels” by Lloyd J Edwards</w:t>
      </w:r>
    </w:p>
    <w:p w14:paraId="7699746C" w14:textId="77777777" w:rsidR="00D106ED" w:rsidRPr="00D106ED" w:rsidRDefault="00D106ED" w:rsidP="00D106ED"/>
    <w:p w14:paraId="01BF910B" w14:textId="2D2C086C" w:rsidR="00D106ED" w:rsidRDefault="00D106ED" w:rsidP="00D106ED">
      <w:pPr>
        <w:pStyle w:val="Heading2"/>
      </w:pPr>
      <w:r>
        <w:t>Rouse Thomas II</w:t>
      </w:r>
    </w:p>
    <w:p w14:paraId="4E8C3AF8" w14:textId="77777777" w:rsidR="00D106ED" w:rsidRDefault="00D106ED" w:rsidP="00D106ED">
      <w:r>
        <w:t>See Nathaniel Rouse I</w:t>
      </w:r>
    </w:p>
    <w:p w14:paraId="74BF2D02" w14:textId="77777777" w:rsidR="00D106ED" w:rsidRDefault="00D106ED" w:rsidP="00D106ED">
      <w:r>
        <w:lastRenderedPageBreak/>
        <w:t>12</w:t>
      </w:r>
      <w:r w:rsidRPr="00D106ED">
        <w:rPr>
          <w:vertAlign w:val="superscript"/>
        </w:rPr>
        <w:t>th</w:t>
      </w:r>
      <w:r>
        <w:t xml:space="preserve"> October 1764 he was deceased by this date</w:t>
      </w:r>
    </w:p>
    <w:p w14:paraId="652E9BA9" w14:textId="77777777" w:rsidR="00D106ED" w:rsidRDefault="00D106ED" w:rsidP="00D106ED">
      <w:pPr>
        <w:rPr>
          <w:rFonts w:cstheme="minorHAnsi"/>
          <w:i/>
          <w:color w:val="215868" w:themeColor="accent5" w:themeShade="80"/>
        </w:rPr>
      </w:pPr>
      <w:r w:rsidRPr="00281CB8">
        <w:rPr>
          <w:rFonts w:cstheme="minorHAnsi"/>
          <w:i/>
          <w:color w:val="215868" w:themeColor="accent5" w:themeShade="80"/>
        </w:rPr>
        <w:t>From “the Laurels” by Lloyd J Edwards</w:t>
      </w:r>
    </w:p>
    <w:p w14:paraId="7F71E6DA" w14:textId="77777777" w:rsidR="00D106ED" w:rsidRDefault="00D106ED" w:rsidP="00D106ED">
      <w:pPr>
        <w:rPr>
          <w:rFonts w:cstheme="minorHAnsi"/>
          <w:i/>
          <w:color w:val="215868" w:themeColor="accent5" w:themeShade="80"/>
        </w:rPr>
      </w:pPr>
    </w:p>
    <w:p w14:paraId="26DE9F77" w14:textId="45985140" w:rsidR="00D106ED" w:rsidRDefault="00D106ED" w:rsidP="00D106ED">
      <w:pPr>
        <w:pStyle w:val="Heading2"/>
      </w:pPr>
      <w:r>
        <w:t>Rouse Thomas III</w:t>
      </w:r>
    </w:p>
    <w:p w14:paraId="4FB23AE5" w14:textId="78F19DB8" w:rsidR="00D106ED" w:rsidRDefault="00D106ED" w:rsidP="00D106ED">
      <w:r>
        <w:t>18</w:t>
      </w:r>
      <w:r w:rsidRPr="00D106ED">
        <w:rPr>
          <w:vertAlign w:val="superscript"/>
        </w:rPr>
        <w:t>th</w:t>
      </w:r>
      <w:r>
        <w:t xml:space="preserve"> October 1786, we believe Thomas is 17 of Cleeve, son of </w:t>
      </w:r>
      <w:r w:rsidR="00114315">
        <w:t>Mary,</w:t>
      </w:r>
      <w:r>
        <w:t xml:space="preserve"> Now wife of John Huband formerly Rouse.</w:t>
      </w:r>
    </w:p>
    <w:p w14:paraId="6BC111A4" w14:textId="764FC025" w:rsidR="00D106ED" w:rsidRDefault="00D106ED" w:rsidP="00D106ED">
      <w:r>
        <w:t xml:space="preserve">1788. Land Tax returns show that he and his mother were proprietors of land in Cleeve Prior occupied by his step father, John Huband, and taxed at £2 19s 7d. Land once belonged to the </w:t>
      </w:r>
      <w:r w:rsidR="00114315">
        <w:t>R</w:t>
      </w:r>
      <w:r>
        <w:t>ouses in Newbold &amp; Talton was now owned by a Mr. Jordon.</w:t>
      </w:r>
    </w:p>
    <w:p w14:paraId="1F76F1CE" w14:textId="799E25AB" w:rsidR="00D106ED" w:rsidRDefault="00D106ED" w:rsidP="00D106ED">
      <w:r>
        <w:t>1789</w:t>
      </w:r>
      <w:r w:rsidRPr="00D106ED">
        <w:t xml:space="preserve"> </w:t>
      </w:r>
      <w:r>
        <w:t>Land Tax returns show that he and his mother were proprietors of land in Cleeve Prior occupied by his step father, John Huband, and taxed at £2 19s 7d.</w:t>
      </w:r>
    </w:p>
    <w:p w14:paraId="4ED4182B" w14:textId="09FA539B" w:rsidR="00D106ED" w:rsidRDefault="00641D7C" w:rsidP="00D106ED">
      <w:r>
        <w:t>13</w:t>
      </w:r>
      <w:r w:rsidRPr="00641D7C">
        <w:rPr>
          <w:vertAlign w:val="superscript"/>
        </w:rPr>
        <w:t>th</w:t>
      </w:r>
      <w:r>
        <w:t xml:space="preserve"> June </w:t>
      </w:r>
      <w:r w:rsidR="00D106ED">
        <w:t>1797</w:t>
      </w:r>
      <w:r>
        <w:t>, Buried at Cleeve Prior</w:t>
      </w:r>
    </w:p>
    <w:p w14:paraId="01056882" w14:textId="77777777" w:rsidR="00641D7C" w:rsidRDefault="00641D7C" w:rsidP="00641D7C">
      <w:pPr>
        <w:rPr>
          <w:rFonts w:cstheme="minorHAnsi"/>
          <w:i/>
          <w:color w:val="215868" w:themeColor="accent5" w:themeShade="80"/>
        </w:rPr>
      </w:pPr>
      <w:r w:rsidRPr="00281CB8">
        <w:rPr>
          <w:rFonts w:cstheme="minorHAnsi"/>
          <w:i/>
          <w:color w:val="215868" w:themeColor="accent5" w:themeShade="80"/>
        </w:rPr>
        <w:t>From “the Laurels” by Lloyd J Edwards</w:t>
      </w:r>
    </w:p>
    <w:p w14:paraId="5D95CBFF" w14:textId="33301550" w:rsidR="00641D7C" w:rsidRPr="00641D7C" w:rsidRDefault="00641D7C" w:rsidP="00D106ED">
      <w:pPr>
        <w:rPr>
          <w:color w:val="000000" w:themeColor="text1"/>
        </w:rPr>
      </w:pPr>
      <w:r w:rsidRPr="00641D7C">
        <w:rPr>
          <w:color w:val="000000" w:themeColor="text1"/>
        </w:rPr>
        <w:t>21</w:t>
      </w:r>
      <w:r w:rsidRPr="00641D7C">
        <w:rPr>
          <w:color w:val="000000" w:themeColor="text1"/>
          <w:vertAlign w:val="superscript"/>
        </w:rPr>
        <w:t>st</w:t>
      </w:r>
      <w:r w:rsidRPr="00641D7C">
        <w:rPr>
          <w:color w:val="000000" w:themeColor="text1"/>
        </w:rPr>
        <w:t xml:space="preserve"> May 1804</w:t>
      </w:r>
      <w:r>
        <w:rPr>
          <w:color w:val="000000" w:themeColor="text1"/>
        </w:rPr>
        <w:t xml:space="preserve">, Deceased Gentleman of Cleeve Prior. Husband of Ann Rouse  and father of Mary Rouse III and Thomas Rouse IV, at the time of his death he had a </w:t>
      </w:r>
      <w:r w:rsidR="00114315">
        <w:rPr>
          <w:color w:val="000000" w:themeColor="text1"/>
        </w:rPr>
        <w:t>c</w:t>
      </w:r>
      <w:r>
        <w:rPr>
          <w:color w:val="000000" w:themeColor="text1"/>
        </w:rPr>
        <w:t>onsiderable freehold estate in Cleeve Prior, a Copy Holder estate in Cleeve Prior held by Copies of Court Roll at the Manor of Cleeve Prior, and a personal estate of stock, implements of husbandry and household furniture. He died intestate as his son Thomas Rouse IV was born after his death.</w:t>
      </w:r>
    </w:p>
    <w:p w14:paraId="0939D057" w14:textId="6366108D" w:rsidR="00641D7C" w:rsidRPr="00641D7C" w:rsidRDefault="00641D7C" w:rsidP="00D106ED">
      <w:pPr>
        <w:rPr>
          <w:i/>
          <w:color w:val="215868" w:themeColor="accent5" w:themeShade="80"/>
        </w:rPr>
      </w:pPr>
      <w:r w:rsidRPr="00641D7C">
        <w:rPr>
          <w:i/>
          <w:color w:val="215868" w:themeColor="accent5" w:themeShade="80"/>
        </w:rPr>
        <w:t>From the parish register</w:t>
      </w:r>
    </w:p>
    <w:p w14:paraId="53417364" w14:textId="15B6AFD8" w:rsidR="00641D7C" w:rsidRDefault="00641D7C" w:rsidP="00641D7C">
      <w:pPr>
        <w:pStyle w:val="Heading2"/>
      </w:pPr>
      <w:r>
        <w:t>Rouse Thomas IV</w:t>
      </w:r>
    </w:p>
    <w:p w14:paraId="1C84B295" w14:textId="45AADD18" w:rsidR="00641D7C" w:rsidRDefault="00641D7C" w:rsidP="00641D7C">
      <w:r>
        <w:t>2n</w:t>
      </w:r>
      <w:r w:rsidR="0044140F">
        <w:t>d</w:t>
      </w:r>
      <w:r>
        <w:t xml:space="preserve"> January 1798, the son of Thomas Rouse III and Ann Rouse II</w:t>
      </w:r>
    </w:p>
    <w:p w14:paraId="6DAD402F" w14:textId="20E5A6F6" w:rsidR="0052739F" w:rsidRDefault="0052739F" w:rsidP="00641D7C">
      <w:r>
        <w:t xml:space="preserve">He was born after his </w:t>
      </w:r>
      <w:r w:rsidR="00DE65E9">
        <w:t>father’s</w:t>
      </w:r>
      <w:r>
        <w:t xml:space="preserve"> </w:t>
      </w:r>
      <w:r w:rsidR="00DE65E9">
        <w:t xml:space="preserve">death. </w:t>
      </w:r>
      <w:r>
        <w:t>His future step father was William Baylis of Bidford-on-Avon, his guardians were John Haywood I and William Cowley.</w:t>
      </w:r>
    </w:p>
    <w:p w14:paraId="2A8448BB" w14:textId="651D2FA8" w:rsidR="0052739F" w:rsidRDefault="0052739F" w:rsidP="00641D7C">
      <w:r>
        <w:t>24</w:t>
      </w:r>
      <w:r w:rsidRPr="0052739F">
        <w:rPr>
          <w:vertAlign w:val="superscript"/>
        </w:rPr>
        <w:t>th</w:t>
      </w:r>
      <w:r>
        <w:t xml:space="preserve"> October 1821. Aged 24, a druggist from </w:t>
      </w:r>
      <w:r w:rsidR="00DE65E9">
        <w:t>Cheltenham</w:t>
      </w:r>
      <w:r>
        <w:t xml:space="preserve">. At the </w:t>
      </w:r>
      <w:r w:rsidR="00DE65E9">
        <w:t>Court Baron</w:t>
      </w:r>
      <w:r>
        <w:t xml:space="preserve"> of Cleeve Prior and Broad Marston, he and William Lunn were granted reversions of the copyhold estate in Cleeve Prior to hold in Trust for himself &amp; his sister Mary.</w:t>
      </w:r>
    </w:p>
    <w:p w14:paraId="2D6D806D" w14:textId="2C9ACC2F" w:rsidR="00F74F46" w:rsidRDefault="00DE65E9" w:rsidP="00B26C2C">
      <w:r>
        <w:t>4</w:t>
      </w:r>
      <w:r w:rsidRPr="00DE65E9">
        <w:rPr>
          <w:vertAlign w:val="superscript"/>
        </w:rPr>
        <w:t>th</w:t>
      </w:r>
      <w:r>
        <w:t xml:space="preserve"> March 1825. A </w:t>
      </w:r>
      <w:r w:rsidR="00E960B7">
        <w:t>bachelor</w:t>
      </w:r>
      <w:r>
        <w:t xml:space="preserve"> in poor health he made his will</w:t>
      </w:r>
      <w:r w:rsidR="00E960B7">
        <w:t xml:space="preserve">. At this time his freehold and copyhold estates were rented by Messrs. Wheeler at £92.10s per annum, paid half yearly. He left to his sister Mary  III all the yearly rents, issues and profits of his freehold estate, houses, buildings and appurtenances, and the same of his Copyhold estate in Cleeve Prior, for life. These were to be paid half yearly to his </w:t>
      </w:r>
      <w:r w:rsidR="004A112B">
        <w:t>executors</w:t>
      </w:r>
      <w:r w:rsidR="00E960B7">
        <w:t>, who would then administer them. Mary was “deprived of her natural faculties”</w:t>
      </w:r>
      <w:r w:rsidR="004A112B">
        <w:t xml:space="preserve"> and the executors were to ensure that she had every comfort that her property would allow. She was to be looked after by her mother, Ann, in the farmhouse [the Laurels]</w:t>
      </w:r>
      <w:r w:rsidR="009B5507">
        <w:t>,</w:t>
      </w:r>
      <w:r w:rsidR="004A112B">
        <w:t xml:space="preserve"> or in the event of their death, by their half-sister, Ann Baylis. She was to have the use of his mahogany and household furniture, linen, bedding, and household goods, and enjoy every comfort her property would allow. On her death she was to be buried in Cleeve Prior. Following the deaths of both Mary &amp; their mother the estates were to pass to his half-brother Charles Baylis. </w:t>
      </w:r>
      <w:r w:rsidR="00862C2C">
        <w:t>His other</w:t>
      </w:r>
      <w:r w:rsidR="004A112B">
        <w:t xml:space="preserve"> half-</w:t>
      </w:r>
      <w:r w:rsidR="00862C2C">
        <w:t>brother &amp;</w:t>
      </w:r>
      <w:r w:rsidR="004A112B">
        <w:t xml:space="preserve"> half-sister, </w:t>
      </w:r>
      <w:r w:rsidR="004A112B">
        <w:lastRenderedPageBreak/>
        <w:t xml:space="preserve">George &amp; Ann Bayliss were each to receive £200.0s at the same time. His executors were </w:t>
      </w:r>
      <w:r w:rsidR="00862C2C">
        <w:t>Mr.</w:t>
      </w:r>
      <w:r w:rsidR="004A112B">
        <w:t xml:space="preserve"> S.E. Pratt, John Haywood II and Thomas Bennett Tomes.</w:t>
      </w:r>
    </w:p>
    <w:p w14:paraId="43E5A2D4" w14:textId="1B4D106C" w:rsidR="004A112B" w:rsidRDefault="004A112B" w:rsidP="00B26C2C">
      <w:r>
        <w:t>25</w:t>
      </w:r>
      <w:r w:rsidRPr="004A112B">
        <w:rPr>
          <w:vertAlign w:val="superscript"/>
        </w:rPr>
        <w:t>th</w:t>
      </w:r>
      <w:r>
        <w:t xml:space="preserve"> November 1825 he died &amp; was buried </w:t>
      </w:r>
      <w:r w:rsidR="00862C2C">
        <w:t>in Cleeve</w:t>
      </w:r>
      <w:r>
        <w:t xml:space="preserve"> Prior</w:t>
      </w:r>
    </w:p>
    <w:p w14:paraId="34A7FC14" w14:textId="77777777" w:rsidR="0088410C" w:rsidRDefault="0088410C" w:rsidP="0088410C">
      <w:pPr>
        <w:rPr>
          <w:rFonts w:cstheme="minorHAnsi"/>
          <w:i/>
          <w:color w:val="215868" w:themeColor="accent5" w:themeShade="80"/>
        </w:rPr>
      </w:pPr>
      <w:r w:rsidRPr="00281CB8">
        <w:rPr>
          <w:rFonts w:cstheme="minorHAnsi"/>
          <w:i/>
          <w:color w:val="215868" w:themeColor="accent5" w:themeShade="80"/>
        </w:rPr>
        <w:t>From “the Laurels” by Lloyd J Edwards</w:t>
      </w:r>
    </w:p>
    <w:p w14:paraId="2FF78C08" w14:textId="77777777" w:rsidR="00BF40EE" w:rsidRDefault="00BF40EE" w:rsidP="0088410C">
      <w:pPr>
        <w:rPr>
          <w:rFonts w:cstheme="minorHAnsi"/>
          <w:i/>
          <w:color w:val="215868" w:themeColor="accent5" w:themeShade="80"/>
        </w:rPr>
      </w:pPr>
    </w:p>
    <w:p w14:paraId="3935DC7A" w14:textId="1F1E933B" w:rsidR="00BF40EE" w:rsidRDefault="00BF40EE" w:rsidP="00BF40EE">
      <w:pPr>
        <w:pStyle w:val="Heading2"/>
      </w:pPr>
      <w:r>
        <w:t>Rouse William I</w:t>
      </w:r>
    </w:p>
    <w:p w14:paraId="1B76B91B" w14:textId="7067E6DB" w:rsidR="0088410C" w:rsidRDefault="0088410C" w:rsidP="00B26C2C">
      <w:pPr>
        <w:rPr>
          <w:color w:val="000000" w:themeColor="text1"/>
        </w:rPr>
      </w:pPr>
      <w:r>
        <w:rPr>
          <w:color w:val="000000" w:themeColor="text1"/>
        </w:rPr>
        <w:t>24</w:t>
      </w:r>
      <w:r w:rsidRPr="0088410C">
        <w:rPr>
          <w:color w:val="000000" w:themeColor="text1"/>
          <w:vertAlign w:val="superscript"/>
        </w:rPr>
        <w:t>th</w:t>
      </w:r>
      <w:r>
        <w:rPr>
          <w:color w:val="000000" w:themeColor="text1"/>
        </w:rPr>
        <w:t xml:space="preserve"> May 1670 Married Hannah Hibdon at Barcheston, Warwickshire.</w:t>
      </w:r>
    </w:p>
    <w:p w14:paraId="67B39BAB" w14:textId="5DF45443" w:rsidR="0088410C" w:rsidRDefault="0088410C" w:rsidP="00B26C2C">
      <w:pPr>
        <w:rPr>
          <w:color w:val="000000" w:themeColor="text1"/>
        </w:rPr>
      </w:pPr>
      <w:r>
        <w:rPr>
          <w:color w:val="000000" w:themeColor="text1"/>
        </w:rPr>
        <w:t>15</w:t>
      </w:r>
      <w:r w:rsidRPr="0088410C">
        <w:rPr>
          <w:color w:val="000000" w:themeColor="text1"/>
          <w:vertAlign w:val="superscript"/>
        </w:rPr>
        <w:t>th</w:t>
      </w:r>
      <w:r>
        <w:rPr>
          <w:color w:val="000000" w:themeColor="text1"/>
        </w:rPr>
        <w:t xml:space="preserve"> June 1671, Wife Hannah, Son Nathaniel I baptised at </w:t>
      </w:r>
      <w:r w:rsidR="00862C2C">
        <w:rPr>
          <w:color w:val="000000" w:themeColor="text1"/>
        </w:rPr>
        <w:t>Tredington</w:t>
      </w:r>
    </w:p>
    <w:p w14:paraId="4506BD23" w14:textId="2B0DDEC6" w:rsidR="0088410C" w:rsidRDefault="0088410C" w:rsidP="00B26C2C">
      <w:pPr>
        <w:rPr>
          <w:color w:val="000000" w:themeColor="text1"/>
        </w:rPr>
      </w:pPr>
      <w:r>
        <w:rPr>
          <w:color w:val="000000" w:themeColor="text1"/>
        </w:rPr>
        <w:t>22</w:t>
      </w:r>
      <w:r w:rsidRPr="0088410C">
        <w:rPr>
          <w:color w:val="000000" w:themeColor="text1"/>
          <w:vertAlign w:val="superscript"/>
        </w:rPr>
        <w:t>nd</w:t>
      </w:r>
      <w:r>
        <w:rPr>
          <w:color w:val="000000" w:themeColor="text1"/>
        </w:rPr>
        <w:t xml:space="preserve"> December </w:t>
      </w:r>
      <w:r w:rsidR="00862C2C">
        <w:rPr>
          <w:color w:val="000000" w:themeColor="text1"/>
        </w:rPr>
        <w:t xml:space="preserve">1675. </w:t>
      </w:r>
      <w:r>
        <w:rPr>
          <w:color w:val="000000" w:themeColor="text1"/>
        </w:rPr>
        <w:t>Yeoman of Newbold on Stour, he paid Thomas Pilkington II a competent sum of money for the remainder of the 99 year mortgage on Halfyardland B.</w:t>
      </w:r>
    </w:p>
    <w:p w14:paraId="46F0CA3E" w14:textId="65E4418E" w:rsidR="0044140F" w:rsidRDefault="0044140F" w:rsidP="00B26C2C">
      <w:pPr>
        <w:rPr>
          <w:color w:val="000000" w:themeColor="text1"/>
        </w:rPr>
      </w:pPr>
      <w:r>
        <w:rPr>
          <w:color w:val="000000" w:themeColor="text1"/>
        </w:rPr>
        <w:t>On the same day he agreed to pay Joane Pilkington I, Thomas Pilkington II and his wife Mary</w:t>
      </w:r>
      <w:r w:rsidR="004E61C3">
        <w:rPr>
          <w:color w:val="000000" w:themeColor="text1"/>
        </w:rPr>
        <w:t>,</w:t>
      </w:r>
      <w:r>
        <w:rPr>
          <w:color w:val="000000" w:themeColor="text1"/>
        </w:rPr>
        <w:t xml:space="preserve"> £500 for their Messuage and Tenement[The Laurels] dovehouse, close, yardland cottage, now or late in the occupation of one William Ward, tythes relating to their lands plus the tythes from four lands belonging </w:t>
      </w:r>
      <w:r w:rsidR="00862C2C">
        <w:rPr>
          <w:color w:val="000000" w:themeColor="text1"/>
        </w:rPr>
        <w:t>to Richard Squire in Cleeve Prior. The Tythes of Richard Squire had been “held or enjoyed” by the Pilkington’s for the previous 20 years.</w:t>
      </w:r>
    </w:p>
    <w:p w14:paraId="4CE06E8F" w14:textId="31B3E4ED" w:rsidR="00862C2C" w:rsidRDefault="00862C2C" w:rsidP="00B26C2C">
      <w:pPr>
        <w:rPr>
          <w:color w:val="000000" w:themeColor="text1"/>
        </w:rPr>
      </w:pPr>
      <w:r>
        <w:rPr>
          <w:color w:val="000000" w:themeColor="text1"/>
        </w:rPr>
        <w:t>6</w:t>
      </w:r>
      <w:r w:rsidRPr="00862C2C">
        <w:rPr>
          <w:color w:val="000000" w:themeColor="text1"/>
          <w:vertAlign w:val="superscript"/>
        </w:rPr>
        <w:t>th</w:t>
      </w:r>
      <w:r>
        <w:rPr>
          <w:color w:val="000000" w:themeColor="text1"/>
        </w:rPr>
        <w:t xml:space="preserve"> January 1675</w:t>
      </w:r>
    </w:p>
    <w:p w14:paraId="19764922" w14:textId="219911AC" w:rsidR="00862C2C" w:rsidRDefault="00862C2C" w:rsidP="00B26C2C">
      <w:pPr>
        <w:rPr>
          <w:color w:val="000000" w:themeColor="text1"/>
        </w:rPr>
      </w:pPr>
      <w:r>
        <w:rPr>
          <w:color w:val="000000" w:themeColor="text1"/>
        </w:rPr>
        <w:t>Yeoman of Newbold on Stour, he agreed  to purchase Half yardland A plus one acre of meadow ground in Cleeve Prior from Thomas &amp; William Bennet for £148 before the following 10</w:t>
      </w:r>
      <w:r w:rsidRPr="00862C2C">
        <w:rPr>
          <w:color w:val="000000" w:themeColor="text1"/>
          <w:vertAlign w:val="superscript"/>
        </w:rPr>
        <w:t>th</w:t>
      </w:r>
      <w:r>
        <w:rPr>
          <w:color w:val="000000" w:themeColor="text1"/>
        </w:rPr>
        <w:t xml:space="preserve"> March</w:t>
      </w:r>
    </w:p>
    <w:p w14:paraId="2B8B7F22" w14:textId="52FE7FFE" w:rsidR="00862C2C" w:rsidRDefault="00862C2C" w:rsidP="00B26C2C">
      <w:pPr>
        <w:rPr>
          <w:color w:val="000000" w:themeColor="text1"/>
        </w:rPr>
      </w:pPr>
      <w:r>
        <w:rPr>
          <w:color w:val="000000" w:themeColor="text1"/>
        </w:rPr>
        <w:t>15</w:t>
      </w:r>
      <w:r w:rsidRPr="00862C2C">
        <w:rPr>
          <w:color w:val="000000" w:themeColor="text1"/>
          <w:vertAlign w:val="superscript"/>
        </w:rPr>
        <w:t>th</w:t>
      </w:r>
      <w:r>
        <w:rPr>
          <w:color w:val="000000" w:themeColor="text1"/>
        </w:rPr>
        <w:t xml:space="preserve"> March Yeoman of Newbold he paid Edward Perkes £52 for Thomas &amp; William Bennett’s defaulted mortgage on Halfyardland A. He then directed Edward Perkes to assign the mortgage to John Baylis to hold in trust for him.</w:t>
      </w:r>
    </w:p>
    <w:p w14:paraId="767BB960" w14:textId="02FB8E33" w:rsidR="00862C2C" w:rsidRDefault="00862C2C" w:rsidP="00B26C2C">
      <w:pPr>
        <w:rPr>
          <w:color w:val="000000" w:themeColor="text1"/>
        </w:rPr>
      </w:pPr>
      <w:r>
        <w:rPr>
          <w:color w:val="000000" w:themeColor="text1"/>
        </w:rPr>
        <w:t>16</w:t>
      </w:r>
      <w:r w:rsidRPr="00862C2C">
        <w:rPr>
          <w:color w:val="000000" w:themeColor="text1"/>
          <w:vertAlign w:val="superscript"/>
        </w:rPr>
        <w:t>th</w:t>
      </w:r>
      <w:r>
        <w:rPr>
          <w:color w:val="000000" w:themeColor="text1"/>
        </w:rPr>
        <w:t xml:space="preserve"> March 1675, he purchased the Freehold of halfyardland </w:t>
      </w:r>
      <w:r w:rsidR="004E61C3">
        <w:rPr>
          <w:color w:val="000000" w:themeColor="text1"/>
        </w:rPr>
        <w:t>‘</w:t>
      </w:r>
      <w:r>
        <w:rPr>
          <w:color w:val="000000" w:themeColor="text1"/>
        </w:rPr>
        <w:t>A</w:t>
      </w:r>
      <w:r w:rsidR="004E61C3">
        <w:rPr>
          <w:color w:val="000000" w:themeColor="text1"/>
        </w:rPr>
        <w:t>’</w:t>
      </w:r>
      <w:r>
        <w:rPr>
          <w:color w:val="000000" w:themeColor="text1"/>
        </w:rPr>
        <w:t xml:space="preserve"> from Thomas, Frances and William Bennett for £148.0s. He then paid them £75 cash plus a bond to pay £70.0</w:t>
      </w:r>
      <w:r w:rsidR="00073103">
        <w:rPr>
          <w:color w:val="000000" w:themeColor="text1"/>
        </w:rPr>
        <w:t>s by the 1</w:t>
      </w:r>
      <w:r w:rsidR="00073103" w:rsidRPr="00073103">
        <w:rPr>
          <w:color w:val="000000" w:themeColor="text1"/>
          <w:vertAlign w:val="superscript"/>
        </w:rPr>
        <w:t>st</w:t>
      </w:r>
      <w:r w:rsidR="00073103">
        <w:rPr>
          <w:color w:val="000000" w:themeColor="text1"/>
        </w:rPr>
        <w:t xml:space="preserve"> October 1676 at the dwelling house of Thomas Mills </w:t>
      </w:r>
      <w:r w:rsidR="004E61C3">
        <w:rPr>
          <w:color w:val="000000" w:themeColor="text1"/>
        </w:rPr>
        <w:t>i.e.</w:t>
      </w:r>
      <w:r w:rsidR="00073103">
        <w:rPr>
          <w:color w:val="000000" w:themeColor="text1"/>
        </w:rPr>
        <w:t xml:space="preserve"> the Unicorne Public House in Stratford on Avon. At that time Woodchurch Bennett was the tenant of Half Yardland </w:t>
      </w:r>
      <w:r w:rsidR="004E61C3">
        <w:rPr>
          <w:color w:val="000000" w:themeColor="text1"/>
        </w:rPr>
        <w:t>‘</w:t>
      </w:r>
      <w:r w:rsidR="00073103">
        <w:rPr>
          <w:color w:val="000000" w:themeColor="text1"/>
        </w:rPr>
        <w:t>A</w:t>
      </w:r>
      <w:r w:rsidR="004E61C3">
        <w:rPr>
          <w:color w:val="000000" w:themeColor="text1"/>
        </w:rPr>
        <w:t>’</w:t>
      </w:r>
      <w:r w:rsidRPr="00862C2C">
        <w:rPr>
          <w:color w:val="000000" w:themeColor="text1"/>
        </w:rPr>
        <w:t xml:space="preserve"> </w:t>
      </w:r>
      <w:r w:rsidR="00073103">
        <w:rPr>
          <w:color w:val="000000" w:themeColor="text1"/>
        </w:rPr>
        <w:t>.</w:t>
      </w:r>
    </w:p>
    <w:p w14:paraId="769D8607" w14:textId="3A773331" w:rsidR="00073103" w:rsidRDefault="00073103" w:rsidP="00B26C2C">
      <w:pPr>
        <w:rPr>
          <w:color w:val="000000" w:themeColor="text1"/>
        </w:rPr>
      </w:pPr>
      <w:r>
        <w:rPr>
          <w:color w:val="000000" w:themeColor="text1"/>
        </w:rPr>
        <w:t>29</w:t>
      </w:r>
      <w:r w:rsidRPr="00073103">
        <w:rPr>
          <w:color w:val="000000" w:themeColor="text1"/>
          <w:vertAlign w:val="superscript"/>
        </w:rPr>
        <w:t>th</w:t>
      </w:r>
      <w:r>
        <w:rPr>
          <w:color w:val="000000" w:themeColor="text1"/>
        </w:rPr>
        <w:t xml:space="preserve"> March Thomas II and Joane II Pilkington acknowledged the final payment of £300 from him to complete the £5000 purchase of their various properties in Cleeve Prior on 22</w:t>
      </w:r>
      <w:r w:rsidRPr="00073103">
        <w:rPr>
          <w:color w:val="000000" w:themeColor="text1"/>
          <w:vertAlign w:val="superscript"/>
        </w:rPr>
        <w:t>nd</w:t>
      </w:r>
      <w:r>
        <w:rPr>
          <w:color w:val="000000" w:themeColor="text1"/>
        </w:rPr>
        <w:t xml:space="preserve"> Dec 1675.</w:t>
      </w:r>
    </w:p>
    <w:p w14:paraId="50F3F7D3" w14:textId="66646C3F" w:rsidR="00073103" w:rsidRDefault="00073103" w:rsidP="00B26C2C">
      <w:pPr>
        <w:rPr>
          <w:color w:val="000000" w:themeColor="text1"/>
        </w:rPr>
      </w:pPr>
      <w:r>
        <w:rPr>
          <w:color w:val="000000" w:themeColor="text1"/>
        </w:rPr>
        <w:t>10</w:t>
      </w:r>
      <w:r w:rsidRPr="00073103">
        <w:rPr>
          <w:color w:val="000000" w:themeColor="text1"/>
          <w:vertAlign w:val="superscript"/>
        </w:rPr>
        <w:t>th</w:t>
      </w:r>
      <w:r>
        <w:rPr>
          <w:color w:val="000000" w:themeColor="text1"/>
        </w:rPr>
        <w:t xml:space="preserve"> April 1676. Final Concord document for the halfyardland A described as 16 acres of arable, 1 acre of meadow and 2 acres of Pasture, plus common of pasture in Cleeve Prior.</w:t>
      </w:r>
    </w:p>
    <w:p w14:paraId="6658593D" w14:textId="4A332E11" w:rsidR="00073103" w:rsidRDefault="00073103" w:rsidP="00B26C2C">
      <w:pPr>
        <w:rPr>
          <w:color w:val="000000" w:themeColor="text1"/>
        </w:rPr>
      </w:pPr>
      <w:r>
        <w:rPr>
          <w:color w:val="000000" w:themeColor="text1"/>
        </w:rPr>
        <w:t>20</w:t>
      </w:r>
      <w:r w:rsidRPr="00073103">
        <w:rPr>
          <w:color w:val="000000" w:themeColor="text1"/>
          <w:vertAlign w:val="superscript"/>
        </w:rPr>
        <w:t>th</w:t>
      </w:r>
      <w:r>
        <w:rPr>
          <w:color w:val="000000" w:themeColor="text1"/>
        </w:rPr>
        <w:t xml:space="preserve"> May 1676. Yeoman of Newbold on Stour, he</w:t>
      </w:r>
      <w:r w:rsidR="006A5C54">
        <w:rPr>
          <w:color w:val="000000" w:themeColor="text1"/>
        </w:rPr>
        <w:t xml:space="preserve"> </w:t>
      </w:r>
      <w:r>
        <w:rPr>
          <w:color w:val="000000" w:themeColor="text1"/>
        </w:rPr>
        <w:t>leased to Woodchurch &amp; Thomas Bennett the following property in Cleeve Prior that he had purchased from Thomas II, Joane I and Mary II Pilkington. Firstly his capital messuage or tenement, [The Laurels] with its barns,</w:t>
      </w:r>
      <w:r w:rsidR="006A5C54">
        <w:rPr>
          <w:color w:val="000000" w:themeColor="text1"/>
        </w:rPr>
        <w:t xml:space="preserve"> </w:t>
      </w:r>
      <w:r>
        <w:rPr>
          <w:color w:val="000000" w:themeColor="text1"/>
        </w:rPr>
        <w:t>stables,</w:t>
      </w:r>
      <w:r w:rsidR="006A5C54">
        <w:rPr>
          <w:color w:val="000000" w:themeColor="text1"/>
        </w:rPr>
        <w:t xml:space="preserve"> </w:t>
      </w:r>
      <w:r>
        <w:rPr>
          <w:color w:val="000000" w:themeColor="text1"/>
        </w:rPr>
        <w:t>outhouses,</w:t>
      </w:r>
      <w:r w:rsidR="006A5C54">
        <w:rPr>
          <w:color w:val="000000" w:themeColor="text1"/>
        </w:rPr>
        <w:t xml:space="preserve"> </w:t>
      </w:r>
      <w:r>
        <w:rPr>
          <w:color w:val="000000" w:themeColor="text1"/>
        </w:rPr>
        <w:t>dovehouse,</w:t>
      </w:r>
      <w:r w:rsidR="006A5C54">
        <w:rPr>
          <w:color w:val="000000" w:themeColor="text1"/>
        </w:rPr>
        <w:t xml:space="preserve"> </w:t>
      </w:r>
      <w:r>
        <w:rPr>
          <w:color w:val="000000" w:themeColor="text1"/>
        </w:rPr>
        <w:t>garden,</w:t>
      </w:r>
      <w:r w:rsidR="006A5C54">
        <w:rPr>
          <w:color w:val="000000" w:themeColor="text1"/>
        </w:rPr>
        <w:t xml:space="preserve"> </w:t>
      </w:r>
      <w:r>
        <w:rPr>
          <w:color w:val="000000" w:themeColor="text1"/>
        </w:rPr>
        <w:t>orchard,</w:t>
      </w:r>
      <w:r w:rsidR="006A5C54">
        <w:rPr>
          <w:color w:val="000000" w:themeColor="text1"/>
        </w:rPr>
        <w:t xml:space="preserve"> yard, backside and Close of arable or pasture with appurtenances. Secondly the one yardland of arable, meadow and pasture. Thirdly, Half yardland A recently purchased from Thomas Bennett. The lease to run for four years at an annual rent of £28 paid in equal portions 29</w:t>
      </w:r>
      <w:r w:rsidR="006A5C54" w:rsidRPr="006A5C54">
        <w:rPr>
          <w:color w:val="000000" w:themeColor="text1"/>
          <w:vertAlign w:val="superscript"/>
        </w:rPr>
        <w:t>th</w:t>
      </w:r>
      <w:r w:rsidR="006A5C54">
        <w:rPr>
          <w:color w:val="000000" w:themeColor="text1"/>
        </w:rPr>
        <w:t xml:space="preserve"> September &amp; 25</w:t>
      </w:r>
      <w:r w:rsidR="006A5C54" w:rsidRPr="006A5C54">
        <w:rPr>
          <w:color w:val="000000" w:themeColor="text1"/>
          <w:vertAlign w:val="superscript"/>
        </w:rPr>
        <w:t>th</w:t>
      </w:r>
      <w:r w:rsidR="006A5C54">
        <w:rPr>
          <w:color w:val="000000" w:themeColor="text1"/>
        </w:rPr>
        <w:t xml:space="preserve"> March.</w:t>
      </w:r>
    </w:p>
    <w:p w14:paraId="6618D06C" w14:textId="7C6BB029" w:rsidR="00CE51EE" w:rsidRDefault="00CE51EE" w:rsidP="00B26C2C">
      <w:pPr>
        <w:rPr>
          <w:color w:val="000000" w:themeColor="text1"/>
        </w:rPr>
      </w:pPr>
      <w:r>
        <w:rPr>
          <w:color w:val="000000" w:themeColor="text1"/>
        </w:rPr>
        <w:lastRenderedPageBreak/>
        <w:t>22</w:t>
      </w:r>
      <w:r>
        <w:rPr>
          <w:color w:val="000000" w:themeColor="text1"/>
          <w:vertAlign w:val="superscript"/>
        </w:rPr>
        <w:t xml:space="preserve">nd </w:t>
      </w:r>
      <w:r>
        <w:rPr>
          <w:color w:val="000000" w:themeColor="text1"/>
        </w:rPr>
        <w:t xml:space="preserve">December 1676. Yeoman of Newbold on Stour. Elianor Lane , nee Bennett, and her husband William agreed to levy a </w:t>
      </w:r>
      <w:r w:rsidRPr="00A458DC">
        <w:rPr>
          <w:i/>
          <w:color w:val="215868" w:themeColor="accent5" w:themeShade="80"/>
        </w:rPr>
        <w:t>“fine sur cowrans de droit”</w:t>
      </w:r>
      <w:r w:rsidRPr="00A458DC">
        <w:rPr>
          <w:color w:val="215868" w:themeColor="accent5" w:themeShade="80"/>
        </w:rPr>
        <w:t xml:space="preserve"> </w:t>
      </w:r>
      <w:r>
        <w:rPr>
          <w:color w:val="000000" w:themeColor="text1"/>
        </w:rPr>
        <w:t>at t</w:t>
      </w:r>
      <w:r w:rsidR="003D44DF">
        <w:rPr>
          <w:color w:val="000000" w:themeColor="text1"/>
        </w:rPr>
        <w:t>he common Court of Westminster to him for 16acres of land, one acre of meadow, two acres of pasture and common of pasture for all manner of cattle, with appurtenances in Cleeve Prior-that is Halfyardland A. By this they would surrender all interest and title that they might have in the land to William Rouse.</w:t>
      </w:r>
    </w:p>
    <w:p w14:paraId="59B7D4CD" w14:textId="5C01EE85" w:rsidR="003D44DF" w:rsidRDefault="003D44DF" w:rsidP="00B26C2C">
      <w:pPr>
        <w:rPr>
          <w:color w:val="000000" w:themeColor="text1"/>
        </w:rPr>
      </w:pPr>
      <w:r>
        <w:rPr>
          <w:color w:val="000000" w:themeColor="text1"/>
        </w:rPr>
        <w:t>29</w:t>
      </w:r>
      <w:r w:rsidRPr="003D44DF">
        <w:rPr>
          <w:color w:val="000000" w:themeColor="text1"/>
          <w:vertAlign w:val="superscript"/>
        </w:rPr>
        <w:t>th</w:t>
      </w:r>
      <w:r>
        <w:rPr>
          <w:color w:val="000000" w:themeColor="text1"/>
        </w:rPr>
        <w:t xml:space="preserve"> January 1677 </w:t>
      </w:r>
      <w:r w:rsidR="00A458DC">
        <w:rPr>
          <w:color w:val="000000" w:themeColor="text1"/>
        </w:rPr>
        <w:t>“for</w:t>
      </w:r>
      <w:r>
        <w:rPr>
          <w:color w:val="000000" w:themeColor="text1"/>
        </w:rPr>
        <w:t xml:space="preserve"> valuable considerations” Elizabeth Bennett quitclaimed her rights and interests in Halfyardland A to him.</w:t>
      </w:r>
    </w:p>
    <w:p w14:paraId="369E3D4B" w14:textId="408D5DF3" w:rsidR="003D44DF" w:rsidRDefault="003D44DF" w:rsidP="00B26C2C">
      <w:pPr>
        <w:rPr>
          <w:color w:val="000000" w:themeColor="text1"/>
        </w:rPr>
      </w:pPr>
      <w:r>
        <w:rPr>
          <w:color w:val="000000" w:themeColor="text1"/>
        </w:rPr>
        <w:t>3</w:t>
      </w:r>
      <w:r w:rsidRPr="003D44DF">
        <w:rPr>
          <w:color w:val="000000" w:themeColor="text1"/>
          <w:vertAlign w:val="superscript"/>
        </w:rPr>
        <w:t>rd</w:t>
      </w:r>
      <w:r>
        <w:rPr>
          <w:color w:val="000000" w:themeColor="text1"/>
        </w:rPr>
        <w:t xml:space="preserve"> February he paid Thomas Bennett £22 of the outstanding £70 for Halfyardland A.</w:t>
      </w:r>
    </w:p>
    <w:p w14:paraId="771A21BE" w14:textId="465939BA" w:rsidR="003D44DF" w:rsidRDefault="003D44DF" w:rsidP="00B26C2C">
      <w:pPr>
        <w:rPr>
          <w:color w:val="000000" w:themeColor="text1"/>
        </w:rPr>
      </w:pPr>
      <w:r>
        <w:rPr>
          <w:color w:val="000000" w:themeColor="text1"/>
        </w:rPr>
        <w:t>29</w:t>
      </w:r>
      <w:r w:rsidRPr="003D44DF">
        <w:rPr>
          <w:color w:val="000000" w:themeColor="text1"/>
          <w:vertAlign w:val="superscript"/>
        </w:rPr>
        <w:t>th</w:t>
      </w:r>
      <w:r>
        <w:rPr>
          <w:color w:val="000000" w:themeColor="text1"/>
        </w:rPr>
        <w:t xml:space="preserve"> February he completed </w:t>
      </w:r>
      <w:r w:rsidR="00A458DC">
        <w:rPr>
          <w:color w:val="000000" w:themeColor="text1"/>
        </w:rPr>
        <w:t>the</w:t>
      </w:r>
      <w:r>
        <w:rPr>
          <w:color w:val="000000" w:themeColor="text1"/>
        </w:rPr>
        <w:t xml:space="preserve"> payment to Thomas Bennett </w:t>
      </w:r>
      <w:r w:rsidR="000B59A2">
        <w:rPr>
          <w:color w:val="000000" w:themeColor="text1"/>
        </w:rPr>
        <w:t>of</w:t>
      </w:r>
      <w:r>
        <w:rPr>
          <w:color w:val="000000" w:themeColor="text1"/>
        </w:rPr>
        <w:t xml:space="preserve"> £145 for the absolute purchase of halfyardland A</w:t>
      </w:r>
    </w:p>
    <w:p w14:paraId="57EF70CD" w14:textId="77777777" w:rsidR="00BF40EE" w:rsidRDefault="003D44DF" w:rsidP="00B26C2C">
      <w:pPr>
        <w:rPr>
          <w:color w:val="000000" w:themeColor="text1"/>
        </w:rPr>
      </w:pPr>
      <w:r>
        <w:rPr>
          <w:color w:val="000000" w:themeColor="text1"/>
        </w:rPr>
        <w:t>17</w:t>
      </w:r>
      <w:r w:rsidRPr="003D44DF">
        <w:rPr>
          <w:color w:val="000000" w:themeColor="text1"/>
          <w:vertAlign w:val="superscript"/>
        </w:rPr>
        <w:t>th</w:t>
      </w:r>
      <w:r>
        <w:rPr>
          <w:color w:val="000000" w:themeColor="text1"/>
        </w:rPr>
        <w:t xml:space="preserve"> October 1679 Wife Hannah was a widow by this date.</w:t>
      </w:r>
      <w:r w:rsidR="00897C8D">
        <w:rPr>
          <w:color w:val="000000" w:themeColor="text1"/>
        </w:rPr>
        <w:tab/>
      </w:r>
    </w:p>
    <w:p w14:paraId="528CC5A1" w14:textId="77777777" w:rsidR="00BF40EE" w:rsidRDefault="00BF40EE" w:rsidP="00BF40EE">
      <w:pPr>
        <w:rPr>
          <w:rFonts w:cstheme="minorHAnsi"/>
          <w:i/>
          <w:color w:val="215868" w:themeColor="accent5" w:themeShade="80"/>
        </w:rPr>
      </w:pPr>
      <w:r w:rsidRPr="00281CB8">
        <w:rPr>
          <w:rFonts w:cstheme="minorHAnsi"/>
          <w:i/>
          <w:color w:val="215868" w:themeColor="accent5" w:themeShade="80"/>
        </w:rPr>
        <w:t>From “the Laurels” by Lloyd J Edwards</w:t>
      </w:r>
    </w:p>
    <w:p w14:paraId="538A954F" w14:textId="77777777" w:rsidR="009E7573" w:rsidRDefault="009E7573" w:rsidP="00BF40EE">
      <w:pPr>
        <w:rPr>
          <w:rFonts w:cstheme="minorHAnsi"/>
          <w:i/>
          <w:color w:val="215868" w:themeColor="accent5" w:themeShade="80"/>
        </w:rPr>
      </w:pPr>
    </w:p>
    <w:p w14:paraId="2F8162BF" w14:textId="77777777" w:rsidR="009E7573" w:rsidRDefault="009E7573" w:rsidP="00BF40EE">
      <w:pPr>
        <w:rPr>
          <w:rFonts w:cstheme="minorHAnsi"/>
          <w:i/>
          <w:color w:val="215868" w:themeColor="accent5" w:themeShade="80"/>
        </w:rPr>
      </w:pPr>
    </w:p>
    <w:p w14:paraId="46C3D2DE" w14:textId="4C37841F" w:rsidR="00BF40EE" w:rsidRDefault="00BF40EE" w:rsidP="00BF40EE">
      <w:pPr>
        <w:pStyle w:val="Heading2"/>
      </w:pPr>
      <w:r>
        <w:t>Rouse William II</w:t>
      </w:r>
    </w:p>
    <w:p w14:paraId="11B60897" w14:textId="77777777" w:rsidR="009E7573" w:rsidRDefault="00BF40EE" w:rsidP="00B26C2C">
      <w:pPr>
        <w:rPr>
          <w:color w:val="000000" w:themeColor="text1"/>
        </w:rPr>
      </w:pPr>
      <w:r>
        <w:rPr>
          <w:color w:val="000000" w:themeColor="text1"/>
        </w:rPr>
        <w:t>1</w:t>
      </w:r>
      <w:r w:rsidRPr="00BF40EE">
        <w:rPr>
          <w:color w:val="000000" w:themeColor="text1"/>
          <w:vertAlign w:val="superscript"/>
        </w:rPr>
        <w:t>st</w:t>
      </w:r>
      <w:r>
        <w:rPr>
          <w:color w:val="000000" w:themeColor="text1"/>
        </w:rPr>
        <w:t xml:space="preserve"> May 1677</w:t>
      </w:r>
      <w:r w:rsidR="009E7573">
        <w:rPr>
          <w:color w:val="000000" w:themeColor="text1"/>
        </w:rPr>
        <w:t xml:space="preserve"> Son of William I and Hannah Rouse</w:t>
      </w:r>
      <w:r w:rsidR="00897C8D">
        <w:rPr>
          <w:color w:val="000000" w:themeColor="text1"/>
        </w:rPr>
        <w:tab/>
      </w:r>
    </w:p>
    <w:p w14:paraId="69AEA63E" w14:textId="77777777" w:rsidR="009E7573" w:rsidRDefault="009E7573" w:rsidP="009E7573">
      <w:pPr>
        <w:rPr>
          <w:color w:val="000000" w:themeColor="text1"/>
        </w:rPr>
      </w:pPr>
      <w:r>
        <w:rPr>
          <w:color w:val="000000" w:themeColor="text1"/>
        </w:rPr>
        <w:t>21</w:t>
      </w:r>
      <w:r w:rsidRPr="009E7573">
        <w:rPr>
          <w:color w:val="000000" w:themeColor="text1"/>
          <w:vertAlign w:val="superscript"/>
        </w:rPr>
        <w:t>st</w:t>
      </w:r>
      <w:r>
        <w:rPr>
          <w:color w:val="000000" w:themeColor="text1"/>
        </w:rPr>
        <w:t xml:space="preserve"> October 1698, Tanner of Bicester, Oxfordshire. Son of William Rouse I, Brother of Nathaniel Rouse I. In his mothers will of 7</w:t>
      </w:r>
      <w:r w:rsidRPr="009E7573">
        <w:rPr>
          <w:color w:val="000000" w:themeColor="text1"/>
          <w:vertAlign w:val="superscript"/>
        </w:rPr>
        <w:t>th</w:t>
      </w:r>
      <w:r>
        <w:rPr>
          <w:color w:val="000000" w:themeColor="text1"/>
        </w:rPr>
        <w:t xml:space="preserve"> April 1681 he was to inherit his father’s freehold lands at Cleeve Prior. At that time he was an infant, but was now aged 21years. He paid a “competent sume” to his brother for the lease &amp; release of that property</w:t>
      </w:r>
    </w:p>
    <w:p w14:paraId="0425BDAE" w14:textId="25C9280D" w:rsidR="009E7573" w:rsidRDefault="009E7573" w:rsidP="009E7573">
      <w:pPr>
        <w:rPr>
          <w:color w:val="000000" w:themeColor="text1"/>
        </w:rPr>
      </w:pPr>
      <w:r>
        <w:rPr>
          <w:color w:val="000000" w:themeColor="text1"/>
        </w:rPr>
        <w:t>5</w:t>
      </w:r>
      <w:r w:rsidRPr="009E7573">
        <w:rPr>
          <w:color w:val="000000" w:themeColor="text1"/>
          <w:vertAlign w:val="superscript"/>
        </w:rPr>
        <w:t>th</w:t>
      </w:r>
      <w:r>
        <w:rPr>
          <w:color w:val="000000" w:themeColor="text1"/>
        </w:rPr>
        <w:t xml:space="preserve"> November 1698 he mortgaged his lands at Cleeve Prior to Richard Heydon and Richard Fowler for £400.0c.0d for 500 years</w:t>
      </w:r>
    </w:p>
    <w:p w14:paraId="31123E02" w14:textId="1E0F13B3" w:rsidR="009E7573" w:rsidRDefault="009E7573" w:rsidP="009E7573">
      <w:pPr>
        <w:rPr>
          <w:color w:val="000000" w:themeColor="text1"/>
        </w:rPr>
      </w:pPr>
      <w:r>
        <w:rPr>
          <w:color w:val="000000" w:themeColor="text1"/>
        </w:rPr>
        <w:t>2</w:t>
      </w:r>
      <w:r w:rsidRPr="009E7573">
        <w:rPr>
          <w:color w:val="000000" w:themeColor="text1"/>
          <w:vertAlign w:val="superscript"/>
        </w:rPr>
        <w:t>nd</w:t>
      </w:r>
      <w:r>
        <w:rPr>
          <w:color w:val="000000" w:themeColor="text1"/>
        </w:rPr>
        <w:t xml:space="preserve"> April he leased &amp; released the lands back to his brother Nathani</w:t>
      </w:r>
      <w:r w:rsidR="001B09D0">
        <w:rPr>
          <w:color w:val="000000" w:themeColor="text1"/>
        </w:rPr>
        <w:t>el I for £600.0s.0d</w:t>
      </w:r>
    </w:p>
    <w:p w14:paraId="4373748C" w14:textId="656EFA22" w:rsidR="001B09D0" w:rsidRDefault="001B09D0" w:rsidP="009E7573">
      <w:pPr>
        <w:rPr>
          <w:color w:val="000000" w:themeColor="text1"/>
        </w:rPr>
      </w:pPr>
      <w:r>
        <w:rPr>
          <w:color w:val="000000" w:themeColor="text1"/>
        </w:rPr>
        <w:t>1706 Married Marjory West at Bicester</w:t>
      </w:r>
    </w:p>
    <w:p w14:paraId="40FBD1E0" w14:textId="59B4853C" w:rsidR="001B09D0" w:rsidRDefault="001B09D0" w:rsidP="009E7573">
      <w:pPr>
        <w:rPr>
          <w:color w:val="000000" w:themeColor="text1"/>
        </w:rPr>
      </w:pPr>
      <w:r>
        <w:rPr>
          <w:color w:val="000000" w:themeColor="text1"/>
        </w:rPr>
        <w:t>22</w:t>
      </w:r>
      <w:r w:rsidRPr="001B09D0">
        <w:rPr>
          <w:color w:val="000000" w:themeColor="text1"/>
          <w:vertAlign w:val="superscript"/>
        </w:rPr>
        <w:t>nd</w:t>
      </w:r>
      <w:r>
        <w:rPr>
          <w:color w:val="000000" w:themeColor="text1"/>
        </w:rPr>
        <w:t xml:space="preserve"> December 1707 Son William baptised at Bicester</w:t>
      </w:r>
    </w:p>
    <w:p w14:paraId="061FC979" w14:textId="3DF5FB04" w:rsidR="001B09D0" w:rsidRDefault="001B09D0" w:rsidP="009E7573">
      <w:pPr>
        <w:rPr>
          <w:color w:val="000000" w:themeColor="text1"/>
        </w:rPr>
      </w:pPr>
      <w:r>
        <w:rPr>
          <w:color w:val="000000" w:themeColor="text1"/>
        </w:rPr>
        <w:t>16</w:t>
      </w:r>
      <w:r w:rsidRPr="001B09D0">
        <w:rPr>
          <w:color w:val="000000" w:themeColor="text1"/>
          <w:vertAlign w:val="superscript"/>
        </w:rPr>
        <w:t>th</w:t>
      </w:r>
      <w:r>
        <w:rPr>
          <w:color w:val="000000" w:themeColor="text1"/>
        </w:rPr>
        <w:t xml:space="preserve"> March 1719. His brother Nathaniel I leased &amp; quitclaimed to him and William Bacon his freehold estates in Cleeve Prior, to hold in trust for Nathaniel’s son John I and his wife Ann I nee Bacon.</w:t>
      </w:r>
    </w:p>
    <w:p w14:paraId="67FBA46D" w14:textId="77777777" w:rsidR="001B09D0" w:rsidRDefault="001B09D0" w:rsidP="001B09D0">
      <w:pPr>
        <w:rPr>
          <w:rFonts w:cstheme="minorHAnsi"/>
          <w:i/>
          <w:color w:val="215868" w:themeColor="accent5" w:themeShade="80"/>
        </w:rPr>
      </w:pPr>
      <w:r w:rsidRPr="00281CB8">
        <w:rPr>
          <w:rFonts w:cstheme="minorHAnsi"/>
          <w:i/>
          <w:color w:val="215868" w:themeColor="accent5" w:themeShade="80"/>
        </w:rPr>
        <w:t>From “the Laurels” by Lloyd J Edwards</w:t>
      </w:r>
    </w:p>
    <w:p w14:paraId="36EA6E30" w14:textId="77777777" w:rsidR="009E7573" w:rsidRDefault="009E7573" w:rsidP="009E7573">
      <w:pPr>
        <w:rPr>
          <w:color w:val="000000" w:themeColor="text1"/>
        </w:rPr>
      </w:pPr>
    </w:p>
    <w:p w14:paraId="5A920732" w14:textId="77777777" w:rsidR="009E7573" w:rsidRDefault="009E7573" w:rsidP="009E7573">
      <w:pPr>
        <w:rPr>
          <w:color w:val="000000" w:themeColor="text1"/>
        </w:rPr>
      </w:pPr>
    </w:p>
    <w:p w14:paraId="2F2AE840" w14:textId="77777777" w:rsidR="009E7573" w:rsidRDefault="009E7573" w:rsidP="009E7573">
      <w:pPr>
        <w:rPr>
          <w:color w:val="000000" w:themeColor="text1"/>
        </w:rPr>
      </w:pPr>
    </w:p>
    <w:p w14:paraId="2AA8BC5A" w14:textId="6C2C8CE2" w:rsidR="001171B8" w:rsidRDefault="001171B8" w:rsidP="009E7573">
      <w:r>
        <w:t>Roberts</w:t>
      </w:r>
      <w:r w:rsidR="00CA4988">
        <w:t>- The School Mistress</w:t>
      </w:r>
    </w:p>
    <w:p w14:paraId="4C922627" w14:textId="77777777" w:rsidR="001171B8" w:rsidRDefault="001171B8" w:rsidP="001171B8">
      <w:pPr>
        <w:rPr>
          <w:b/>
          <w:u w:val="single"/>
        </w:rPr>
      </w:pPr>
    </w:p>
    <w:p w14:paraId="13E27600" w14:textId="77777777" w:rsidR="001171B8" w:rsidRDefault="001171B8" w:rsidP="001171B8">
      <w:pPr>
        <w:rPr>
          <w:b/>
          <w:u w:val="single"/>
        </w:rPr>
      </w:pPr>
      <w:r>
        <w:rPr>
          <w:b/>
          <w:u w:val="single"/>
        </w:rPr>
        <w:lastRenderedPageBreak/>
        <w:t>From the recollections of Frank Vickeridge</w:t>
      </w:r>
    </w:p>
    <w:p w14:paraId="47D707EC" w14:textId="71D58B8E" w:rsidR="001171B8" w:rsidRPr="001171B8" w:rsidRDefault="001171B8" w:rsidP="001171B8">
      <w:pPr>
        <w:rPr>
          <w:b/>
          <w:u w:val="single"/>
        </w:rPr>
      </w:pPr>
      <w:r w:rsidRPr="001171B8">
        <w:rPr>
          <w:b/>
          <w:u w:val="single"/>
        </w:rPr>
        <w:t>The School</w:t>
      </w:r>
    </w:p>
    <w:p w14:paraId="1F57BDB5" w14:textId="77777777" w:rsidR="001171B8" w:rsidRDefault="001171B8" w:rsidP="001171B8">
      <w:r w:rsidRPr="001171B8">
        <w:t>This was one large room divide by a curtain. Within the two sections the pupils were split into groups according to age. Children received their whole education here and left at fourteen. The building was heated by an old coke stove and so was very cold in winter. Hands were washed under a cold tap in the coke store, and the elder children took it in turns to fetch a bucket of coke to keep the stove going. The lavatories were outside &amp; were of the non-flush type. In the 20’s the teachers were Miss Roberts &amp; Miss White</w:t>
      </w:r>
    </w:p>
    <w:p w14:paraId="4713EF9A" w14:textId="592A20A6" w:rsidR="001171B8" w:rsidRPr="001171B8" w:rsidRDefault="001171B8" w:rsidP="001171B8">
      <w:pPr>
        <w:rPr>
          <w:color w:val="FF0000"/>
        </w:rPr>
      </w:pPr>
      <w:r w:rsidRPr="001171B8">
        <w:rPr>
          <w:color w:val="FF0000"/>
        </w:rPr>
        <w:t>Chronicler asks if this Miss Roberts became Mrs. Fletcher</w:t>
      </w:r>
    </w:p>
    <w:p w14:paraId="07B202E7" w14:textId="781C7601" w:rsidR="00A80656" w:rsidRDefault="00A80656" w:rsidP="00744B74">
      <w:pPr>
        <w:pStyle w:val="Heading1"/>
      </w:pPr>
      <w:r>
        <w:t>Rock</w:t>
      </w:r>
    </w:p>
    <w:p w14:paraId="76E7F55A" w14:textId="77777777" w:rsidR="00A80656" w:rsidRPr="00A80656" w:rsidRDefault="00A80656" w:rsidP="00A80656">
      <w:r w:rsidRPr="00A80656">
        <w:t>June 1</w:t>
      </w:r>
      <w:r w:rsidRPr="00A80656">
        <w:rPr>
          <w:vertAlign w:val="superscript"/>
        </w:rPr>
        <w:t>st</w:t>
      </w:r>
      <w:r w:rsidRPr="00A80656">
        <w:t xml:space="preserve"> 1867</w:t>
      </w:r>
    </w:p>
    <w:p w14:paraId="3BBC7A9A" w14:textId="77777777" w:rsidR="00A80656" w:rsidRPr="00A80656" w:rsidRDefault="00A80656" w:rsidP="00A80656">
      <w:r w:rsidRPr="00A80656">
        <w:t>‘Grass &amp; seed keeping for sale. Apply John Rock, Cleeve Prior.’</w:t>
      </w:r>
    </w:p>
    <w:p w14:paraId="48532A45" w14:textId="4C069138" w:rsidR="00A80656" w:rsidRDefault="00A80656" w:rsidP="00A80656">
      <w:r w:rsidRPr="00A80656">
        <w:rPr>
          <w:b/>
        </w:rPr>
        <w:t>June 1</w:t>
      </w:r>
      <w:r w:rsidRPr="00A80656">
        <w:rPr>
          <w:b/>
          <w:vertAlign w:val="superscript"/>
        </w:rPr>
        <w:t>st</w:t>
      </w:r>
      <w:r w:rsidRPr="00A80656">
        <w:rPr>
          <w:b/>
        </w:rPr>
        <w:t xml:space="preserve"> 1867</w:t>
      </w:r>
      <w:r w:rsidR="00905E86">
        <w:rPr>
          <w:b/>
        </w:rPr>
        <w:t xml:space="preserve">                                                                                                                                                               </w:t>
      </w:r>
      <w:r w:rsidRPr="00A80656">
        <w:t>‘To be sold b auction on Wednesday June 12</w:t>
      </w:r>
      <w:r w:rsidRPr="00A80656">
        <w:rPr>
          <w:vertAlign w:val="superscript"/>
        </w:rPr>
        <w:t>th</w:t>
      </w:r>
      <w:r w:rsidRPr="00A80656">
        <w:t xml:space="preserve"> 1867, the abundant crop of Cherries and early peas now growing in the orchard adjoining the farm building of John Rock, Cleeve Prior. Sale at 4.o’clock.’</w:t>
      </w:r>
    </w:p>
    <w:p w14:paraId="7648CBE4" w14:textId="77777777" w:rsidR="00905E86" w:rsidRDefault="00905E86" w:rsidP="00A80656"/>
    <w:p w14:paraId="61C2E635" w14:textId="77777777" w:rsidR="00905E86" w:rsidRPr="00A80656" w:rsidRDefault="00905E86" w:rsidP="00A80656"/>
    <w:p w14:paraId="673B34C6" w14:textId="5023538B" w:rsidR="00A80656" w:rsidRPr="00A80656" w:rsidRDefault="00A80656" w:rsidP="00A80656">
      <w:r w:rsidRPr="00A80656">
        <w:rPr>
          <w:b/>
        </w:rPr>
        <w:t>September 28</w:t>
      </w:r>
      <w:r w:rsidRPr="00A80656">
        <w:rPr>
          <w:b/>
          <w:vertAlign w:val="superscript"/>
        </w:rPr>
        <w:t>th</w:t>
      </w:r>
      <w:r w:rsidRPr="00A80656">
        <w:rPr>
          <w:b/>
        </w:rPr>
        <w:t xml:space="preserve"> 1867</w:t>
      </w:r>
      <w:r w:rsidR="00905E86">
        <w:rPr>
          <w:b/>
        </w:rPr>
        <w:t xml:space="preserve">                                                                                                                                                  </w:t>
      </w:r>
      <w:r w:rsidRPr="00A80656">
        <w:t>‘To be sold at auction 6 acres of mangold wurzel [to go off] a capital crop and in convenient loads as staked out now growing in far ground adjoining the Evesham Turnpike Road, a rick of wee ended hay, to go off, about 15 tons now standing at fox hill, also the fruit and walnuts growing in the Home orchard, by order of Mr J Rock.</w:t>
      </w:r>
    </w:p>
    <w:p w14:paraId="53261C67" w14:textId="77777777" w:rsidR="00A80656" w:rsidRPr="00A80656" w:rsidRDefault="00A80656" w:rsidP="00A80656"/>
    <w:p w14:paraId="7360F255" w14:textId="3FDE0918" w:rsidR="00BD4710" w:rsidRPr="0084036F" w:rsidRDefault="00BD4710" w:rsidP="00744B74">
      <w:pPr>
        <w:pStyle w:val="Heading1"/>
        <w:rPr>
          <w:rFonts w:eastAsia="Times New Roman"/>
        </w:rPr>
      </w:pPr>
    </w:p>
    <w:tbl>
      <w:tblPr>
        <w:tblW w:w="11790" w:type="dxa"/>
        <w:shd w:val="clear" w:color="auto" w:fill="FFFFFF"/>
        <w:tblCellMar>
          <w:top w:w="15" w:type="dxa"/>
          <w:left w:w="15" w:type="dxa"/>
          <w:bottom w:w="15" w:type="dxa"/>
          <w:right w:w="15" w:type="dxa"/>
        </w:tblCellMar>
        <w:tblLook w:val="04A0" w:firstRow="1" w:lastRow="0" w:firstColumn="1" w:lastColumn="0" w:noHBand="0" w:noVBand="1"/>
      </w:tblPr>
      <w:tblGrid>
        <w:gridCol w:w="11509"/>
        <w:gridCol w:w="281"/>
      </w:tblGrid>
      <w:tr w:rsidR="00C001A7" w:rsidRPr="0084036F" w14:paraId="3554BAF9" w14:textId="77777777" w:rsidTr="00CA4988">
        <w:tc>
          <w:tcPr>
            <w:tcW w:w="0" w:type="auto"/>
            <w:shd w:val="clear" w:color="auto" w:fill="FFFFFF"/>
            <w:tcMar>
              <w:top w:w="120" w:type="dxa"/>
              <w:left w:w="120" w:type="dxa"/>
              <w:bottom w:w="120" w:type="dxa"/>
              <w:right w:w="120" w:type="dxa"/>
            </w:tcMar>
          </w:tcPr>
          <w:p w14:paraId="1E653121" w14:textId="4C5DCAD5" w:rsidR="00C001A7" w:rsidRPr="0084036F" w:rsidRDefault="00C001A7" w:rsidP="00C001A7">
            <w:pPr>
              <w:spacing w:after="0" w:line="240" w:lineRule="auto"/>
              <w:rPr>
                <w:rFonts w:ascii="Arial" w:eastAsia="Times New Roman" w:hAnsi="Arial" w:cs="Arial"/>
                <w:color w:val="000000"/>
                <w:lang w:val="en-GB" w:eastAsia="en-GB"/>
              </w:rPr>
            </w:pPr>
          </w:p>
        </w:tc>
        <w:tc>
          <w:tcPr>
            <w:tcW w:w="0" w:type="auto"/>
            <w:shd w:val="clear" w:color="auto" w:fill="FFFFFF"/>
            <w:tcMar>
              <w:top w:w="120" w:type="dxa"/>
              <w:left w:w="0" w:type="dxa"/>
              <w:bottom w:w="120" w:type="dxa"/>
              <w:right w:w="0" w:type="dxa"/>
            </w:tcMar>
          </w:tcPr>
          <w:p w14:paraId="2B1A91B6" w14:textId="65DF8E2A" w:rsidR="00C001A7" w:rsidRPr="0084036F" w:rsidRDefault="00C001A7" w:rsidP="00C001A7">
            <w:pPr>
              <w:spacing w:after="0" w:line="240" w:lineRule="auto"/>
              <w:rPr>
                <w:rFonts w:ascii="Arial" w:eastAsia="Times New Roman" w:hAnsi="Arial" w:cs="Arial"/>
                <w:color w:val="000000"/>
                <w:lang w:val="en-GB" w:eastAsia="en-GB"/>
              </w:rPr>
            </w:pPr>
          </w:p>
        </w:tc>
      </w:tr>
      <w:tr w:rsidR="00C001A7" w:rsidRPr="0084036F" w14:paraId="735873B8" w14:textId="77777777" w:rsidTr="00CA4988">
        <w:tc>
          <w:tcPr>
            <w:tcW w:w="0" w:type="auto"/>
            <w:shd w:val="clear" w:color="auto" w:fill="FFFFFF"/>
            <w:tcMar>
              <w:top w:w="120" w:type="dxa"/>
              <w:left w:w="120" w:type="dxa"/>
              <w:bottom w:w="120" w:type="dxa"/>
              <w:right w:w="120" w:type="dxa"/>
            </w:tcMar>
          </w:tcPr>
          <w:p w14:paraId="0E95C3B8" w14:textId="08F7C58C" w:rsidR="00C001A7" w:rsidRPr="0084036F" w:rsidRDefault="00C001A7" w:rsidP="00C001A7">
            <w:pPr>
              <w:spacing w:after="0" w:line="240" w:lineRule="auto"/>
              <w:rPr>
                <w:rFonts w:ascii="Arial" w:eastAsia="Times New Roman" w:hAnsi="Arial" w:cs="Arial"/>
                <w:color w:val="000000"/>
                <w:lang w:val="en-GB" w:eastAsia="en-GB"/>
              </w:rPr>
            </w:pPr>
          </w:p>
        </w:tc>
        <w:tc>
          <w:tcPr>
            <w:tcW w:w="0" w:type="auto"/>
            <w:shd w:val="clear" w:color="auto" w:fill="FFFFFF"/>
            <w:tcMar>
              <w:top w:w="120" w:type="dxa"/>
              <w:left w:w="0" w:type="dxa"/>
              <w:bottom w:w="120" w:type="dxa"/>
              <w:right w:w="0" w:type="dxa"/>
            </w:tcMar>
          </w:tcPr>
          <w:p w14:paraId="2282147B" w14:textId="453B2498" w:rsidR="00C001A7" w:rsidRPr="0084036F" w:rsidRDefault="00C001A7" w:rsidP="00C001A7">
            <w:pPr>
              <w:spacing w:after="0" w:line="240" w:lineRule="auto"/>
              <w:rPr>
                <w:rFonts w:ascii="Arial" w:eastAsia="Times New Roman" w:hAnsi="Arial" w:cs="Arial"/>
                <w:color w:val="000000"/>
                <w:lang w:val="en-GB" w:eastAsia="en-GB"/>
              </w:rPr>
            </w:pPr>
          </w:p>
        </w:tc>
      </w:tr>
      <w:tr w:rsidR="00C001A7" w:rsidRPr="0084036F" w14:paraId="1B79D6FA" w14:textId="77777777" w:rsidTr="00CA4988">
        <w:tc>
          <w:tcPr>
            <w:tcW w:w="0" w:type="auto"/>
            <w:shd w:val="clear" w:color="auto" w:fill="FFFFFF"/>
            <w:tcMar>
              <w:top w:w="120" w:type="dxa"/>
              <w:left w:w="120" w:type="dxa"/>
              <w:bottom w:w="120" w:type="dxa"/>
              <w:right w:w="120" w:type="dxa"/>
            </w:tcMar>
          </w:tcPr>
          <w:p w14:paraId="235C4D29" w14:textId="66B1C898" w:rsidR="00C001A7" w:rsidRPr="0084036F" w:rsidRDefault="00C001A7" w:rsidP="00C001A7">
            <w:pPr>
              <w:spacing w:after="0" w:line="240" w:lineRule="auto"/>
              <w:rPr>
                <w:rFonts w:ascii="Arial" w:eastAsia="Times New Roman" w:hAnsi="Arial" w:cs="Arial"/>
                <w:color w:val="000000"/>
                <w:lang w:val="en-GB" w:eastAsia="en-GB"/>
              </w:rPr>
            </w:pPr>
          </w:p>
        </w:tc>
        <w:tc>
          <w:tcPr>
            <w:tcW w:w="0" w:type="auto"/>
            <w:shd w:val="clear" w:color="auto" w:fill="FFFFFF"/>
            <w:tcMar>
              <w:top w:w="120" w:type="dxa"/>
              <w:left w:w="0" w:type="dxa"/>
              <w:bottom w:w="120" w:type="dxa"/>
              <w:right w:w="0" w:type="dxa"/>
            </w:tcMar>
          </w:tcPr>
          <w:p w14:paraId="2708E65A" w14:textId="246235AC" w:rsidR="00C001A7" w:rsidRPr="0084036F" w:rsidRDefault="00C001A7" w:rsidP="00C001A7">
            <w:pPr>
              <w:spacing w:after="0" w:line="384" w:lineRule="atLeast"/>
              <w:rPr>
                <w:rFonts w:ascii="Arial" w:eastAsia="Times New Roman" w:hAnsi="Arial" w:cs="Arial"/>
                <w:color w:val="000000"/>
                <w:lang w:val="en-GB" w:eastAsia="en-GB"/>
              </w:rPr>
            </w:pPr>
          </w:p>
        </w:tc>
      </w:tr>
      <w:tr w:rsidR="00C001A7" w:rsidRPr="00C001A7" w14:paraId="0E100594" w14:textId="77777777" w:rsidTr="00CA4988">
        <w:tc>
          <w:tcPr>
            <w:tcW w:w="0" w:type="auto"/>
            <w:shd w:val="clear" w:color="auto" w:fill="FFFFFF"/>
            <w:tcMar>
              <w:top w:w="120" w:type="dxa"/>
              <w:left w:w="120" w:type="dxa"/>
              <w:bottom w:w="120" w:type="dxa"/>
              <w:right w:w="120" w:type="dxa"/>
            </w:tcMar>
          </w:tcPr>
          <w:p w14:paraId="2C38E4DA" w14:textId="60013E1F" w:rsidR="00C001A7" w:rsidRPr="00C001A7" w:rsidRDefault="00C001A7" w:rsidP="00C001A7">
            <w:pPr>
              <w:spacing w:after="0" w:line="240" w:lineRule="auto"/>
              <w:rPr>
                <w:rFonts w:ascii="Arial" w:eastAsia="Times New Roman" w:hAnsi="Arial" w:cs="Arial"/>
                <w:color w:val="000000"/>
                <w:sz w:val="24"/>
                <w:szCs w:val="24"/>
                <w:lang w:val="en-GB" w:eastAsia="en-GB"/>
              </w:rPr>
            </w:pPr>
          </w:p>
        </w:tc>
        <w:tc>
          <w:tcPr>
            <w:tcW w:w="0" w:type="auto"/>
            <w:shd w:val="clear" w:color="auto" w:fill="FFFFFF"/>
            <w:tcMar>
              <w:top w:w="120" w:type="dxa"/>
              <w:left w:w="0" w:type="dxa"/>
              <w:bottom w:w="120" w:type="dxa"/>
              <w:right w:w="0" w:type="dxa"/>
            </w:tcMar>
          </w:tcPr>
          <w:p w14:paraId="1DB0433C" w14:textId="4D696980" w:rsidR="00C001A7" w:rsidRPr="00C001A7" w:rsidRDefault="00C001A7" w:rsidP="00C001A7">
            <w:pPr>
              <w:spacing w:after="0" w:line="240" w:lineRule="auto"/>
              <w:rPr>
                <w:rFonts w:ascii="Arial" w:eastAsia="Times New Roman" w:hAnsi="Arial" w:cs="Arial"/>
                <w:color w:val="000000"/>
                <w:sz w:val="24"/>
                <w:szCs w:val="24"/>
                <w:lang w:val="en-GB" w:eastAsia="en-GB"/>
              </w:rPr>
            </w:pPr>
          </w:p>
        </w:tc>
      </w:tr>
      <w:tr w:rsidR="00C001A7" w:rsidRPr="00C001A7" w14:paraId="45EACDAB" w14:textId="77777777" w:rsidTr="00CA4988">
        <w:tc>
          <w:tcPr>
            <w:tcW w:w="0" w:type="auto"/>
            <w:shd w:val="clear" w:color="auto" w:fill="FFFFFF"/>
            <w:tcMar>
              <w:top w:w="120" w:type="dxa"/>
              <w:left w:w="120" w:type="dxa"/>
              <w:bottom w:w="120" w:type="dxa"/>
              <w:right w:w="120" w:type="dxa"/>
            </w:tcMar>
          </w:tcPr>
          <w:p w14:paraId="17B2BBC3" w14:textId="2C4C203D" w:rsidR="00C001A7" w:rsidRPr="00C001A7" w:rsidRDefault="00C001A7" w:rsidP="00C001A7">
            <w:pPr>
              <w:spacing w:after="0" w:line="240" w:lineRule="auto"/>
              <w:rPr>
                <w:rFonts w:ascii="Arial" w:eastAsia="Times New Roman" w:hAnsi="Arial" w:cs="Arial"/>
                <w:color w:val="000000"/>
                <w:sz w:val="24"/>
                <w:szCs w:val="24"/>
                <w:lang w:val="en-GB" w:eastAsia="en-GB"/>
              </w:rPr>
            </w:pPr>
          </w:p>
        </w:tc>
        <w:tc>
          <w:tcPr>
            <w:tcW w:w="0" w:type="auto"/>
            <w:shd w:val="clear" w:color="auto" w:fill="FFFFFF"/>
            <w:tcMar>
              <w:top w:w="120" w:type="dxa"/>
              <w:left w:w="0" w:type="dxa"/>
              <w:bottom w:w="120" w:type="dxa"/>
              <w:right w:w="0" w:type="dxa"/>
            </w:tcMar>
          </w:tcPr>
          <w:p w14:paraId="3ED9D5C5" w14:textId="440FC6D8" w:rsidR="00C001A7" w:rsidRPr="00C001A7" w:rsidRDefault="00C001A7" w:rsidP="00C001A7">
            <w:pPr>
              <w:spacing w:after="0" w:line="240" w:lineRule="auto"/>
              <w:rPr>
                <w:rFonts w:ascii="Arial" w:eastAsia="Times New Roman" w:hAnsi="Arial" w:cs="Arial"/>
                <w:color w:val="000000"/>
                <w:sz w:val="24"/>
                <w:szCs w:val="24"/>
                <w:lang w:val="en-GB" w:eastAsia="en-GB"/>
              </w:rPr>
            </w:pPr>
          </w:p>
        </w:tc>
      </w:tr>
    </w:tbl>
    <w:p w14:paraId="76E2BC5B" w14:textId="77777777" w:rsidR="00BD4710" w:rsidRPr="00BD4710" w:rsidRDefault="00BD4710" w:rsidP="00BD4710"/>
    <w:p w14:paraId="0AA87B7A" w14:textId="1984C65B" w:rsidR="00667A33" w:rsidRDefault="0022187D" w:rsidP="00744B74">
      <w:pPr>
        <w:pStyle w:val="Heading1"/>
      </w:pPr>
      <w:r>
        <w:lastRenderedPageBreak/>
        <w:t>Sale</w:t>
      </w:r>
    </w:p>
    <w:tbl>
      <w:tblPr>
        <w:tblW w:w="4155" w:type="dxa"/>
        <w:shd w:val="clear" w:color="auto" w:fill="FBFBFB"/>
        <w:tblCellMar>
          <w:left w:w="0" w:type="dxa"/>
          <w:right w:w="0" w:type="dxa"/>
        </w:tblCellMar>
        <w:tblLook w:val="04A0" w:firstRow="1" w:lastRow="0" w:firstColumn="1" w:lastColumn="0" w:noHBand="0" w:noVBand="1"/>
      </w:tblPr>
      <w:tblGrid>
        <w:gridCol w:w="810"/>
        <w:gridCol w:w="3345"/>
      </w:tblGrid>
      <w:tr w:rsidR="0022187D" w:rsidRPr="0022187D" w14:paraId="4F5F07F9" w14:textId="77777777" w:rsidTr="0022187D">
        <w:tc>
          <w:tcPr>
            <w:tcW w:w="735" w:type="dxa"/>
            <w:tcBorders>
              <w:bottom w:val="single" w:sz="6" w:space="0" w:color="DDDDDD"/>
            </w:tcBorders>
            <w:shd w:val="clear" w:color="auto" w:fill="FBFBFB"/>
            <w:tcMar>
              <w:top w:w="0" w:type="dxa"/>
              <w:left w:w="75" w:type="dxa"/>
              <w:bottom w:w="75" w:type="dxa"/>
              <w:right w:w="0" w:type="dxa"/>
            </w:tcMar>
            <w:hideMark/>
          </w:tcPr>
          <w:p w14:paraId="7948B35F" w14:textId="77777777" w:rsidR="0022187D" w:rsidRPr="0022187D" w:rsidRDefault="0022187D" w:rsidP="0022187D">
            <w:pPr>
              <w:spacing w:after="0" w:line="252" w:lineRule="atLeast"/>
              <w:rPr>
                <w:rFonts w:ascii="Arial" w:eastAsia="Times New Roman" w:hAnsi="Arial" w:cs="Arial"/>
                <w:color w:val="4B8414"/>
                <w:sz w:val="33"/>
                <w:szCs w:val="33"/>
                <w:lang w:val="en-GB" w:eastAsia="en-GB"/>
              </w:rPr>
            </w:pPr>
            <w:r w:rsidRPr="0022187D">
              <w:rPr>
                <w:rFonts w:ascii="Arial" w:eastAsia="Times New Roman" w:hAnsi="Arial" w:cs="Arial"/>
                <w:color w:val="4B8414"/>
                <w:sz w:val="33"/>
                <w:szCs w:val="33"/>
                <w:lang w:val="en-GB" w:eastAsia="en-GB"/>
              </w:rPr>
              <w:t>1713</w:t>
            </w:r>
          </w:p>
        </w:tc>
        <w:tc>
          <w:tcPr>
            <w:tcW w:w="0" w:type="auto"/>
            <w:tcBorders>
              <w:bottom w:val="single" w:sz="6" w:space="0" w:color="DDDDDD"/>
            </w:tcBorders>
            <w:shd w:val="clear" w:color="auto" w:fill="FBFBFB"/>
            <w:tcMar>
              <w:top w:w="0" w:type="dxa"/>
              <w:left w:w="75" w:type="dxa"/>
              <w:bottom w:w="75" w:type="dxa"/>
              <w:right w:w="0" w:type="dxa"/>
            </w:tcMar>
            <w:hideMark/>
          </w:tcPr>
          <w:p w14:paraId="75162E0F" w14:textId="77777777" w:rsidR="0022187D" w:rsidRPr="0022187D" w:rsidRDefault="008A4CD8" w:rsidP="0022187D">
            <w:pPr>
              <w:spacing w:after="0" w:line="252" w:lineRule="atLeast"/>
              <w:rPr>
                <w:rFonts w:ascii="Arial" w:eastAsia="Times New Roman" w:hAnsi="Arial" w:cs="Arial"/>
                <w:b/>
                <w:bCs/>
                <w:color w:val="333333"/>
                <w:sz w:val="18"/>
                <w:szCs w:val="18"/>
                <w:lang w:val="en-GB" w:eastAsia="en-GB"/>
              </w:rPr>
            </w:pPr>
            <w:hyperlink r:id="rId145" w:history="1">
              <w:r w:rsidR="0022187D" w:rsidRPr="0022187D">
                <w:rPr>
                  <w:rFonts w:ascii="Arial" w:eastAsia="Times New Roman" w:hAnsi="Arial" w:cs="Arial"/>
                  <w:b/>
                  <w:bCs/>
                  <w:color w:val="1166BB"/>
                  <w:sz w:val="18"/>
                  <w:szCs w:val="18"/>
                  <w:lang w:val="en-GB" w:eastAsia="en-GB"/>
                </w:rPr>
                <w:t>Birth of George Sale</w:t>
              </w:r>
            </w:hyperlink>
          </w:p>
          <w:p w14:paraId="6EF1DAAD" w14:textId="77777777" w:rsidR="0022187D" w:rsidRPr="0022187D" w:rsidRDefault="0022187D" w:rsidP="0022187D">
            <w:pPr>
              <w:spacing w:after="0" w:line="252" w:lineRule="atLeast"/>
              <w:rPr>
                <w:rFonts w:ascii="Arial" w:eastAsia="Times New Roman" w:hAnsi="Arial" w:cs="Arial"/>
                <w:color w:val="333333"/>
                <w:sz w:val="17"/>
                <w:szCs w:val="17"/>
                <w:lang w:val="en-GB" w:eastAsia="en-GB"/>
              </w:rPr>
            </w:pPr>
            <w:r w:rsidRPr="0022187D">
              <w:rPr>
                <w:rFonts w:ascii="Arial" w:eastAsia="Times New Roman" w:hAnsi="Arial" w:cs="Arial"/>
                <w:color w:val="333333"/>
                <w:sz w:val="17"/>
                <w:szCs w:val="17"/>
                <w:lang w:val="en-GB" w:eastAsia="en-GB"/>
              </w:rPr>
              <w:t>Cleeve Prior, Worcester, England</w:t>
            </w:r>
          </w:p>
        </w:tc>
      </w:tr>
      <w:tr w:rsidR="0022187D" w:rsidRPr="0022187D" w14:paraId="06A7983B" w14:textId="77777777" w:rsidTr="0022187D">
        <w:tc>
          <w:tcPr>
            <w:tcW w:w="735" w:type="dxa"/>
            <w:tcBorders>
              <w:bottom w:val="single" w:sz="6" w:space="0" w:color="DDDDDD"/>
            </w:tcBorders>
            <w:shd w:val="clear" w:color="auto" w:fill="FBFBFB"/>
            <w:tcMar>
              <w:top w:w="0" w:type="dxa"/>
              <w:left w:w="75" w:type="dxa"/>
              <w:bottom w:w="75" w:type="dxa"/>
              <w:right w:w="0" w:type="dxa"/>
            </w:tcMar>
            <w:hideMark/>
          </w:tcPr>
          <w:p w14:paraId="0BC1AF4E" w14:textId="77777777" w:rsidR="0022187D" w:rsidRPr="0022187D" w:rsidRDefault="0022187D" w:rsidP="0022187D">
            <w:pPr>
              <w:spacing w:after="0" w:line="252" w:lineRule="atLeast"/>
              <w:jc w:val="center"/>
              <w:rPr>
                <w:rFonts w:ascii="Arial" w:eastAsia="Times New Roman" w:hAnsi="Arial" w:cs="Arial"/>
                <w:color w:val="84BE43"/>
                <w:sz w:val="18"/>
                <w:szCs w:val="18"/>
                <w:lang w:val="en-GB" w:eastAsia="en-GB"/>
              </w:rPr>
            </w:pPr>
            <w:r w:rsidRPr="0022187D">
              <w:rPr>
                <w:rFonts w:ascii="Arial" w:eastAsia="Times New Roman" w:hAnsi="Arial" w:cs="Arial"/>
                <w:color w:val="84BE43"/>
                <w:sz w:val="18"/>
                <w:szCs w:val="18"/>
                <w:lang w:val="en-GB" w:eastAsia="en-GB"/>
              </w:rPr>
              <w:t>JAN 1</w:t>
            </w:r>
          </w:p>
          <w:p w14:paraId="206F00A1" w14:textId="77777777" w:rsidR="0022187D" w:rsidRPr="0022187D" w:rsidRDefault="0022187D" w:rsidP="0022187D">
            <w:pPr>
              <w:spacing w:after="0" w:line="252" w:lineRule="atLeast"/>
              <w:rPr>
                <w:rFonts w:ascii="Arial" w:eastAsia="Times New Roman" w:hAnsi="Arial" w:cs="Arial"/>
                <w:color w:val="4B8414"/>
                <w:sz w:val="33"/>
                <w:szCs w:val="33"/>
                <w:lang w:val="en-GB" w:eastAsia="en-GB"/>
              </w:rPr>
            </w:pPr>
            <w:r w:rsidRPr="0022187D">
              <w:rPr>
                <w:rFonts w:ascii="Arial" w:eastAsia="Times New Roman" w:hAnsi="Arial" w:cs="Arial"/>
                <w:color w:val="4B8414"/>
                <w:sz w:val="33"/>
                <w:szCs w:val="33"/>
                <w:lang w:val="en-GB" w:eastAsia="en-GB"/>
              </w:rPr>
              <w:t>1726</w:t>
            </w:r>
          </w:p>
        </w:tc>
        <w:tc>
          <w:tcPr>
            <w:tcW w:w="0" w:type="auto"/>
            <w:tcBorders>
              <w:bottom w:val="single" w:sz="6" w:space="0" w:color="DDDDDD"/>
            </w:tcBorders>
            <w:shd w:val="clear" w:color="auto" w:fill="FBFBFB"/>
            <w:tcMar>
              <w:top w:w="0" w:type="dxa"/>
              <w:left w:w="75" w:type="dxa"/>
              <w:bottom w:w="75" w:type="dxa"/>
              <w:right w:w="0" w:type="dxa"/>
            </w:tcMar>
            <w:hideMark/>
          </w:tcPr>
          <w:p w14:paraId="5D77EA4B" w14:textId="77777777" w:rsidR="0022187D" w:rsidRPr="0022187D" w:rsidRDefault="008A4CD8" w:rsidP="0022187D">
            <w:pPr>
              <w:spacing w:after="0" w:line="252" w:lineRule="atLeast"/>
              <w:rPr>
                <w:rFonts w:ascii="Arial" w:eastAsia="Times New Roman" w:hAnsi="Arial" w:cs="Arial"/>
                <w:b/>
                <w:bCs/>
                <w:color w:val="333333"/>
                <w:sz w:val="18"/>
                <w:szCs w:val="18"/>
                <w:lang w:val="en-GB" w:eastAsia="en-GB"/>
              </w:rPr>
            </w:pPr>
            <w:hyperlink r:id="rId146" w:history="1">
              <w:r w:rsidR="0022187D" w:rsidRPr="0022187D">
                <w:rPr>
                  <w:rFonts w:ascii="Arial" w:eastAsia="Times New Roman" w:hAnsi="Arial" w:cs="Arial"/>
                  <w:b/>
                  <w:bCs/>
                  <w:color w:val="1166BB"/>
                  <w:sz w:val="18"/>
                  <w:szCs w:val="18"/>
                  <w:lang w:val="en-GB" w:eastAsia="en-GB"/>
                </w:rPr>
                <w:t>Marriage of George Sale and Mary Kemp</w:t>
              </w:r>
            </w:hyperlink>
          </w:p>
          <w:p w14:paraId="5C6415DD" w14:textId="77777777" w:rsidR="0022187D" w:rsidRPr="0022187D" w:rsidRDefault="0022187D" w:rsidP="0022187D">
            <w:pPr>
              <w:spacing w:after="0" w:line="252" w:lineRule="atLeast"/>
              <w:rPr>
                <w:rFonts w:ascii="Arial" w:eastAsia="Times New Roman" w:hAnsi="Arial" w:cs="Arial"/>
                <w:color w:val="333333"/>
                <w:sz w:val="17"/>
                <w:szCs w:val="17"/>
                <w:lang w:val="en-GB" w:eastAsia="en-GB"/>
              </w:rPr>
            </w:pPr>
            <w:r w:rsidRPr="0022187D">
              <w:rPr>
                <w:rFonts w:ascii="Arial" w:eastAsia="Times New Roman" w:hAnsi="Arial" w:cs="Arial"/>
                <w:color w:val="333333"/>
                <w:sz w:val="17"/>
                <w:szCs w:val="17"/>
                <w:lang w:val="en-GB" w:eastAsia="en-GB"/>
              </w:rPr>
              <w:t>Cleeve Prior, Worcester, England</w:t>
            </w:r>
          </w:p>
        </w:tc>
      </w:tr>
    </w:tbl>
    <w:p w14:paraId="6941B9E0" w14:textId="77777777" w:rsidR="0022187D" w:rsidRDefault="0022187D" w:rsidP="0022187D"/>
    <w:p w14:paraId="3BDFD5B8" w14:textId="1516D1CF" w:rsidR="001B09D0" w:rsidRDefault="001B09D0" w:rsidP="001B09D0">
      <w:pPr>
        <w:pStyle w:val="Heading1"/>
      </w:pPr>
      <w:r>
        <w:t>Seymour, William</w:t>
      </w:r>
    </w:p>
    <w:p w14:paraId="3040F230" w14:textId="223AB9FF" w:rsidR="001B09D0" w:rsidRDefault="001B09D0" w:rsidP="001B09D0">
      <w:r>
        <w:t>14</w:t>
      </w:r>
      <w:r w:rsidRPr="001B09D0">
        <w:rPr>
          <w:vertAlign w:val="superscript"/>
        </w:rPr>
        <w:t>th</w:t>
      </w:r>
      <w:r>
        <w:t xml:space="preserve"> November 1810. Gentleman of Marylebone, he leased a messuage or tenement and Malthouse, formerly in the tenure of Charles Squire, but now in that of …Keen [probably Richard or his father]; a messuage or tenement for many years in the tenure or occupation of William Silvester, but now</w:t>
      </w:r>
      <w:r w:rsidR="0039487F">
        <w:t xml:space="preserve"> in that of….Newman, all in Cleeve Prior from Charles Silvester for 5s.0d for one year</w:t>
      </w:r>
    </w:p>
    <w:p w14:paraId="5E55F23B" w14:textId="002FEB82" w:rsidR="0039487F" w:rsidRDefault="0039487F" w:rsidP="001B09D0">
      <w:r>
        <w:t>15</w:t>
      </w:r>
      <w:r w:rsidRPr="0039487F">
        <w:rPr>
          <w:vertAlign w:val="superscript"/>
        </w:rPr>
        <w:t>th</w:t>
      </w:r>
      <w:r>
        <w:t xml:space="preserve"> November 1810. Gentleman of Margaret Street. He was Partner in business to William Montriou of the same address. He paid 10s0d to Charles Silvester to release to him the above properties to have and to hold during the joint natural lives of himself and Charles Silvester, with the intent that he should be the “perfect tenant of the freehold of the properties”. He was also to allow William Montriou, or some other person, at the expense of Charles Silvester to sue him at the High Court of Chancery for “ one or more writ of writs of Entry sur de  seizing on le Post returnable before his Majesties Justice of the Court of Common Please at Westminster” and demand of him the above properties[or properties of similar qualities].</w:t>
      </w:r>
      <w:r w:rsidR="00065873">
        <w:t xml:space="preserve"> Silvester and his wife </w:t>
      </w:r>
      <w:r w:rsidR="00065873" w:rsidRPr="00065873">
        <w:t xml:space="preserve">Mary, were to agree and allow </w:t>
      </w:r>
      <w:r w:rsidR="00065873">
        <w:t>Montriou to “recover” the above properties. All parties were agreed that the recovery would be done “with all possible  dispatch”</w:t>
      </w:r>
    </w:p>
    <w:p w14:paraId="496A7C52" w14:textId="4C947F0F" w:rsidR="00065873" w:rsidRDefault="00065873" w:rsidP="001B09D0">
      <w:pPr>
        <w:rPr>
          <w:color w:val="FF0000"/>
        </w:rPr>
      </w:pPr>
      <w:r>
        <w:t xml:space="preserve">This was done and William Montriou gained full seizing of Three Messuages, one Malthouse, three gardens, three acres of land and common of pasture for all manner of cattle, in Cleeve Prior. </w:t>
      </w:r>
      <w:r w:rsidRPr="00065873">
        <w:rPr>
          <w:color w:val="FF0000"/>
        </w:rPr>
        <w:t>[The Chronicler believes that this was the Kings Arms and the two cottages later bought by Richard Keen from the Ecclesiastical Commissioners]</w:t>
      </w:r>
    </w:p>
    <w:p w14:paraId="3F701430" w14:textId="77777777" w:rsidR="00065873" w:rsidRDefault="00065873" w:rsidP="00065873">
      <w:pPr>
        <w:rPr>
          <w:rFonts w:cstheme="minorHAnsi"/>
          <w:i/>
          <w:color w:val="215868" w:themeColor="accent5" w:themeShade="80"/>
        </w:rPr>
      </w:pPr>
      <w:r w:rsidRPr="00281CB8">
        <w:rPr>
          <w:rFonts w:cstheme="minorHAnsi"/>
          <w:i/>
          <w:color w:val="215868" w:themeColor="accent5" w:themeShade="80"/>
        </w:rPr>
        <w:t>From “the Laurels” by Lloyd J Edwards</w:t>
      </w:r>
    </w:p>
    <w:p w14:paraId="2F2945A1" w14:textId="77777777" w:rsidR="00065873" w:rsidRPr="001B09D0" w:rsidRDefault="00065873" w:rsidP="001B09D0"/>
    <w:p w14:paraId="7C95A759" w14:textId="77777777" w:rsidR="00BC55B4" w:rsidRDefault="00BC55B4" w:rsidP="00744B74">
      <w:pPr>
        <w:pStyle w:val="Heading1"/>
      </w:pPr>
      <w:r>
        <w:t>Sheaf</w:t>
      </w:r>
    </w:p>
    <w:p w14:paraId="024B1B00" w14:textId="34BF9313" w:rsidR="0092607F" w:rsidRPr="000B0684" w:rsidRDefault="0092607F" w:rsidP="0092607F">
      <w:pPr>
        <w:rPr>
          <w:rFonts w:cs="Arial"/>
          <w:noProof/>
          <w:lang w:eastAsia="en-GB"/>
        </w:rPr>
      </w:pPr>
      <w:r>
        <w:t xml:space="preserve">Brodie Halford tells how </w:t>
      </w:r>
      <w:r w:rsidRPr="000B0684">
        <w:rPr>
          <w:rFonts w:cs="Arial"/>
          <w:b/>
          <w:noProof/>
          <w:lang w:eastAsia="en-GB"/>
        </w:rPr>
        <w:t>Frank Sheaf</w:t>
      </w:r>
      <w:r>
        <w:rPr>
          <w:rFonts w:cs="Arial"/>
          <w:b/>
          <w:noProof/>
          <w:lang w:eastAsia="en-GB"/>
        </w:rPr>
        <w:t>’s</w:t>
      </w:r>
      <w:r w:rsidRPr="000B0684">
        <w:rPr>
          <w:rFonts w:cs="Arial"/>
          <w:noProof/>
          <w:lang w:eastAsia="en-GB"/>
        </w:rPr>
        <w:t xml:space="preserve"> father used to take people to the station in his gig</w:t>
      </w:r>
    </w:p>
    <w:p w14:paraId="46966DA5" w14:textId="3EFACDE4" w:rsidR="004F33C7" w:rsidRPr="00130D4D" w:rsidRDefault="004F33C7" w:rsidP="00BC55B4">
      <w:pPr>
        <w:rPr>
          <w:rFonts w:cstheme="minorHAnsi"/>
        </w:rPr>
      </w:pPr>
    </w:p>
    <w:p w14:paraId="6305773D" w14:textId="7D3EE057" w:rsidR="004F33C7" w:rsidRPr="00130D4D" w:rsidRDefault="004F33C7" w:rsidP="004F33C7">
      <w:pPr>
        <w:spacing w:before="100" w:beforeAutospacing="1" w:after="100" w:afterAutospacing="1" w:line="240" w:lineRule="auto"/>
        <w:rPr>
          <w:rFonts w:eastAsia="Times New Roman" w:cstheme="minorHAnsi"/>
          <w:color w:val="000000"/>
          <w:lang w:val="en-GB" w:eastAsia="en-GB"/>
        </w:rPr>
      </w:pPr>
      <w:r w:rsidRPr="00130D4D">
        <w:rPr>
          <w:rFonts w:eastAsia="Times New Roman" w:cstheme="minorHAnsi"/>
          <w:bCs/>
          <w:color w:val="000000"/>
          <w:lang w:val="en-GB" w:eastAsia="en-GB"/>
        </w:rPr>
        <w:t>Francis Robert S</w:t>
      </w:r>
      <w:r w:rsidR="00130D4D">
        <w:rPr>
          <w:rFonts w:eastAsia="Times New Roman" w:cstheme="minorHAnsi"/>
          <w:bCs/>
          <w:color w:val="000000"/>
          <w:lang w:val="en-GB" w:eastAsia="en-GB"/>
        </w:rPr>
        <w:t>heaf</w:t>
      </w:r>
      <w:r w:rsidRPr="00130D4D">
        <w:rPr>
          <w:rFonts w:eastAsia="Times New Roman" w:cstheme="minorHAnsi"/>
          <w:b/>
          <w:bCs/>
          <w:color w:val="000000"/>
          <w:lang w:val="en-GB" w:eastAsia="en-GB"/>
        </w:rPr>
        <w:t> [</w:t>
      </w:r>
      <w:hyperlink r:id="rId147" w:anchor="5532" w:history="1">
        <w:r w:rsidRPr="00130D4D">
          <w:rPr>
            <w:rFonts w:eastAsia="Times New Roman" w:cstheme="minorHAnsi"/>
            <w:b/>
            <w:bCs/>
            <w:color w:val="0000FF"/>
            <w:u w:val="single"/>
            <w:lang w:val="en-GB" w:eastAsia="en-GB"/>
          </w:rPr>
          <w:t>Parents</w:t>
        </w:r>
      </w:hyperlink>
      <w:r w:rsidRPr="00130D4D">
        <w:rPr>
          <w:rFonts w:eastAsia="Times New Roman" w:cstheme="minorHAnsi"/>
          <w:b/>
          <w:bCs/>
          <w:color w:val="000000"/>
          <w:lang w:val="en-GB" w:eastAsia="en-GB"/>
        </w:rPr>
        <w:t>]</w:t>
      </w:r>
      <w:r w:rsidRPr="00130D4D">
        <w:rPr>
          <w:rFonts w:eastAsia="Times New Roman" w:cstheme="minorHAnsi"/>
          <w:color w:val="000000"/>
          <w:lang w:val="en-GB" w:eastAsia="en-GB"/>
        </w:rPr>
        <w:t> was born in 1852 in Bidford, Warwickshire, England. He died in 1893 in Cleeve Prior, Worcestershire, England. He married Kate CARELESS in 1884 in Evesham, Worcestershire, England.</w:t>
      </w:r>
    </w:p>
    <w:p w14:paraId="63BC4A75" w14:textId="141B3AC0" w:rsidR="004F33C7" w:rsidRPr="00130D4D" w:rsidRDefault="004F33C7" w:rsidP="004F33C7">
      <w:pPr>
        <w:spacing w:before="100" w:beforeAutospacing="1" w:after="100" w:afterAutospacing="1" w:line="240" w:lineRule="auto"/>
        <w:rPr>
          <w:rFonts w:eastAsia="Times New Roman" w:cstheme="minorHAnsi"/>
          <w:color w:val="000000"/>
          <w:lang w:val="en-GB" w:eastAsia="en-GB"/>
        </w:rPr>
      </w:pPr>
      <w:bookmarkStart w:id="2" w:name="4827"/>
      <w:bookmarkEnd w:id="2"/>
      <w:r w:rsidRPr="00130D4D">
        <w:rPr>
          <w:rFonts w:eastAsia="Times New Roman" w:cstheme="minorHAnsi"/>
          <w:bCs/>
          <w:color w:val="000000"/>
          <w:lang w:val="en-GB" w:eastAsia="en-GB"/>
        </w:rPr>
        <w:lastRenderedPageBreak/>
        <w:t>Kate C</w:t>
      </w:r>
      <w:r w:rsidR="00130D4D" w:rsidRPr="00130D4D">
        <w:rPr>
          <w:rFonts w:eastAsia="Times New Roman" w:cstheme="minorHAnsi"/>
          <w:bCs/>
          <w:color w:val="000000"/>
          <w:lang w:val="en-GB" w:eastAsia="en-GB"/>
        </w:rPr>
        <w:t>areless</w:t>
      </w:r>
      <w:r w:rsidRPr="00130D4D">
        <w:rPr>
          <w:rFonts w:eastAsia="Times New Roman" w:cstheme="minorHAnsi"/>
          <w:b/>
          <w:bCs/>
          <w:color w:val="000000"/>
          <w:lang w:val="en-GB" w:eastAsia="en-GB"/>
        </w:rPr>
        <w:t> [</w:t>
      </w:r>
      <w:hyperlink r:id="rId148" w:anchor="4823" w:history="1">
        <w:r w:rsidRPr="00130D4D">
          <w:rPr>
            <w:rFonts w:eastAsia="Times New Roman" w:cstheme="minorHAnsi"/>
            <w:b/>
            <w:bCs/>
            <w:color w:val="0000FF"/>
            <w:u w:val="single"/>
            <w:lang w:val="en-GB" w:eastAsia="en-GB"/>
          </w:rPr>
          <w:t>Parents</w:t>
        </w:r>
      </w:hyperlink>
      <w:r w:rsidRPr="00130D4D">
        <w:rPr>
          <w:rFonts w:eastAsia="Times New Roman" w:cstheme="minorHAnsi"/>
          <w:b/>
          <w:bCs/>
          <w:color w:val="000000"/>
          <w:lang w:val="en-GB" w:eastAsia="en-GB"/>
        </w:rPr>
        <w:t>]</w:t>
      </w:r>
      <w:r w:rsidRPr="00130D4D">
        <w:rPr>
          <w:rFonts w:eastAsia="Times New Roman" w:cstheme="minorHAnsi"/>
          <w:color w:val="000000"/>
          <w:lang w:val="en-GB" w:eastAsia="en-GB"/>
        </w:rPr>
        <w:t> was born in 1853 in North Littleton, Worcestershire, England. She died on 19 Aug 1942 in Sunnyside, Cleeve Prior, Worcestershire, England. She married Francis Robert S</w:t>
      </w:r>
      <w:r w:rsidR="00130D4D">
        <w:rPr>
          <w:rFonts w:eastAsia="Times New Roman" w:cstheme="minorHAnsi"/>
          <w:color w:val="000000"/>
          <w:lang w:val="en-GB" w:eastAsia="en-GB"/>
        </w:rPr>
        <w:t>heaf</w:t>
      </w:r>
      <w:r w:rsidRPr="00130D4D">
        <w:rPr>
          <w:rFonts w:eastAsia="Times New Roman" w:cstheme="minorHAnsi"/>
          <w:color w:val="000000"/>
          <w:lang w:val="en-GB" w:eastAsia="en-GB"/>
        </w:rPr>
        <w:t xml:space="preserve"> in 1884 in Evesham, Worcestershire, England.</w:t>
      </w:r>
    </w:p>
    <w:p w14:paraId="4981488A" w14:textId="77777777" w:rsidR="004F33C7" w:rsidRPr="00130D4D" w:rsidRDefault="004F33C7" w:rsidP="004F33C7">
      <w:pPr>
        <w:spacing w:before="100" w:beforeAutospacing="1" w:after="100" w:afterAutospacing="1" w:line="240" w:lineRule="auto"/>
        <w:rPr>
          <w:rFonts w:eastAsia="Times New Roman" w:cstheme="minorHAnsi"/>
          <w:color w:val="000000"/>
          <w:lang w:val="en-GB" w:eastAsia="en-GB"/>
        </w:rPr>
      </w:pPr>
      <w:r w:rsidRPr="00130D4D">
        <w:rPr>
          <w:rFonts w:eastAsia="Times New Roman" w:cstheme="minorHAnsi"/>
          <w:color w:val="000000"/>
          <w:lang w:val="en-GB" w:eastAsia="en-GB"/>
        </w:rPr>
        <w:t>They had the following children:</w:t>
      </w:r>
    </w:p>
    <w:tbl>
      <w:tblPr>
        <w:tblW w:w="0" w:type="auto"/>
        <w:tblCellSpacing w:w="42" w:type="dxa"/>
        <w:tblCellMar>
          <w:top w:w="15" w:type="dxa"/>
          <w:left w:w="15" w:type="dxa"/>
          <w:bottom w:w="15" w:type="dxa"/>
          <w:right w:w="15" w:type="dxa"/>
        </w:tblCellMar>
        <w:tblLook w:val="04A0" w:firstRow="1" w:lastRow="0" w:firstColumn="1" w:lastColumn="0" w:noHBand="0" w:noVBand="1"/>
      </w:tblPr>
      <w:tblGrid>
        <w:gridCol w:w="202"/>
        <w:gridCol w:w="120"/>
        <w:gridCol w:w="285"/>
        <w:gridCol w:w="252"/>
        <w:gridCol w:w="6502"/>
      </w:tblGrid>
      <w:tr w:rsidR="004F33C7" w:rsidRPr="00130D4D" w14:paraId="72888DB0" w14:textId="77777777" w:rsidTr="004F33C7">
        <w:trPr>
          <w:tblCellSpacing w:w="42" w:type="dxa"/>
        </w:trPr>
        <w:tc>
          <w:tcPr>
            <w:tcW w:w="0" w:type="auto"/>
            <w:hideMark/>
          </w:tcPr>
          <w:p w14:paraId="7FC8AE65" w14:textId="77777777" w:rsidR="004F33C7" w:rsidRPr="00130D4D" w:rsidRDefault="004F33C7" w:rsidP="004F33C7">
            <w:pPr>
              <w:spacing w:after="0" w:line="240" w:lineRule="auto"/>
              <w:rPr>
                <w:rFonts w:eastAsia="Times New Roman" w:cstheme="minorHAnsi"/>
                <w:lang w:val="en-GB" w:eastAsia="en-GB"/>
              </w:rPr>
            </w:pPr>
            <w:r w:rsidRPr="00130D4D">
              <w:rPr>
                <w:rFonts w:eastAsia="Times New Roman" w:cstheme="minorHAnsi"/>
                <w:lang w:val="en-GB" w:eastAsia="en-GB"/>
              </w:rPr>
              <w:t> </w:t>
            </w:r>
          </w:p>
        </w:tc>
        <w:tc>
          <w:tcPr>
            <w:tcW w:w="0" w:type="auto"/>
            <w:hideMark/>
          </w:tcPr>
          <w:p w14:paraId="50D757D8" w14:textId="77777777" w:rsidR="004F33C7" w:rsidRPr="00130D4D" w:rsidRDefault="004F33C7" w:rsidP="004F33C7">
            <w:pPr>
              <w:spacing w:after="0" w:line="240" w:lineRule="auto"/>
              <w:rPr>
                <w:rFonts w:eastAsia="Times New Roman" w:cstheme="minorHAnsi"/>
                <w:lang w:val="en-GB" w:eastAsia="en-GB"/>
              </w:rPr>
            </w:pPr>
          </w:p>
        </w:tc>
        <w:tc>
          <w:tcPr>
            <w:tcW w:w="0" w:type="auto"/>
            <w:hideMark/>
          </w:tcPr>
          <w:p w14:paraId="7051DCBF" w14:textId="77777777" w:rsidR="004F33C7" w:rsidRPr="00130D4D" w:rsidRDefault="004F33C7" w:rsidP="004F33C7">
            <w:pPr>
              <w:spacing w:after="0" w:line="240" w:lineRule="auto"/>
              <w:rPr>
                <w:rFonts w:eastAsia="Times New Roman" w:cstheme="minorHAnsi"/>
                <w:lang w:val="en-GB" w:eastAsia="en-GB"/>
              </w:rPr>
            </w:pPr>
            <w:r w:rsidRPr="00130D4D">
              <w:rPr>
                <w:rFonts w:eastAsia="Times New Roman" w:cstheme="minorHAnsi"/>
                <w:lang w:val="en-GB" w:eastAsia="en-GB"/>
              </w:rPr>
              <w:t>M</w:t>
            </w:r>
          </w:p>
        </w:tc>
        <w:tc>
          <w:tcPr>
            <w:tcW w:w="0" w:type="auto"/>
            <w:hideMark/>
          </w:tcPr>
          <w:p w14:paraId="0F8E7F14" w14:textId="77777777" w:rsidR="004F33C7" w:rsidRPr="00130D4D" w:rsidRDefault="004F33C7" w:rsidP="004F33C7">
            <w:pPr>
              <w:spacing w:after="0" w:line="240" w:lineRule="auto"/>
              <w:jc w:val="right"/>
              <w:rPr>
                <w:rFonts w:eastAsia="Times New Roman" w:cstheme="minorHAnsi"/>
                <w:lang w:val="en-GB" w:eastAsia="en-GB"/>
              </w:rPr>
            </w:pPr>
            <w:r w:rsidRPr="00130D4D">
              <w:rPr>
                <w:rFonts w:eastAsia="Times New Roman" w:cstheme="minorHAnsi"/>
                <w:lang w:val="en-GB" w:eastAsia="en-GB"/>
              </w:rPr>
              <w:t>i</w:t>
            </w:r>
          </w:p>
        </w:tc>
        <w:tc>
          <w:tcPr>
            <w:tcW w:w="0" w:type="auto"/>
            <w:vAlign w:val="center"/>
            <w:hideMark/>
          </w:tcPr>
          <w:p w14:paraId="68ADE71F" w14:textId="4B68B511" w:rsidR="004F33C7" w:rsidRPr="00130D4D" w:rsidRDefault="004F33C7" w:rsidP="00130D4D">
            <w:pPr>
              <w:spacing w:after="0" w:line="240" w:lineRule="auto"/>
              <w:rPr>
                <w:rFonts w:eastAsia="Times New Roman" w:cstheme="minorHAnsi"/>
                <w:lang w:val="en-GB" w:eastAsia="en-GB"/>
              </w:rPr>
            </w:pPr>
            <w:bookmarkStart w:id="3" w:name="5527"/>
            <w:bookmarkStart w:id="4" w:name="5527C"/>
            <w:bookmarkEnd w:id="3"/>
            <w:bookmarkEnd w:id="4"/>
            <w:r w:rsidRPr="00130D4D">
              <w:rPr>
                <w:rFonts w:eastAsia="Times New Roman" w:cstheme="minorHAnsi"/>
                <w:bCs/>
                <w:lang w:val="en-GB" w:eastAsia="en-GB"/>
              </w:rPr>
              <w:t>John S</w:t>
            </w:r>
            <w:r w:rsidR="00130D4D" w:rsidRPr="00130D4D">
              <w:rPr>
                <w:rFonts w:eastAsia="Times New Roman" w:cstheme="minorHAnsi"/>
                <w:bCs/>
                <w:lang w:val="en-GB" w:eastAsia="en-GB"/>
              </w:rPr>
              <w:t>heaf</w:t>
            </w:r>
            <w:r w:rsidRPr="00130D4D">
              <w:rPr>
                <w:rFonts w:eastAsia="Times New Roman" w:cstheme="minorHAnsi"/>
                <w:lang w:val="en-GB" w:eastAsia="en-GB"/>
              </w:rPr>
              <w:t> was born in 1886 in Cleeve Prior, Worcestershire, England.</w:t>
            </w:r>
          </w:p>
        </w:tc>
      </w:tr>
      <w:tr w:rsidR="004F33C7" w:rsidRPr="00130D4D" w14:paraId="724A35CC" w14:textId="77777777" w:rsidTr="004F33C7">
        <w:trPr>
          <w:tblCellSpacing w:w="42" w:type="dxa"/>
        </w:trPr>
        <w:tc>
          <w:tcPr>
            <w:tcW w:w="0" w:type="auto"/>
            <w:hideMark/>
          </w:tcPr>
          <w:p w14:paraId="7BB09BAF" w14:textId="77777777" w:rsidR="004F33C7" w:rsidRPr="00130D4D" w:rsidRDefault="004F33C7" w:rsidP="004F33C7">
            <w:pPr>
              <w:spacing w:after="0" w:line="240" w:lineRule="auto"/>
              <w:rPr>
                <w:rFonts w:eastAsia="Times New Roman" w:cstheme="minorHAnsi"/>
                <w:lang w:val="en-GB" w:eastAsia="en-GB"/>
              </w:rPr>
            </w:pPr>
            <w:r w:rsidRPr="00130D4D">
              <w:rPr>
                <w:rFonts w:eastAsia="Times New Roman" w:cstheme="minorHAnsi"/>
                <w:lang w:val="en-GB" w:eastAsia="en-GB"/>
              </w:rPr>
              <w:t> </w:t>
            </w:r>
          </w:p>
        </w:tc>
        <w:tc>
          <w:tcPr>
            <w:tcW w:w="0" w:type="auto"/>
            <w:hideMark/>
          </w:tcPr>
          <w:p w14:paraId="4151876E" w14:textId="77777777" w:rsidR="004F33C7" w:rsidRPr="00130D4D" w:rsidRDefault="004F33C7" w:rsidP="004F33C7">
            <w:pPr>
              <w:spacing w:after="0" w:line="240" w:lineRule="auto"/>
              <w:rPr>
                <w:rFonts w:eastAsia="Times New Roman" w:cstheme="minorHAnsi"/>
                <w:lang w:val="en-GB" w:eastAsia="en-GB"/>
              </w:rPr>
            </w:pPr>
          </w:p>
        </w:tc>
        <w:tc>
          <w:tcPr>
            <w:tcW w:w="0" w:type="auto"/>
            <w:hideMark/>
          </w:tcPr>
          <w:p w14:paraId="6FC54E5D" w14:textId="77777777" w:rsidR="004F33C7" w:rsidRPr="00130D4D" w:rsidRDefault="004F33C7" w:rsidP="004F33C7">
            <w:pPr>
              <w:spacing w:after="0" w:line="240" w:lineRule="auto"/>
              <w:rPr>
                <w:rFonts w:eastAsia="Times New Roman" w:cstheme="minorHAnsi"/>
                <w:lang w:val="en-GB" w:eastAsia="en-GB"/>
              </w:rPr>
            </w:pPr>
            <w:r w:rsidRPr="00130D4D">
              <w:rPr>
                <w:rFonts w:eastAsia="Times New Roman" w:cstheme="minorHAnsi"/>
                <w:lang w:val="en-GB" w:eastAsia="en-GB"/>
              </w:rPr>
              <w:t>M</w:t>
            </w:r>
          </w:p>
        </w:tc>
        <w:tc>
          <w:tcPr>
            <w:tcW w:w="0" w:type="auto"/>
            <w:hideMark/>
          </w:tcPr>
          <w:p w14:paraId="7F5C49F5" w14:textId="77777777" w:rsidR="004F33C7" w:rsidRPr="00130D4D" w:rsidRDefault="004F33C7" w:rsidP="004F33C7">
            <w:pPr>
              <w:spacing w:after="0" w:line="240" w:lineRule="auto"/>
              <w:jc w:val="right"/>
              <w:rPr>
                <w:rFonts w:eastAsia="Times New Roman" w:cstheme="minorHAnsi"/>
                <w:lang w:val="en-GB" w:eastAsia="en-GB"/>
              </w:rPr>
            </w:pPr>
            <w:r w:rsidRPr="00130D4D">
              <w:rPr>
                <w:rFonts w:eastAsia="Times New Roman" w:cstheme="minorHAnsi"/>
                <w:lang w:val="en-GB" w:eastAsia="en-GB"/>
              </w:rPr>
              <w:t>ii</w:t>
            </w:r>
          </w:p>
        </w:tc>
        <w:tc>
          <w:tcPr>
            <w:tcW w:w="0" w:type="auto"/>
            <w:vAlign w:val="center"/>
            <w:hideMark/>
          </w:tcPr>
          <w:p w14:paraId="128E25BB" w14:textId="79DE3C16" w:rsidR="004F33C7" w:rsidRPr="00130D4D" w:rsidRDefault="004F33C7" w:rsidP="004F33C7">
            <w:pPr>
              <w:spacing w:after="0" w:line="240" w:lineRule="auto"/>
              <w:rPr>
                <w:rFonts w:eastAsia="Times New Roman" w:cstheme="minorHAnsi"/>
                <w:lang w:val="en-GB" w:eastAsia="en-GB"/>
              </w:rPr>
            </w:pPr>
            <w:bookmarkStart w:id="5" w:name="5528"/>
            <w:bookmarkStart w:id="6" w:name="5528C"/>
            <w:bookmarkEnd w:id="5"/>
            <w:bookmarkEnd w:id="6"/>
            <w:r w:rsidRPr="00130D4D">
              <w:rPr>
                <w:rFonts w:eastAsia="Times New Roman" w:cstheme="minorHAnsi"/>
                <w:bCs/>
                <w:lang w:val="en-GB" w:eastAsia="en-GB"/>
              </w:rPr>
              <w:t xml:space="preserve">Frank </w:t>
            </w:r>
            <w:r w:rsidR="00130D4D" w:rsidRPr="00130D4D">
              <w:rPr>
                <w:rFonts w:eastAsia="Times New Roman" w:cstheme="minorHAnsi"/>
                <w:bCs/>
                <w:lang w:val="en-GB" w:eastAsia="en-GB"/>
              </w:rPr>
              <w:t>Sheaf</w:t>
            </w:r>
            <w:r w:rsidRPr="00130D4D">
              <w:rPr>
                <w:rFonts w:eastAsia="Times New Roman" w:cstheme="minorHAnsi"/>
                <w:lang w:val="en-GB" w:eastAsia="en-GB"/>
              </w:rPr>
              <w:t> was born in 1887 in Cleeve Prior, Worcestershire, England.</w:t>
            </w:r>
          </w:p>
        </w:tc>
      </w:tr>
      <w:tr w:rsidR="004F33C7" w:rsidRPr="00130D4D" w14:paraId="4A3416A5" w14:textId="77777777" w:rsidTr="004F33C7">
        <w:trPr>
          <w:tblCellSpacing w:w="42" w:type="dxa"/>
        </w:trPr>
        <w:tc>
          <w:tcPr>
            <w:tcW w:w="0" w:type="auto"/>
            <w:hideMark/>
          </w:tcPr>
          <w:p w14:paraId="23FEBC29" w14:textId="77777777" w:rsidR="004F33C7" w:rsidRPr="00130D4D" w:rsidRDefault="004F33C7" w:rsidP="004F33C7">
            <w:pPr>
              <w:spacing w:after="0" w:line="240" w:lineRule="auto"/>
              <w:rPr>
                <w:rFonts w:eastAsia="Times New Roman" w:cstheme="minorHAnsi"/>
                <w:lang w:val="en-GB" w:eastAsia="en-GB"/>
              </w:rPr>
            </w:pPr>
            <w:r w:rsidRPr="00130D4D">
              <w:rPr>
                <w:rFonts w:eastAsia="Times New Roman" w:cstheme="minorHAnsi"/>
                <w:lang w:val="en-GB" w:eastAsia="en-GB"/>
              </w:rPr>
              <w:t> </w:t>
            </w:r>
          </w:p>
        </w:tc>
        <w:tc>
          <w:tcPr>
            <w:tcW w:w="0" w:type="auto"/>
            <w:hideMark/>
          </w:tcPr>
          <w:p w14:paraId="7E853DD8" w14:textId="77777777" w:rsidR="004F33C7" w:rsidRPr="00130D4D" w:rsidRDefault="004F33C7" w:rsidP="004F33C7">
            <w:pPr>
              <w:spacing w:after="0" w:line="240" w:lineRule="auto"/>
              <w:rPr>
                <w:rFonts w:eastAsia="Times New Roman" w:cstheme="minorHAnsi"/>
                <w:lang w:val="en-GB" w:eastAsia="en-GB"/>
              </w:rPr>
            </w:pPr>
          </w:p>
        </w:tc>
        <w:tc>
          <w:tcPr>
            <w:tcW w:w="0" w:type="auto"/>
            <w:hideMark/>
          </w:tcPr>
          <w:p w14:paraId="58A27636" w14:textId="77777777" w:rsidR="004F33C7" w:rsidRPr="00130D4D" w:rsidRDefault="004F33C7" w:rsidP="004F33C7">
            <w:pPr>
              <w:spacing w:after="0" w:line="240" w:lineRule="auto"/>
              <w:rPr>
                <w:rFonts w:eastAsia="Times New Roman" w:cstheme="minorHAnsi"/>
                <w:lang w:val="en-GB" w:eastAsia="en-GB"/>
              </w:rPr>
            </w:pPr>
            <w:r w:rsidRPr="00130D4D">
              <w:rPr>
                <w:rFonts w:eastAsia="Times New Roman" w:cstheme="minorHAnsi"/>
                <w:lang w:val="en-GB" w:eastAsia="en-GB"/>
              </w:rPr>
              <w:t>F</w:t>
            </w:r>
          </w:p>
        </w:tc>
        <w:tc>
          <w:tcPr>
            <w:tcW w:w="0" w:type="auto"/>
            <w:hideMark/>
          </w:tcPr>
          <w:p w14:paraId="6B9DE170" w14:textId="77777777" w:rsidR="004F33C7" w:rsidRPr="00130D4D" w:rsidRDefault="004F33C7" w:rsidP="004F33C7">
            <w:pPr>
              <w:spacing w:after="0" w:line="240" w:lineRule="auto"/>
              <w:jc w:val="right"/>
              <w:rPr>
                <w:rFonts w:eastAsia="Times New Roman" w:cstheme="minorHAnsi"/>
                <w:lang w:val="en-GB" w:eastAsia="en-GB"/>
              </w:rPr>
            </w:pPr>
            <w:r w:rsidRPr="00130D4D">
              <w:rPr>
                <w:rFonts w:eastAsia="Times New Roman" w:cstheme="minorHAnsi"/>
                <w:lang w:val="en-GB" w:eastAsia="en-GB"/>
              </w:rPr>
              <w:t>iii</w:t>
            </w:r>
          </w:p>
        </w:tc>
        <w:tc>
          <w:tcPr>
            <w:tcW w:w="0" w:type="auto"/>
            <w:vAlign w:val="center"/>
            <w:hideMark/>
          </w:tcPr>
          <w:p w14:paraId="22DE6E24" w14:textId="5E6D863A" w:rsidR="004F33C7" w:rsidRPr="00130D4D" w:rsidRDefault="004F33C7" w:rsidP="004F33C7">
            <w:pPr>
              <w:spacing w:after="0" w:line="240" w:lineRule="auto"/>
              <w:rPr>
                <w:rFonts w:eastAsia="Times New Roman" w:cstheme="minorHAnsi"/>
                <w:lang w:val="en-GB" w:eastAsia="en-GB"/>
              </w:rPr>
            </w:pPr>
            <w:bookmarkStart w:id="7" w:name="5530"/>
            <w:bookmarkStart w:id="8" w:name="5530C"/>
            <w:bookmarkEnd w:id="7"/>
            <w:bookmarkEnd w:id="8"/>
            <w:r w:rsidRPr="00130D4D">
              <w:rPr>
                <w:rFonts w:eastAsia="Times New Roman" w:cstheme="minorHAnsi"/>
                <w:bCs/>
                <w:lang w:val="en-GB" w:eastAsia="en-GB"/>
              </w:rPr>
              <w:t xml:space="preserve">Anne </w:t>
            </w:r>
            <w:r w:rsidR="00130D4D" w:rsidRPr="00130D4D">
              <w:rPr>
                <w:rFonts w:eastAsia="Times New Roman" w:cstheme="minorHAnsi"/>
                <w:bCs/>
                <w:lang w:val="en-GB" w:eastAsia="en-GB"/>
              </w:rPr>
              <w:t>Sheaf</w:t>
            </w:r>
            <w:r w:rsidRPr="00130D4D">
              <w:rPr>
                <w:rFonts w:eastAsia="Times New Roman" w:cstheme="minorHAnsi"/>
                <w:lang w:val="en-GB" w:eastAsia="en-GB"/>
              </w:rPr>
              <w:t> was born in 1889 in Cleeve Prior, Worcestershire, England.</w:t>
            </w:r>
          </w:p>
        </w:tc>
      </w:tr>
      <w:tr w:rsidR="004F33C7" w:rsidRPr="00130D4D" w14:paraId="5B45C4AA" w14:textId="77777777" w:rsidTr="004F33C7">
        <w:trPr>
          <w:tblCellSpacing w:w="42" w:type="dxa"/>
        </w:trPr>
        <w:tc>
          <w:tcPr>
            <w:tcW w:w="0" w:type="auto"/>
            <w:hideMark/>
          </w:tcPr>
          <w:p w14:paraId="4B55A14A" w14:textId="77777777" w:rsidR="004F33C7" w:rsidRPr="00130D4D" w:rsidRDefault="004F33C7" w:rsidP="004F33C7">
            <w:pPr>
              <w:spacing w:after="0" w:line="240" w:lineRule="auto"/>
              <w:rPr>
                <w:rFonts w:eastAsia="Times New Roman" w:cstheme="minorHAnsi"/>
                <w:lang w:val="en-GB" w:eastAsia="en-GB"/>
              </w:rPr>
            </w:pPr>
            <w:r w:rsidRPr="00130D4D">
              <w:rPr>
                <w:rFonts w:eastAsia="Times New Roman" w:cstheme="minorHAnsi"/>
                <w:lang w:val="en-GB" w:eastAsia="en-GB"/>
              </w:rPr>
              <w:t> </w:t>
            </w:r>
          </w:p>
        </w:tc>
        <w:tc>
          <w:tcPr>
            <w:tcW w:w="0" w:type="auto"/>
            <w:hideMark/>
          </w:tcPr>
          <w:p w14:paraId="2F197C8F" w14:textId="77777777" w:rsidR="004F33C7" w:rsidRPr="00130D4D" w:rsidRDefault="004F33C7" w:rsidP="004F33C7">
            <w:pPr>
              <w:spacing w:after="0" w:line="240" w:lineRule="auto"/>
              <w:rPr>
                <w:rFonts w:eastAsia="Times New Roman" w:cstheme="minorHAnsi"/>
                <w:lang w:val="en-GB" w:eastAsia="en-GB"/>
              </w:rPr>
            </w:pPr>
          </w:p>
        </w:tc>
        <w:tc>
          <w:tcPr>
            <w:tcW w:w="0" w:type="auto"/>
            <w:hideMark/>
          </w:tcPr>
          <w:p w14:paraId="7FCC4A45" w14:textId="77777777" w:rsidR="004F33C7" w:rsidRPr="00130D4D" w:rsidRDefault="004F33C7" w:rsidP="004F33C7">
            <w:pPr>
              <w:spacing w:after="0" w:line="240" w:lineRule="auto"/>
              <w:rPr>
                <w:rFonts w:eastAsia="Times New Roman" w:cstheme="minorHAnsi"/>
                <w:lang w:val="en-GB" w:eastAsia="en-GB"/>
              </w:rPr>
            </w:pPr>
            <w:r w:rsidRPr="00130D4D">
              <w:rPr>
                <w:rFonts w:eastAsia="Times New Roman" w:cstheme="minorHAnsi"/>
                <w:lang w:val="en-GB" w:eastAsia="en-GB"/>
              </w:rPr>
              <w:t>M</w:t>
            </w:r>
          </w:p>
        </w:tc>
        <w:tc>
          <w:tcPr>
            <w:tcW w:w="0" w:type="auto"/>
            <w:hideMark/>
          </w:tcPr>
          <w:p w14:paraId="5B4A2E7A" w14:textId="77777777" w:rsidR="004F33C7" w:rsidRPr="00130D4D" w:rsidRDefault="004F33C7" w:rsidP="004F33C7">
            <w:pPr>
              <w:spacing w:after="0" w:line="240" w:lineRule="auto"/>
              <w:jc w:val="right"/>
              <w:rPr>
                <w:rFonts w:eastAsia="Times New Roman" w:cstheme="minorHAnsi"/>
                <w:lang w:val="en-GB" w:eastAsia="en-GB"/>
              </w:rPr>
            </w:pPr>
            <w:r w:rsidRPr="00130D4D">
              <w:rPr>
                <w:rFonts w:eastAsia="Times New Roman" w:cstheme="minorHAnsi"/>
                <w:lang w:val="en-GB" w:eastAsia="en-GB"/>
              </w:rPr>
              <w:t>iv</w:t>
            </w:r>
          </w:p>
        </w:tc>
        <w:tc>
          <w:tcPr>
            <w:tcW w:w="0" w:type="auto"/>
            <w:vAlign w:val="center"/>
            <w:hideMark/>
          </w:tcPr>
          <w:p w14:paraId="47E5F070" w14:textId="1FC124EE" w:rsidR="004F33C7" w:rsidRPr="00130D4D" w:rsidRDefault="004F33C7" w:rsidP="004F33C7">
            <w:pPr>
              <w:spacing w:after="0" w:line="240" w:lineRule="auto"/>
              <w:rPr>
                <w:rFonts w:eastAsia="Times New Roman" w:cstheme="minorHAnsi"/>
                <w:lang w:val="en-GB" w:eastAsia="en-GB"/>
              </w:rPr>
            </w:pPr>
            <w:bookmarkStart w:id="9" w:name="5529"/>
            <w:bookmarkStart w:id="10" w:name="5529C"/>
            <w:bookmarkEnd w:id="9"/>
            <w:bookmarkEnd w:id="10"/>
            <w:r w:rsidRPr="00130D4D">
              <w:rPr>
                <w:rFonts w:eastAsia="Times New Roman" w:cstheme="minorHAnsi"/>
                <w:bCs/>
                <w:lang w:val="en-GB" w:eastAsia="en-GB"/>
              </w:rPr>
              <w:t xml:space="preserve">Thomas Cyril </w:t>
            </w:r>
            <w:r w:rsidR="00130D4D" w:rsidRPr="00130D4D">
              <w:rPr>
                <w:rFonts w:eastAsia="Times New Roman" w:cstheme="minorHAnsi"/>
                <w:bCs/>
                <w:lang w:val="en-GB" w:eastAsia="en-GB"/>
              </w:rPr>
              <w:t>Sheaf</w:t>
            </w:r>
            <w:r w:rsidRPr="00130D4D">
              <w:rPr>
                <w:rFonts w:eastAsia="Times New Roman" w:cstheme="minorHAnsi"/>
                <w:lang w:val="en-GB" w:eastAsia="en-GB"/>
              </w:rPr>
              <w:t> was born in 1890 in Cleeve Prior, Worcestershire, England.</w:t>
            </w:r>
          </w:p>
        </w:tc>
      </w:tr>
      <w:tr w:rsidR="004F33C7" w:rsidRPr="00130D4D" w14:paraId="52D66ADB" w14:textId="77777777" w:rsidTr="004F33C7">
        <w:trPr>
          <w:tblCellSpacing w:w="42" w:type="dxa"/>
        </w:trPr>
        <w:tc>
          <w:tcPr>
            <w:tcW w:w="0" w:type="auto"/>
            <w:hideMark/>
          </w:tcPr>
          <w:p w14:paraId="1E968EA4" w14:textId="77777777" w:rsidR="004F33C7" w:rsidRPr="00130D4D" w:rsidRDefault="004F33C7" w:rsidP="004F33C7">
            <w:pPr>
              <w:spacing w:after="0" w:line="240" w:lineRule="auto"/>
              <w:rPr>
                <w:rFonts w:eastAsia="Times New Roman" w:cstheme="minorHAnsi"/>
                <w:lang w:val="en-GB" w:eastAsia="en-GB"/>
              </w:rPr>
            </w:pPr>
            <w:r w:rsidRPr="00130D4D">
              <w:rPr>
                <w:rFonts w:eastAsia="Times New Roman" w:cstheme="minorHAnsi"/>
                <w:lang w:val="en-GB" w:eastAsia="en-GB"/>
              </w:rPr>
              <w:t> </w:t>
            </w:r>
          </w:p>
        </w:tc>
        <w:tc>
          <w:tcPr>
            <w:tcW w:w="0" w:type="auto"/>
            <w:hideMark/>
          </w:tcPr>
          <w:p w14:paraId="10EAFE1A" w14:textId="77777777" w:rsidR="004F33C7" w:rsidRPr="00130D4D" w:rsidRDefault="004F33C7" w:rsidP="004F33C7">
            <w:pPr>
              <w:spacing w:after="0" w:line="240" w:lineRule="auto"/>
              <w:rPr>
                <w:rFonts w:eastAsia="Times New Roman" w:cstheme="minorHAnsi"/>
                <w:lang w:val="en-GB" w:eastAsia="en-GB"/>
              </w:rPr>
            </w:pPr>
          </w:p>
        </w:tc>
        <w:tc>
          <w:tcPr>
            <w:tcW w:w="0" w:type="auto"/>
            <w:hideMark/>
          </w:tcPr>
          <w:p w14:paraId="2222DABA" w14:textId="77777777" w:rsidR="004F33C7" w:rsidRPr="00130D4D" w:rsidRDefault="004F33C7" w:rsidP="004F33C7">
            <w:pPr>
              <w:spacing w:after="0" w:line="240" w:lineRule="auto"/>
              <w:rPr>
                <w:rFonts w:eastAsia="Times New Roman" w:cstheme="minorHAnsi"/>
                <w:lang w:val="en-GB" w:eastAsia="en-GB"/>
              </w:rPr>
            </w:pPr>
            <w:r w:rsidRPr="00130D4D">
              <w:rPr>
                <w:rFonts w:eastAsia="Times New Roman" w:cstheme="minorHAnsi"/>
                <w:lang w:val="en-GB" w:eastAsia="en-GB"/>
              </w:rPr>
              <w:t>F</w:t>
            </w:r>
          </w:p>
        </w:tc>
        <w:tc>
          <w:tcPr>
            <w:tcW w:w="0" w:type="auto"/>
            <w:hideMark/>
          </w:tcPr>
          <w:p w14:paraId="2E2DDCA6" w14:textId="77777777" w:rsidR="004F33C7" w:rsidRPr="00130D4D" w:rsidRDefault="004F33C7" w:rsidP="004F33C7">
            <w:pPr>
              <w:spacing w:after="0" w:line="240" w:lineRule="auto"/>
              <w:jc w:val="right"/>
              <w:rPr>
                <w:rFonts w:eastAsia="Times New Roman" w:cstheme="minorHAnsi"/>
                <w:lang w:val="en-GB" w:eastAsia="en-GB"/>
              </w:rPr>
            </w:pPr>
            <w:r w:rsidRPr="00130D4D">
              <w:rPr>
                <w:rFonts w:eastAsia="Times New Roman" w:cstheme="minorHAnsi"/>
                <w:lang w:val="en-GB" w:eastAsia="en-GB"/>
              </w:rPr>
              <w:t>v</w:t>
            </w:r>
          </w:p>
        </w:tc>
        <w:tc>
          <w:tcPr>
            <w:tcW w:w="0" w:type="auto"/>
            <w:vAlign w:val="center"/>
            <w:hideMark/>
          </w:tcPr>
          <w:p w14:paraId="3076A64B" w14:textId="0CF7A849" w:rsidR="004F33C7" w:rsidRPr="00130D4D" w:rsidRDefault="004F33C7" w:rsidP="004F33C7">
            <w:pPr>
              <w:spacing w:after="0" w:line="240" w:lineRule="auto"/>
              <w:rPr>
                <w:rFonts w:eastAsia="Times New Roman" w:cstheme="minorHAnsi"/>
                <w:lang w:val="en-GB" w:eastAsia="en-GB"/>
              </w:rPr>
            </w:pPr>
            <w:bookmarkStart w:id="11" w:name="5531"/>
            <w:bookmarkStart w:id="12" w:name="5531C"/>
            <w:bookmarkEnd w:id="11"/>
            <w:bookmarkEnd w:id="12"/>
            <w:r w:rsidRPr="00130D4D">
              <w:rPr>
                <w:rFonts w:eastAsia="Times New Roman" w:cstheme="minorHAnsi"/>
                <w:bCs/>
                <w:lang w:val="en-GB" w:eastAsia="en-GB"/>
              </w:rPr>
              <w:t xml:space="preserve">Kate N. </w:t>
            </w:r>
            <w:r w:rsidR="00130D4D" w:rsidRPr="00130D4D">
              <w:rPr>
                <w:rFonts w:eastAsia="Times New Roman" w:cstheme="minorHAnsi"/>
                <w:bCs/>
                <w:lang w:val="en-GB" w:eastAsia="en-GB"/>
              </w:rPr>
              <w:t>Sheaf</w:t>
            </w:r>
            <w:r w:rsidRPr="00130D4D">
              <w:rPr>
                <w:rFonts w:eastAsia="Times New Roman" w:cstheme="minorHAnsi"/>
                <w:lang w:val="en-GB" w:eastAsia="en-GB"/>
              </w:rPr>
              <w:t> was born in 1892 in Cleeve Prior, Worcestershire, England.</w:t>
            </w:r>
          </w:p>
        </w:tc>
      </w:tr>
    </w:tbl>
    <w:p w14:paraId="13F91E53" w14:textId="77777777" w:rsidR="004F33C7" w:rsidRPr="00130D4D" w:rsidRDefault="004F33C7" w:rsidP="00BC55B4">
      <w:pPr>
        <w:rPr>
          <w:rFonts w:cstheme="minorHAnsi"/>
        </w:rPr>
      </w:pPr>
    </w:p>
    <w:p w14:paraId="46B81047" w14:textId="77777777" w:rsidR="00130D4D" w:rsidRPr="00130D4D" w:rsidRDefault="00130D4D" w:rsidP="00130D4D">
      <w:pPr>
        <w:rPr>
          <w:i/>
          <w:color w:val="215868" w:themeColor="accent5" w:themeShade="80"/>
        </w:rPr>
      </w:pPr>
      <w:r w:rsidRPr="00130D4D">
        <w:rPr>
          <w:i/>
          <w:color w:val="215868" w:themeColor="accent5" w:themeShade="80"/>
        </w:rPr>
        <w:t xml:space="preserve">http://www.goodbytree.org/Genealogy/ninasgene/pafg94.htm#5532 </w:t>
      </w:r>
    </w:p>
    <w:p w14:paraId="77F8F157" w14:textId="1E554697" w:rsidR="00EE25FB" w:rsidRPr="00130D4D" w:rsidRDefault="00EE25FB" w:rsidP="00EE25FB">
      <w:pPr>
        <w:pStyle w:val="Heading1"/>
        <w:rPr>
          <w:rFonts w:eastAsia="Times New Roman"/>
          <w:shd w:val="clear" w:color="auto" w:fill="FFFFFF"/>
          <w:lang w:val="en-GB" w:eastAsia="en-GB"/>
        </w:rPr>
      </w:pPr>
      <w:r w:rsidRPr="00130D4D">
        <w:rPr>
          <w:rFonts w:eastAsia="Times New Roman"/>
          <w:shd w:val="clear" w:color="auto" w:fill="FFFFFF"/>
          <w:lang w:val="en-GB" w:eastAsia="en-GB"/>
        </w:rPr>
        <w:t>Silvester</w:t>
      </w:r>
    </w:p>
    <w:p w14:paraId="1A44D73B" w14:textId="77777777" w:rsidR="00355CE3" w:rsidRDefault="00355CE3" w:rsidP="00D46A72">
      <w:pPr>
        <w:rPr>
          <w:rFonts w:eastAsia="Times New Roman" w:cstheme="minorHAnsi"/>
          <w:color w:val="545454"/>
          <w:shd w:val="clear" w:color="auto" w:fill="FFFFFF"/>
          <w:lang w:val="en-GB" w:eastAsia="en-GB"/>
        </w:rPr>
      </w:pPr>
    </w:p>
    <w:p w14:paraId="5C22E084" w14:textId="04D8B87B" w:rsidR="00355CE3" w:rsidRPr="00355CE3" w:rsidRDefault="00355CE3" w:rsidP="00EE25FB">
      <w:pPr>
        <w:pStyle w:val="Heading2"/>
        <w:rPr>
          <w:rFonts w:eastAsia="Times New Roman"/>
          <w:shd w:val="clear" w:color="auto" w:fill="FFFFFF"/>
          <w:lang w:val="en-GB" w:eastAsia="en-GB"/>
        </w:rPr>
      </w:pPr>
      <w:r w:rsidRPr="00355CE3">
        <w:rPr>
          <w:rFonts w:eastAsia="Times New Roman"/>
          <w:shd w:val="clear" w:color="auto" w:fill="FFFFFF"/>
          <w:lang w:val="en-GB" w:eastAsia="en-GB"/>
        </w:rPr>
        <w:t>Silvester, Charles Squire.</w:t>
      </w:r>
    </w:p>
    <w:p w14:paraId="410C02EB" w14:textId="60D783FA" w:rsidR="00355CE3" w:rsidRDefault="00355CE3" w:rsidP="00D46A72">
      <w:pPr>
        <w:rPr>
          <w:rFonts w:eastAsia="Times New Roman" w:cstheme="minorHAnsi"/>
          <w:color w:val="FF0000"/>
          <w:shd w:val="clear" w:color="auto" w:fill="FFFFFF"/>
          <w:lang w:val="en-GB" w:eastAsia="en-GB"/>
        </w:rPr>
      </w:pPr>
      <w:r w:rsidRPr="00355CE3">
        <w:rPr>
          <w:rFonts w:eastAsia="Times New Roman" w:cstheme="minorHAnsi"/>
          <w:color w:val="FF0000"/>
          <w:shd w:val="clear" w:color="auto" w:fill="FFFFFF"/>
          <w:lang w:val="en-GB" w:eastAsia="en-GB"/>
        </w:rPr>
        <w:t>[The Chronicler asks you to refer back to the account of William Seymour.]</w:t>
      </w:r>
    </w:p>
    <w:p w14:paraId="46EEF211" w14:textId="190E808C" w:rsidR="00355CE3" w:rsidRPr="007C1D5C" w:rsidRDefault="00355CE3" w:rsidP="00D46A72">
      <w:pPr>
        <w:rPr>
          <w:rFonts w:eastAsia="Times New Roman" w:cstheme="minorHAnsi"/>
          <w:color w:val="000000" w:themeColor="text1"/>
          <w:shd w:val="clear" w:color="auto" w:fill="FFFFFF"/>
          <w:lang w:val="en-GB" w:eastAsia="en-GB"/>
        </w:rPr>
      </w:pPr>
      <w:r w:rsidRPr="007C1D5C">
        <w:rPr>
          <w:rFonts w:eastAsia="Times New Roman" w:cstheme="minorHAnsi"/>
          <w:color w:val="000000" w:themeColor="text1"/>
          <w:shd w:val="clear" w:color="auto" w:fill="FFFFFF"/>
          <w:lang w:val="en-GB" w:eastAsia="en-GB"/>
        </w:rPr>
        <w:t>14</w:t>
      </w:r>
      <w:r w:rsidRPr="007C1D5C">
        <w:rPr>
          <w:rFonts w:eastAsia="Times New Roman" w:cstheme="minorHAnsi"/>
          <w:color w:val="000000" w:themeColor="text1"/>
          <w:shd w:val="clear" w:color="auto" w:fill="FFFFFF"/>
          <w:vertAlign w:val="superscript"/>
          <w:lang w:val="en-GB" w:eastAsia="en-GB"/>
        </w:rPr>
        <w:t>th</w:t>
      </w:r>
      <w:r w:rsidRPr="007C1D5C">
        <w:rPr>
          <w:rFonts w:eastAsia="Times New Roman" w:cstheme="minorHAnsi"/>
          <w:color w:val="000000" w:themeColor="text1"/>
          <w:shd w:val="clear" w:color="auto" w:fill="FFFFFF"/>
          <w:lang w:val="en-GB" w:eastAsia="en-GB"/>
        </w:rPr>
        <w:t xml:space="preserve"> November 1810 he was a stonemason of Westmorland Mews, Great Marlybone Street, and he leased to William Seymour buildings in Cleeve Prior for 5s.0d</w:t>
      </w:r>
    </w:p>
    <w:p w14:paraId="5C663634" w14:textId="3C9C10AD" w:rsidR="00355CE3" w:rsidRPr="007C1D5C" w:rsidRDefault="00355CE3" w:rsidP="00D46A72">
      <w:pPr>
        <w:rPr>
          <w:rFonts w:eastAsia="Times New Roman" w:cstheme="minorHAnsi"/>
          <w:color w:val="000000" w:themeColor="text1"/>
          <w:shd w:val="clear" w:color="auto" w:fill="FFFFFF"/>
          <w:lang w:val="en-GB" w:eastAsia="en-GB"/>
        </w:rPr>
      </w:pPr>
      <w:r w:rsidRPr="007C1D5C">
        <w:rPr>
          <w:rFonts w:eastAsia="Times New Roman" w:cstheme="minorHAnsi"/>
          <w:color w:val="000000" w:themeColor="text1"/>
          <w:shd w:val="clear" w:color="auto" w:fill="FFFFFF"/>
          <w:lang w:val="en-GB" w:eastAsia="en-GB"/>
        </w:rPr>
        <w:t>On the 15</w:t>
      </w:r>
      <w:r w:rsidRPr="007C1D5C">
        <w:rPr>
          <w:rFonts w:eastAsia="Times New Roman" w:cstheme="minorHAnsi"/>
          <w:color w:val="000000" w:themeColor="text1"/>
          <w:shd w:val="clear" w:color="auto" w:fill="FFFFFF"/>
          <w:vertAlign w:val="superscript"/>
          <w:lang w:val="en-GB" w:eastAsia="en-GB"/>
        </w:rPr>
        <w:t>th</w:t>
      </w:r>
      <w:r w:rsidRPr="007C1D5C">
        <w:rPr>
          <w:rFonts w:eastAsia="Times New Roman" w:cstheme="minorHAnsi"/>
          <w:color w:val="000000" w:themeColor="text1"/>
          <w:shd w:val="clear" w:color="auto" w:fill="FFFFFF"/>
          <w:lang w:val="en-GB" w:eastAsia="en-GB"/>
        </w:rPr>
        <w:t xml:space="preserve"> of November he was the “tenant-in-tail”of the properties, and he intended to be released and “suffer a recovery” limiting the same to the use of William Montriou. His wife Mary gave up her right of title of dower in the properties</w:t>
      </w:r>
    </w:p>
    <w:p w14:paraId="5FC8FCEE" w14:textId="569446E4" w:rsidR="00355CE3" w:rsidRDefault="00355CE3" w:rsidP="00D46A72">
      <w:pPr>
        <w:rPr>
          <w:rFonts w:eastAsia="Times New Roman" w:cstheme="minorHAnsi"/>
          <w:color w:val="000000" w:themeColor="text1"/>
          <w:shd w:val="clear" w:color="auto" w:fill="FFFFFF"/>
          <w:lang w:val="en-GB" w:eastAsia="en-GB"/>
        </w:rPr>
      </w:pPr>
      <w:r w:rsidRPr="007C1D5C">
        <w:rPr>
          <w:rFonts w:eastAsia="Times New Roman" w:cstheme="minorHAnsi"/>
          <w:color w:val="000000" w:themeColor="text1"/>
          <w:shd w:val="clear" w:color="auto" w:fill="FFFFFF"/>
          <w:lang w:val="en-GB" w:eastAsia="en-GB"/>
        </w:rPr>
        <w:t>2</w:t>
      </w:r>
      <w:r w:rsidRPr="007C1D5C">
        <w:rPr>
          <w:rFonts w:eastAsia="Times New Roman" w:cstheme="minorHAnsi"/>
          <w:color w:val="000000" w:themeColor="text1"/>
          <w:shd w:val="clear" w:color="auto" w:fill="FFFFFF"/>
          <w:vertAlign w:val="superscript"/>
          <w:lang w:val="en-GB" w:eastAsia="en-GB"/>
        </w:rPr>
        <w:t>nd</w:t>
      </w:r>
      <w:r w:rsidRPr="007C1D5C">
        <w:rPr>
          <w:rFonts w:eastAsia="Times New Roman" w:cstheme="minorHAnsi"/>
          <w:color w:val="000000" w:themeColor="text1"/>
          <w:shd w:val="clear" w:color="auto" w:fill="FFFFFF"/>
          <w:lang w:val="en-GB" w:eastAsia="en-GB"/>
        </w:rPr>
        <w:t xml:space="preserve"> February 1811. Together with William Montriou he sold the messuage and Malthouse with buildings, yard and </w:t>
      </w:r>
      <w:r w:rsidR="007C1D5C" w:rsidRPr="007C1D5C">
        <w:rPr>
          <w:rFonts w:eastAsia="Times New Roman" w:cstheme="minorHAnsi"/>
          <w:color w:val="000000" w:themeColor="text1"/>
          <w:shd w:val="clear" w:color="auto" w:fill="FFFFFF"/>
          <w:lang w:val="en-GB" w:eastAsia="en-GB"/>
        </w:rPr>
        <w:t>garden</w:t>
      </w:r>
      <w:r w:rsidRPr="007C1D5C">
        <w:rPr>
          <w:rFonts w:eastAsia="Times New Roman" w:cstheme="minorHAnsi"/>
          <w:color w:val="000000" w:themeColor="text1"/>
          <w:shd w:val="clear" w:color="auto" w:fill="FFFFFF"/>
          <w:lang w:val="en-GB" w:eastAsia="en-GB"/>
        </w:rPr>
        <w:t>, by auction at the White Lion Inn at Bidford on Avon. It was purchased by Robert Si</w:t>
      </w:r>
      <w:r w:rsidR="007C1D5C" w:rsidRPr="007C1D5C">
        <w:rPr>
          <w:rFonts w:eastAsia="Times New Roman" w:cstheme="minorHAnsi"/>
          <w:color w:val="000000" w:themeColor="text1"/>
          <w:shd w:val="clear" w:color="auto" w:fill="FFFFFF"/>
          <w:lang w:val="en-GB" w:eastAsia="en-GB"/>
        </w:rPr>
        <w:t>lvester for £300.0s</w:t>
      </w:r>
    </w:p>
    <w:p w14:paraId="1DB9B7F8" w14:textId="77777777" w:rsidR="007C1D5C" w:rsidRDefault="007C1D5C" w:rsidP="007C1D5C">
      <w:pPr>
        <w:rPr>
          <w:rFonts w:cstheme="minorHAnsi"/>
          <w:i/>
          <w:color w:val="215868" w:themeColor="accent5" w:themeShade="80"/>
        </w:rPr>
      </w:pPr>
      <w:r w:rsidRPr="00281CB8">
        <w:rPr>
          <w:rFonts w:cstheme="minorHAnsi"/>
          <w:i/>
          <w:color w:val="215868" w:themeColor="accent5" w:themeShade="80"/>
        </w:rPr>
        <w:t>From “the Laurels” by Lloyd J Edwards</w:t>
      </w:r>
    </w:p>
    <w:p w14:paraId="719C8C27" w14:textId="61E50916" w:rsidR="007C1D5C" w:rsidRDefault="007C1D5C" w:rsidP="00EE25FB">
      <w:pPr>
        <w:pStyle w:val="Heading2"/>
        <w:rPr>
          <w:rFonts w:eastAsia="Times New Roman"/>
          <w:shd w:val="clear" w:color="auto" w:fill="FFFFFF"/>
          <w:lang w:val="en-GB" w:eastAsia="en-GB"/>
        </w:rPr>
      </w:pPr>
      <w:r>
        <w:rPr>
          <w:rFonts w:eastAsia="Times New Roman"/>
          <w:shd w:val="clear" w:color="auto" w:fill="FFFFFF"/>
          <w:lang w:val="en-GB" w:eastAsia="en-GB"/>
        </w:rPr>
        <w:t>Silvester, Mary I</w:t>
      </w:r>
    </w:p>
    <w:p w14:paraId="78D36C0C" w14:textId="461E2F60" w:rsidR="007C1D5C" w:rsidRDefault="007C1D5C" w:rsidP="00D46A72">
      <w:pPr>
        <w:rPr>
          <w:rFonts w:eastAsia="Times New Roman" w:cstheme="minorHAnsi"/>
          <w:color w:val="000000" w:themeColor="text1"/>
          <w:shd w:val="clear" w:color="auto" w:fill="FFFFFF"/>
          <w:lang w:val="en-GB" w:eastAsia="en-GB"/>
        </w:rPr>
      </w:pPr>
      <w:r>
        <w:rPr>
          <w:rFonts w:eastAsia="Times New Roman" w:cstheme="minorHAnsi"/>
          <w:color w:val="000000" w:themeColor="text1"/>
          <w:shd w:val="clear" w:color="auto" w:fill="FFFFFF"/>
          <w:lang w:val="en-GB" w:eastAsia="en-GB"/>
        </w:rPr>
        <w:t>16</w:t>
      </w:r>
      <w:r w:rsidRPr="007C1D5C">
        <w:rPr>
          <w:rFonts w:eastAsia="Times New Roman" w:cstheme="minorHAnsi"/>
          <w:color w:val="000000" w:themeColor="text1"/>
          <w:shd w:val="clear" w:color="auto" w:fill="FFFFFF"/>
          <w:vertAlign w:val="superscript"/>
          <w:lang w:val="en-GB" w:eastAsia="en-GB"/>
        </w:rPr>
        <w:t>th</w:t>
      </w:r>
      <w:r>
        <w:rPr>
          <w:rFonts w:eastAsia="Times New Roman" w:cstheme="minorHAnsi"/>
          <w:color w:val="000000" w:themeColor="text1"/>
          <w:shd w:val="clear" w:color="auto" w:fill="FFFFFF"/>
          <w:lang w:val="en-GB" w:eastAsia="en-GB"/>
        </w:rPr>
        <w:t xml:space="preserve"> March 1719. “now or late” tenant of cottage in Cleeve Prior [probably that once occupied by William Ward] owned by Nathaniel Rouse I</w:t>
      </w:r>
    </w:p>
    <w:p w14:paraId="233E148D" w14:textId="77777777" w:rsidR="007C1D5C" w:rsidRDefault="007C1D5C" w:rsidP="007C1D5C">
      <w:pPr>
        <w:rPr>
          <w:rFonts w:cstheme="minorHAnsi"/>
          <w:i/>
          <w:color w:val="215868" w:themeColor="accent5" w:themeShade="80"/>
        </w:rPr>
      </w:pPr>
      <w:r w:rsidRPr="00281CB8">
        <w:rPr>
          <w:rFonts w:cstheme="minorHAnsi"/>
          <w:i/>
          <w:color w:val="215868" w:themeColor="accent5" w:themeShade="80"/>
        </w:rPr>
        <w:t>From “the Laurels” by Lloyd J Edwards</w:t>
      </w:r>
    </w:p>
    <w:p w14:paraId="572BF010" w14:textId="77777777" w:rsidR="007C1D5C" w:rsidRDefault="007C1D5C" w:rsidP="00EE25FB">
      <w:pPr>
        <w:pStyle w:val="Heading2"/>
      </w:pPr>
      <w:r w:rsidRPr="007C1D5C">
        <w:t xml:space="preserve">Silvester Robert. </w:t>
      </w:r>
    </w:p>
    <w:p w14:paraId="361BF693" w14:textId="4BA56F20" w:rsidR="007C1D5C" w:rsidRDefault="007C1D5C" w:rsidP="007C1D5C">
      <w:pPr>
        <w:rPr>
          <w:rFonts w:cstheme="minorHAnsi"/>
          <w:color w:val="000000" w:themeColor="text1"/>
        </w:rPr>
      </w:pPr>
      <w:r w:rsidRPr="007C1D5C">
        <w:rPr>
          <w:rFonts w:cstheme="minorHAnsi"/>
          <w:color w:val="000000" w:themeColor="text1"/>
        </w:rPr>
        <w:t>1</w:t>
      </w:r>
      <w:r w:rsidRPr="007C1D5C">
        <w:rPr>
          <w:rFonts w:cstheme="minorHAnsi"/>
          <w:color w:val="000000" w:themeColor="text1"/>
          <w:vertAlign w:val="superscript"/>
        </w:rPr>
        <w:t>st</w:t>
      </w:r>
      <w:r w:rsidRPr="007C1D5C">
        <w:rPr>
          <w:rFonts w:cstheme="minorHAnsi"/>
          <w:color w:val="000000" w:themeColor="text1"/>
        </w:rPr>
        <w:t xml:space="preserve"> February 1811. Gentleman of Cleeve Prior, he leased the messuge and Malthouse with buildings, yard and garden in Cleeve Prior from William Montriou</w:t>
      </w:r>
    </w:p>
    <w:p w14:paraId="24A50C3F" w14:textId="495178C1" w:rsidR="007C1D5C" w:rsidRDefault="007C1D5C" w:rsidP="007C1D5C">
      <w:pPr>
        <w:rPr>
          <w:rFonts w:cstheme="minorHAnsi"/>
          <w:color w:val="000000" w:themeColor="text1"/>
        </w:rPr>
      </w:pPr>
      <w:r>
        <w:rPr>
          <w:rFonts w:cstheme="minorHAnsi"/>
          <w:color w:val="000000" w:themeColor="text1"/>
        </w:rPr>
        <w:lastRenderedPageBreak/>
        <w:t>2</w:t>
      </w:r>
      <w:r w:rsidRPr="007C1D5C">
        <w:rPr>
          <w:rFonts w:cstheme="minorHAnsi"/>
          <w:color w:val="000000" w:themeColor="text1"/>
          <w:vertAlign w:val="superscript"/>
        </w:rPr>
        <w:t>nd</w:t>
      </w:r>
      <w:r>
        <w:rPr>
          <w:rFonts w:cstheme="minorHAnsi"/>
          <w:color w:val="000000" w:themeColor="text1"/>
        </w:rPr>
        <w:t xml:space="preserve"> February he purchased the above at an auction in Bidford </w:t>
      </w:r>
      <w:r w:rsidRPr="007C1D5C">
        <w:rPr>
          <w:rFonts w:cstheme="minorHAnsi"/>
          <w:color w:val="FF0000"/>
        </w:rPr>
        <w:t>[see Charles Squire Silvester]</w:t>
      </w:r>
      <w:r>
        <w:rPr>
          <w:rFonts w:cstheme="minorHAnsi"/>
          <w:color w:val="FF0000"/>
        </w:rPr>
        <w:t xml:space="preserve"> </w:t>
      </w:r>
      <w:r w:rsidRPr="007C1D5C">
        <w:rPr>
          <w:rFonts w:cstheme="minorHAnsi"/>
          <w:color w:val="000000" w:themeColor="text1"/>
        </w:rPr>
        <w:t>John Bennett of Cleeve Prior acted as his Trustee.</w:t>
      </w:r>
    </w:p>
    <w:p w14:paraId="4B2B9C35" w14:textId="6F1B255A" w:rsidR="007C1D5C" w:rsidRDefault="007C1D5C" w:rsidP="007C1D5C">
      <w:pPr>
        <w:rPr>
          <w:rFonts w:cstheme="minorHAnsi"/>
          <w:color w:val="000000" w:themeColor="text1"/>
        </w:rPr>
      </w:pPr>
      <w:r>
        <w:rPr>
          <w:rFonts w:cstheme="minorHAnsi"/>
          <w:color w:val="000000" w:themeColor="text1"/>
        </w:rPr>
        <w:t>11</w:t>
      </w:r>
      <w:r w:rsidRPr="007C1D5C">
        <w:rPr>
          <w:rFonts w:cstheme="minorHAnsi"/>
          <w:color w:val="000000" w:themeColor="text1"/>
          <w:vertAlign w:val="superscript"/>
        </w:rPr>
        <w:t>th</w:t>
      </w:r>
      <w:r>
        <w:rPr>
          <w:rFonts w:cstheme="minorHAnsi"/>
          <w:color w:val="000000" w:themeColor="text1"/>
        </w:rPr>
        <w:t xml:space="preserve"> April 1822 as Maltster of Cleeve Prior he occupied the Malthouse. Henry Keen was</w:t>
      </w:r>
      <w:r w:rsidR="00EE25FB">
        <w:rPr>
          <w:rFonts w:cstheme="minorHAnsi"/>
          <w:color w:val="000000" w:themeColor="text1"/>
        </w:rPr>
        <w:t xml:space="preserve"> his Tenant. </w:t>
      </w:r>
    </w:p>
    <w:p w14:paraId="4B35EEE8" w14:textId="2A6C93BF" w:rsidR="00EE25FB" w:rsidRDefault="00EE25FB" w:rsidP="007C1D5C">
      <w:pPr>
        <w:rPr>
          <w:rFonts w:cstheme="minorHAnsi"/>
          <w:color w:val="000000" w:themeColor="text1"/>
        </w:rPr>
      </w:pPr>
      <w:r>
        <w:rPr>
          <w:rFonts w:cstheme="minorHAnsi"/>
          <w:color w:val="000000" w:themeColor="text1"/>
        </w:rPr>
        <w:t>20</w:t>
      </w:r>
      <w:r w:rsidRPr="00EE25FB">
        <w:rPr>
          <w:rFonts w:cstheme="minorHAnsi"/>
          <w:color w:val="000000" w:themeColor="text1"/>
          <w:vertAlign w:val="superscript"/>
        </w:rPr>
        <w:t>th</w:t>
      </w:r>
      <w:r>
        <w:rPr>
          <w:rFonts w:cstheme="minorHAnsi"/>
          <w:color w:val="000000" w:themeColor="text1"/>
        </w:rPr>
        <w:t xml:space="preserve"> July 1835 the property was occupied by Henry Keen and Thomas Farr</w:t>
      </w:r>
    </w:p>
    <w:p w14:paraId="3B24ED4E" w14:textId="77777777" w:rsidR="00EE25FB" w:rsidRDefault="00EE25FB" w:rsidP="00EE25FB">
      <w:pPr>
        <w:rPr>
          <w:rFonts w:cstheme="minorHAnsi"/>
          <w:i/>
          <w:color w:val="215868" w:themeColor="accent5" w:themeShade="80"/>
        </w:rPr>
      </w:pPr>
      <w:r w:rsidRPr="00281CB8">
        <w:rPr>
          <w:rFonts w:cstheme="minorHAnsi"/>
          <w:i/>
          <w:color w:val="215868" w:themeColor="accent5" w:themeShade="80"/>
        </w:rPr>
        <w:t>From “the Laurels” by Lloyd J Edwards</w:t>
      </w:r>
    </w:p>
    <w:p w14:paraId="16F11E52" w14:textId="1A450E96" w:rsidR="00EE25FB" w:rsidRDefault="00EE25FB" w:rsidP="007C1D5C">
      <w:pPr>
        <w:rPr>
          <w:rFonts w:cstheme="minorHAnsi"/>
          <w:color w:val="000000" w:themeColor="text1"/>
        </w:rPr>
      </w:pPr>
      <w:r>
        <w:rPr>
          <w:rFonts w:cstheme="minorHAnsi"/>
          <w:color w:val="000000" w:themeColor="text1"/>
        </w:rPr>
        <w:t>1840 Victualler at Kings Head Public House Cleeve Prior</w:t>
      </w:r>
    </w:p>
    <w:p w14:paraId="160AB496" w14:textId="52D2F36B" w:rsidR="00EE25FB" w:rsidRDefault="00EE25FB" w:rsidP="00EE25FB">
      <w:pPr>
        <w:rPr>
          <w:rFonts w:cstheme="minorHAnsi"/>
          <w:i/>
          <w:color w:val="215868" w:themeColor="accent5" w:themeShade="80"/>
        </w:rPr>
      </w:pPr>
      <w:r w:rsidRPr="00281CB8">
        <w:rPr>
          <w:rFonts w:cstheme="minorHAnsi"/>
          <w:i/>
          <w:color w:val="215868" w:themeColor="accent5" w:themeShade="80"/>
        </w:rPr>
        <w:t>From “</w:t>
      </w:r>
      <w:r>
        <w:rPr>
          <w:rFonts w:cstheme="minorHAnsi"/>
          <w:i/>
          <w:color w:val="215868" w:themeColor="accent5" w:themeShade="80"/>
        </w:rPr>
        <w:t>Bennett’s Directory of Worcestershire 1840”</w:t>
      </w:r>
    </w:p>
    <w:p w14:paraId="664D51AE" w14:textId="77777777" w:rsidR="00EE25FB" w:rsidRDefault="00EE25FB" w:rsidP="007C1D5C">
      <w:pPr>
        <w:rPr>
          <w:rFonts w:cstheme="minorHAnsi"/>
          <w:color w:val="000000" w:themeColor="text1"/>
        </w:rPr>
      </w:pPr>
    </w:p>
    <w:p w14:paraId="226CE014" w14:textId="106D0551" w:rsidR="00EE25FB" w:rsidRDefault="00EE25FB" w:rsidP="007C1D5C">
      <w:pPr>
        <w:rPr>
          <w:rFonts w:cstheme="minorHAnsi"/>
          <w:color w:val="000000" w:themeColor="text1"/>
        </w:rPr>
      </w:pPr>
      <w:r>
        <w:rPr>
          <w:rFonts w:cstheme="minorHAnsi"/>
          <w:color w:val="000000" w:themeColor="text1"/>
        </w:rPr>
        <w:t>28</w:t>
      </w:r>
      <w:r w:rsidRPr="00EE25FB">
        <w:rPr>
          <w:rFonts w:cstheme="minorHAnsi"/>
          <w:color w:val="000000" w:themeColor="text1"/>
          <w:vertAlign w:val="superscript"/>
        </w:rPr>
        <w:t>th</w:t>
      </w:r>
      <w:r>
        <w:rPr>
          <w:rFonts w:cstheme="minorHAnsi"/>
          <w:color w:val="000000" w:themeColor="text1"/>
        </w:rPr>
        <w:t xml:space="preserve"> February 1846</w:t>
      </w:r>
    </w:p>
    <w:p w14:paraId="749B79D1" w14:textId="1BF80B33" w:rsidR="00EE25FB" w:rsidRDefault="00EE25FB" w:rsidP="007C1D5C">
      <w:pPr>
        <w:rPr>
          <w:rFonts w:cstheme="minorHAnsi"/>
          <w:color w:val="000000" w:themeColor="text1"/>
        </w:rPr>
      </w:pPr>
      <w:r>
        <w:rPr>
          <w:rFonts w:cstheme="minorHAnsi"/>
          <w:color w:val="000000" w:themeColor="text1"/>
        </w:rPr>
        <w:t>As Maltster of Cleeve Prior he still owed the original sum of £250 plus a considerable amount of interest on a mortgage assigned to Sarah Stockford in 1835. The premises were in a bad state of repair and had decreased in value. It was eventually agreed to sell the premises to Frederick William Farr for £170.0s</w:t>
      </w:r>
    </w:p>
    <w:p w14:paraId="4982AC99" w14:textId="77777777" w:rsidR="00FD2EBD" w:rsidRDefault="00FD2EBD" w:rsidP="00FD2EBD">
      <w:pPr>
        <w:rPr>
          <w:rFonts w:cstheme="minorHAnsi"/>
          <w:i/>
          <w:color w:val="215868" w:themeColor="accent5" w:themeShade="80"/>
        </w:rPr>
      </w:pPr>
      <w:r w:rsidRPr="00281CB8">
        <w:rPr>
          <w:rFonts w:cstheme="minorHAnsi"/>
          <w:i/>
          <w:color w:val="215868" w:themeColor="accent5" w:themeShade="80"/>
        </w:rPr>
        <w:t>From “the Laurels” by Lloyd J Edwards</w:t>
      </w:r>
    </w:p>
    <w:p w14:paraId="41719CE3" w14:textId="77777777" w:rsidR="00EE25FB" w:rsidRPr="007C1D5C" w:rsidRDefault="00EE25FB" w:rsidP="007C1D5C">
      <w:pPr>
        <w:rPr>
          <w:rFonts w:cstheme="minorHAnsi"/>
          <w:color w:val="000000" w:themeColor="text1"/>
        </w:rPr>
      </w:pPr>
    </w:p>
    <w:p w14:paraId="0F0C5377" w14:textId="19C9911A" w:rsidR="007C1D5C" w:rsidRDefault="004A2CFB" w:rsidP="004A2CFB">
      <w:pPr>
        <w:pStyle w:val="Heading2"/>
        <w:rPr>
          <w:rFonts w:eastAsia="Times New Roman"/>
          <w:shd w:val="clear" w:color="auto" w:fill="FFFFFF"/>
          <w:lang w:val="en-GB" w:eastAsia="en-GB"/>
        </w:rPr>
      </w:pPr>
      <w:r>
        <w:rPr>
          <w:rFonts w:eastAsia="Times New Roman"/>
          <w:shd w:val="clear" w:color="auto" w:fill="FFFFFF"/>
          <w:lang w:val="en-GB" w:eastAsia="en-GB"/>
        </w:rPr>
        <w:t>Silvester William I</w:t>
      </w:r>
    </w:p>
    <w:p w14:paraId="64D05E0C" w14:textId="5C5FDA80" w:rsidR="004A2CFB" w:rsidRDefault="004A2CFB" w:rsidP="004A2CFB">
      <w:pPr>
        <w:rPr>
          <w:lang w:val="en-GB" w:eastAsia="en-GB"/>
        </w:rPr>
      </w:pPr>
      <w:r>
        <w:rPr>
          <w:lang w:val="en-GB" w:eastAsia="en-GB"/>
        </w:rPr>
        <w:t>31</w:t>
      </w:r>
      <w:r w:rsidRPr="004A2CFB">
        <w:rPr>
          <w:vertAlign w:val="superscript"/>
          <w:lang w:val="en-GB" w:eastAsia="en-GB"/>
        </w:rPr>
        <w:t>st</w:t>
      </w:r>
      <w:r>
        <w:rPr>
          <w:lang w:val="en-GB" w:eastAsia="en-GB"/>
        </w:rPr>
        <w:t xml:space="preserve"> July 1758 Married Anne Squire at Cleeve Prior</w:t>
      </w:r>
    </w:p>
    <w:p w14:paraId="3C9FDFF7" w14:textId="70AF4E06" w:rsidR="004A2CFB" w:rsidRDefault="004A2CFB" w:rsidP="004A2CFB">
      <w:pPr>
        <w:rPr>
          <w:lang w:val="en-GB" w:eastAsia="en-GB"/>
        </w:rPr>
      </w:pPr>
      <w:r>
        <w:rPr>
          <w:lang w:val="en-GB" w:eastAsia="en-GB"/>
        </w:rPr>
        <w:t>15</w:t>
      </w:r>
      <w:r w:rsidRPr="004A2CFB">
        <w:rPr>
          <w:vertAlign w:val="superscript"/>
          <w:lang w:val="en-GB" w:eastAsia="en-GB"/>
        </w:rPr>
        <w:t>th</w:t>
      </w:r>
      <w:r>
        <w:rPr>
          <w:lang w:val="en-GB" w:eastAsia="en-GB"/>
        </w:rPr>
        <w:t xml:space="preserve"> May 1768 Daughter Sarah baptised at CP.</w:t>
      </w:r>
    </w:p>
    <w:p w14:paraId="288E285D" w14:textId="29F589BC" w:rsidR="004A2CFB" w:rsidRDefault="004A2CFB" w:rsidP="004A2CFB">
      <w:pPr>
        <w:rPr>
          <w:lang w:val="en-GB" w:eastAsia="en-GB"/>
        </w:rPr>
      </w:pPr>
      <w:r>
        <w:rPr>
          <w:lang w:val="en-GB" w:eastAsia="en-GB"/>
        </w:rPr>
        <w:t>21</w:t>
      </w:r>
      <w:r w:rsidRPr="004A2CFB">
        <w:rPr>
          <w:vertAlign w:val="superscript"/>
          <w:lang w:val="en-GB" w:eastAsia="en-GB"/>
        </w:rPr>
        <w:t>st</w:t>
      </w:r>
      <w:r>
        <w:rPr>
          <w:lang w:val="en-GB" w:eastAsia="en-GB"/>
        </w:rPr>
        <w:t xml:space="preserve"> June 1772, two sons William &amp; John baptised at CP.</w:t>
      </w:r>
    </w:p>
    <w:p w14:paraId="17EAE8E6" w14:textId="32254D27" w:rsidR="004A2CFB" w:rsidRDefault="004A2CFB" w:rsidP="004A2CFB">
      <w:pPr>
        <w:rPr>
          <w:lang w:val="en-GB" w:eastAsia="en-GB"/>
        </w:rPr>
      </w:pPr>
      <w:r>
        <w:rPr>
          <w:lang w:val="en-GB" w:eastAsia="en-GB"/>
        </w:rPr>
        <w:t>14</w:t>
      </w:r>
      <w:r w:rsidRPr="004A2CFB">
        <w:rPr>
          <w:vertAlign w:val="superscript"/>
          <w:lang w:val="en-GB" w:eastAsia="en-GB"/>
        </w:rPr>
        <w:t>th</w:t>
      </w:r>
      <w:r>
        <w:rPr>
          <w:lang w:val="en-GB" w:eastAsia="en-GB"/>
        </w:rPr>
        <w:t xml:space="preserve"> April 1774,</w:t>
      </w:r>
      <w:r w:rsidRPr="004A2CFB">
        <w:rPr>
          <w:lang w:val="en-GB" w:eastAsia="en-GB"/>
        </w:rPr>
        <w:t xml:space="preserve"> </w:t>
      </w:r>
      <w:r>
        <w:rPr>
          <w:lang w:val="en-GB" w:eastAsia="en-GB"/>
        </w:rPr>
        <w:t>Daughter Mary baptised at CP.</w:t>
      </w:r>
    </w:p>
    <w:p w14:paraId="5C0D9EB8" w14:textId="7B71E132" w:rsidR="004A2CFB" w:rsidRDefault="004A2CFB" w:rsidP="004A2CFB">
      <w:pPr>
        <w:rPr>
          <w:lang w:val="en-GB" w:eastAsia="en-GB"/>
        </w:rPr>
      </w:pPr>
      <w:r>
        <w:rPr>
          <w:lang w:val="en-GB" w:eastAsia="en-GB"/>
        </w:rPr>
        <w:t>6</w:t>
      </w:r>
      <w:r w:rsidRPr="004A2CFB">
        <w:rPr>
          <w:vertAlign w:val="superscript"/>
          <w:lang w:val="en-GB" w:eastAsia="en-GB"/>
        </w:rPr>
        <w:t>th</w:t>
      </w:r>
      <w:r>
        <w:rPr>
          <w:lang w:val="en-GB" w:eastAsia="en-GB"/>
        </w:rPr>
        <w:t xml:space="preserve"> December 1775, sister [?] Sarah married William Ellis at Cleeve Prior</w:t>
      </w:r>
    </w:p>
    <w:p w14:paraId="40617093" w14:textId="107A8053" w:rsidR="004A2CFB" w:rsidRDefault="004A2CFB" w:rsidP="004A2CFB">
      <w:pPr>
        <w:rPr>
          <w:lang w:val="en-GB" w:eastAsia="en-GB"/>
        </w:rPr>
      </w:pPr>
      <w:r>
        <w:rPr>
          <w:lang w:val="en-GB" w:eastAsia="en-GB"/>
        </w:rPr>
        <w:t>16</w:t>
      </w:r>
      <w:r w:rsidRPr="004A2CFB">
        <w:rPr>
          <w:vertAlign w:val="superscript"/>
          <w:lang w:val="en-GB" w:eastAsia="en-GB"/>
        </w:rPr>
        <w:t>th</w:t>
      </w:r>
      <w:r>
        <w:rPr>
          <w:lang w:val="en-GB" w:eastAsia="en-GB"/>
        </w:rPr>
        <w:t xml:space="preserve"> February 1777 Daughter Lucia baptised at CP.</w:t>
      </w:r>
    </w:p>
    <w:p w14:paraId="776AAAC9" w14:textId="56B75FEB" w:rsidR="004A2CFB" w:rsidRDefault="004A2CFB" w:rsidP="004A2CFB">
      <w:pPr>
        <w:rPr>
          <w:lang w:val="en-GB" w:eastAsia="en-GB"/>
        </w:rPr>
      </w:pPr>
      <w:r>
        <w:rPr>
          <w:lang w:val="en-GB" w:eastAsia="en-GB"/>
        </w:rPr>
        <w:t>24</w:t>
      </w:r>
      <w:r w:rsidRPr="004A2CFB">
        <w:rPr>
          <w:vertAlign w:val="superscript"/>
          <w:lang w:val="en-GB" w:eastAsia="en-GB"/>
        </w:rPr>
        <w:t>th</w:t>
      </w:r>
      <w:r>
        <w:rPr>
          <w:lang w:val="en-GB" w:eastAsia="en-GB"/>
        </w:rPr>
        <w:t xml:space="preserve"> April 1777. They occupied one of three Messuages owned by Charles Squire, brother of his wife Ann[ the other Messuages were occupied by Charles Squire &amp; William Ellis]. Their eldest son Charles was to inherit the propertie of Charles Squire if he died Childless, after the death or remarriage of his widow Ann. They had two other sons William &amp; John who were twins.</w:t>
      </w:r>
    </w:p>
    <w:p w14:paraId="54639E4F" w14:textId="75F4C0C0" w:rsidR="00FD2EBD" w:rsidRDefault="00FD2EBD" w:rsidP="004A2CFB">
      <w:pPr>
        <w:rPr>
          <w:lang w:val="en-GB" w:eastAsia="en-GB"/>
        </w:rPr>
      </w:pPr>
      <w:r>
        <w:rPr>
          <w:lang w:val="en-GB" w:eastAsia="en-GB"/>
        </w:rPr>
        <w:t>6</w:t>
      </w:r>
      <w:r w:rsidRPr="00FD2EBD">
        <w:rPr>
          <w:vertAlign w:val="superscript"/>
          <w:lang w:val="en-GB" w:eastAsia="en-GB"/>
        </w:rPr>
        <w:t>th</w:t>
      </w:r>
      <w:r>
        <w:rPr>
          <w:lang w:val="en-GB" w:eastAsia="en-GB"/>
        </w:rPr>
        <w:t xml:space="preserve"> February 1793, Ann Squire was buried in Cleeve Prior</w:t>
      </w:r>
    </w:p>
    <w:p w14:paraId="6BB1AA07" w14:textId="5F735C86" w:rsidR="00FD2EBD" w:rsidRDefault="00FD2EBD" w:rsidP="00FD2EBD">
      <w:pPr>
        <w:rPr>
          <w:rFonts w:cstheme="minorHAnsi"/>
          <w:i/>
          <w:color w:val="215868" w:themeColor="accent5" w:themeShade="80"/>
        </w:rPr>
      </w:pPr>
      <w:r>
        <w:rPr>
          <w:rFonts w:cstheme="minorHAnsi"/>
          <w:i/>
          <w:color w:val="215868" w:themeColor="accent5" w:themeShade="80"/>
        </w:rPr>
        <w:t>Will of Charles Squire</w:t>
      </w:r>
    </w:p>
    <w:p w14:paraId="49936DE6" w14:textId="1630D18A" w:rsidR="00FD2EBD" w:rsidRDefault="00FD2EBD" w:rsidP="00FD2EBD">
      <w:pPr>
        <w:rPr>
          <w:rFonts w:cstheme="minorHAnsi"/>
          <w:color w:val="000000" w:themeColor="text1"/>
        </w:rPr>
      </w:pPr>
      <w:r w:rsidRPr="00FD2EBD">
        <w:rPr>
          <w:rFonts w:cstheme="minorHAnsi"/>
          <w:color w:val="000000" w:themeColor="text1"/>
        </w:rPr>
        <w:t>22</w:t>
      </w:r>
      <w:r w:rsidRPr="00FD2EBD">
        <w:rPr>
          <w:rFonts w:cstheme="minorHAnsi"/>
          <w:color w:val="000000" w:themeColor="text1"/>
          <w:vertAlign w:val="superscript"/>
        </w:rPr>
        <w:t>nd</w:t>
      </w:r>
      <w:r w:rsidRPr="00FD2EBD">
        <w:rPr>
          <w:rFonts w:cstheme="minorHAnsi"/>
          <w:color w:val="000000" w:themeColor="text1"/>
        </w:rPr>
        <w:t xml:space="preserve"> May 1809 Daughter Mary Married Thomas Newman</w:t>
      </w:r>
    </w:p>
    <w:p w14:paraId="69E35B32" w14:textId="2A40959E" w:rsidR="00FD2EBD" w:rsidRPr="00FD2EBD" w:rsidRDefault="00FD2EBD" w:rsidP="00FD2EBD">
      <w:pPr>
        <w:rPr>
          <w:rFonts w:cstheme="minorHAnsi"/>
          <w:color w:val="000000" w:themeColor="text1"/>
        </w:rPr>
      </w:pPr>
      <w:r>
        <w:rPr>
          <w:rFonts w:cstheme="minorHAnsi"/>
          <w:color w:val="000000" w:themeColor="text1"/>
        </w:rPr>
        <w:lastRenderedPageBreak/>
        <w:t>14</w:t>
      </w:r>
      <w:r w:rsidRPr="00FD2EBD">
        <w:rPr>
          <w:rFonts w:cstheme="minorHAnsi"/>
          <w:color w:val="000000" w:themeColor="text1"/>
          <w:vertAlign w:val="superscript"/>
        </w:rPr>
        <w:t>th</w:t>
      </w:r>
      <w:r>
        <w:rPr>
          <w:rFonts w:cstheme="minorHAnsi"/>
          <w:color w:val="000000" w:themeColor="text1"/>
        </w:rPr>
        <w:t xml:space="preserve"> November 1810 he formerly occupied a messuage owned by Charles Silvester and now occupied by ….Newman [probably Thomas his son-in-law]</w:t>
      </w:r>
    </w:p>
    <w:p w14:paraId="6FE815C3" w14:textId="77777777" w:rsidR="00FD2EBD" w:rsidRDefault="00FD2EBD" w:rsidP="00FD2EBD">
      <w:pPr>
        <w:rPr>
          <w:rFonts w:cstheme="minorHAnsi"/>
          <w:i/>
          <w:color w:val="215868" w:themeColor="accent5" w:themeShade="80"/>
        </w:rPr>
      </w:pPr>
      <w:r w:rsidRPr="00281CB8">
        <w:rPr>
          <w:rFonts w:cstheme="minorHAnsi"/>
          <w:i/>
          <w:color w:val="215868" w:themeColor="accent5" w:themeShade="80"/>
        </w:rPr>
        <w:t>From “the Laurels” by Lloyd J Edwards</w:t>
      </w:r>
    </w:p>
    <w:p w14:paraId="711EA9B5" w14:textId="1B476455" w:rsidR="004A2CFB" w:rsidRDefault="00FD2EBD" w:rsidP="00FD2EBD">
      <w:pPr>
        <w:pStyle w:val="Heading1"/>
        <w:rPr>
          <w:lang w:val="en-GB" w:eastAsia="en-GB"/>
        </w:rPr>
      </w:pPr>
      <w:r>
        <w:rPr>
          <w:lang w:val="en-GB" w:eastAsia="en-GB"/>
        </w:rPr>
        <w:t>Smith William I</w:t>
      </w:r>
    </w:p>
    <w:p w14:paraId="00B3E872" w14:textId="38A584E1" w:rsidR="00FD2EBD" w:rsidRDefault="00FD2EBD" w:rsidP="00FD2EBD">
      <w:pPr>
        <w:rPr>
          <w:lang w:val="en-GB" w:eastAsia="en-GB"/>
        </w:rPr>
      </w:pPr>
      <w:r>
        <w:rPr>
          <w:lang w:val="en-GB" w:eastAsia="en-GB"/>
        </w:rPr>
        <w:t>30</w:t>
      </w:r>
      <w:r w:rsidRPr="00FD2EBD">
        <w:rPr>
          <w:vertAlign w:val="superscript"/>
          <w:lang w:val="en-GB" w:eastAsia="en-GB"/>
        </w:rPr>
        <w:t>th</w:t>
      </w:r>
      <w:r>
        <w:rPr>
          <w:lang w:val="en-GB" w:eastAsia="en-GB"/>
        </w:rPr>
        <w:t xml:space="preserve"> July 1849 he was an Innholder of Evesham. He Loaned  Frederick William Farr £600.0s at 5% interest against the messuage and </w:t>
      </w:r>
      <w:r w:rsidR="00787544">
        <w:rPr>
          <w:lang w:val="en-GB" w:eastAsia="en-GB"/>
        </w:rPr>
        <w:t>Malthouse</w:t>
      </w:r>
      <w:r>
        <w:rPr>
          <w:lang w:val="en-GB" w:eastAsia="en-GB"/>
        </w:rPr>
        <w:t xml:space="preserve"> in Cleeve Prior, His </w:t>
      </w:r>
      <w:r w:rsidR="00787544">
        <w:rPr>
          <w:lang w:val="en-GB" w:eastAsia="en-GB"/>
        </w:rPr>
        <w:t>Copyhold messuage in Bidford –on-</w:t>
      </w:r>
      <w:r w:rsidR="000950E9">
        <w:rPr>
          <w:lang w:val="en-GB" w:eastAsia="en-GB"/>
        </w:rPr>
        <w:t>Avon</w:t>
      </w:r>
      <w:r w:rsidR="00787544">
        <w:rPr>
          <w:lang w:val="en-GB" w:eastAsia="en-GB"/>
        </w:rPr>
        <w:t xml:space="preserve">, and the covenants of Farr, </w:t>
      </w:r>
      <w:r w:rsidR="000950E9">
        <w:rPr>
          <w:lang w:val="en-GB" w:eastAsia="en-GB"/>
        </w:rPr>
        <w:t>Thomas</w:t>
      </w:r>
      <w:r w:rsidR="00787544">
        <w:rPr>
          <w:lang w:val="en-GB" w:eastAsia="en-GB"/>
        </w:rPr>
        <w:t>, Freer the Elder, Thomas Freer the Younger, George Vardy and Robert Walker. Farr became his tenant at the Malthouse for £22.0s per year.</w:t>
      </w:r>
    </w:p>
    <w:p w14:paraId="1853878D" w14:textId="1E174C57" w:rsidR="00787544" w:rsidRPr="00FD2EBD" w:rsidRDefault="00787544" w:rsidP="00FD2EBD">
      <w:pPr>
        <w:rPr>
          <w:lang w:val="en-GB" w:eastAsia="en-GB"/>
        </w:rPr>
      </w:pPr>
      <w:r>
        <w:rPr>
          <w:lang w:val="en-GB" w:eastAsia="en-GB"/>
        </w:rPr>
        <w:t xml:space="preserve"> 21</w:t>
      </w:r>
      <w:r w:rsidRPr="00787544">
        <w:rPr>
          <w:vertAlign w:val="superscript"/>
          <w:lang w:val="en-GB" w:eastAsia="en-GB"/>
        </w:rPr>
        <w:t>st</w:t>
      </w:r>
      <w:r>
        <w:rPr>
          <w:lang w:val="en-GB" w:eastAsia="en-GB"/>
        </w:rPr>
        <w:t xml:space="preserve"> March 1857, </w:t>
      </w:r>
      <w:r w:rsidR="000950E9">
        <w:rPr>
          <w:lang w:val="en-GB" w:eastAsia="en-GB"/>
        </w:rPr>
        <w:t>Husband of Sarah &amp; father of John  &amp; Henry William Smith, h</w:t>
      </w:r>
      <w:r>
        <w:rPr>
          <w:lang w:val="en-GB" w:eastAsia="en-GB"/>
        </w:rPr>
        <w:t xml:space="preserve">e died </w:t>
      </w:r>
      <w:r w:rsidR="000950E9">
        <w:rPr>
          <w:lang w:val="en-GB" w:eastAsia="en-GB"/>
        </w:rPr>
        <w:t>and in his will of 16</w:t>
      </w:r>
      <w:r w:rsidR="000950E9" w:rsidRPr="000950E9">
        <w:rPr>
          <w:vertAlign w:val="superscript"/>
          <w:lang w:val="en-GB" w:eastAsia="en-GB"/>
        </w:rPr>
        <w:t>th</w:t>
      </w:r>
      <w:r w:rsidR="000950E9">
        <w:rPr>
          <w:lang w:val="en-GB" w:eastAsia="en-GB"/>
        </w:rPr>
        <w:t xml:space="preserve"> November 1853 he gave to his Trustee, Herbert New,</w:t>
      </w:r>
      <w:r w:rsidR="000950E9" w:rsidRPr="000950E9">
        <w:rPr>
          <w:lang w:val="en-GB" w:eastAsia="en-GB"/>
        </w:rPr>
        <w:t xml:space="preserve"> </w:t>
      </w:r>
      <w:r w:rsidR="000950E9">
        <w:rPr>
          <w:lang w:val="en-GB" w:eastAsia="en-GB"/>
        </w:rPr>
        <w:t>all estates &amp; interests, other than those bequeathed to his son John. New &amp; Sarah were executors to be joined by Henry William on 27</w:t>
      </w:r>
      <w:r w:rsidR="000950E9" w:rsidRPr="000950E9">
        <w:rPr>
          <w:vertAlign w:val="superscript"/>
          <w:lang w:val="en-GB" w:eastAsia="en-GB"/>
        </w:rPr>
        <w:t>th</w:t>
      </w:r>
      <w:r w:rsidR="000950E9">
        <w:rPr>
          <w:lang w:val="en-GB" w:eastAsia="en-GB"/>
        </w:rPr>
        <w:t xml:space="preserve"> February 1856</w:t>
      </w:r>
    </w:p>
    <w:p w14:paraId="33D37D47" w14:textId="77777777" w:rsidR="000950E9" w:rsidRDefault="000950E9" w:rsidP="000950E9">
      <w:pPr>
        <w:rPr>
          <w:rFonts w:cstheme="minorHAnsi"/>
          <w:i/>
          <w:color w:val="215868" w:themeColor="accent5" w:themeShade="80"/>
        </w:rPr>
      </w:pPr>
      <w:r w:rsidRPr="00281CB8">
        <w:rPr>
          <w:rFonts w:cstheme="minorHAnsi"/>
          <w:i/>
          <w:color w:val="215868" w:themeColor="accent5" w:themeShade="80"/>
        </w:rPr>
        <w:t>From “the Laurels” by Lloyd J Edwards</w:t>
      </w:r>
    </w:p>
    <w:p w14:paraId="5F6DFE81" w14:textId="77777777" w:rsidR="004A2CFB" w:rsidRPr="007C1D5C" w:rsidRDefault="004A2CFB" w:rsidP="00D46A72">
      <w:pPr>
        <w:rPr>
          <w:rFonts w:eastAsia="Times New Roman" w:cstheme="minorHAnsi"/>
          <w:color w:val="000000" w:themeColor="text1"/>
          <w:shd w:val="clear" w:color="auto" w:fill="FFFFFF"/>
          <w:lang w:val="en-GB" w:eastAsia="en-GB"/>
        </w:rPr>
      </w:pPr>
    </w:p>
    <w:p w14:paraId="092A08A0" w14:textId="77777777" w:rsidR="00355CE3" w:rsidRPr="00BC55B4" w:rsidRDefault="00355CE3" w:rsidP="00D46A72"/>
    <w:p w14:paraId="16E13ABC" w14:textId="77777777" w:rsidR="00997004" w:rsidRDefault="00FF22DD" w:rsidP="00997004">
      <w:pPr>
        <w:pStyle w:val="Heading1"/>
      </w:pPr>
      <w:r w:rsidRPr="007D2051">
        <w:rPr>
          <w:rStyle w:val="Heading2Char"/>
        </w:rPr>
        <w:t>Smith</w:t>
      </w:r>
      <w:r>
        <w:t>-</w:t>
      </w:r>
      <w:r w:rsidRPr="00FF22DD">
        <w:rPr>
          <w:i/>
        </w:rPr>
        <w:t>Smith</w:t>
      </w:r>
      <w:r w:rsidRPr="007431F4">
        <w:t xml:space="preserve"> Emiah &amp; Mary</w:t>
      </w:r>
    </w:p>
    <w:p w14:paraId="7DA0DE3D" w14:textId="599704A7" w:rsidR="00FF22DD" w:rsidRPr="00997004" w:rsidRDefault="00FF22DD" w:rsidP="00997004">
      <w:pPr>
        <w:pStyle w:val="Heading1"/>
        <w:ind w:left="720"/>
        <w:rPr>
          <w:rFonts w:eastAsia="Times New Roman"/>
          <w:vanish/>
          <w:u w:val="single"/>
        </w:rPr>
      </w:pPr>
      <w:r w:rsidRPr="00997004">
        <w:rPr>
          <w:rFonts w:eastAsia="Times New Roman"/>
          <w:color w:val="4A4A49"/>
          <w:lang w:val="en"/>
        </w:rPr>
        <w:t xml:space="preserve">The family employed two servants, Jane Laight (general) and Thomas Bowels (farm). The </w:t>
      </w:r>
      <w:r w:rsidRPr="00997004">
        <w:rPr>
          <w:rFonts w:eastAsia="Times New Roman"/>
          <w:iCs/>
          <w:color w:val="4A4A49"/>
          <w:lang w:val="en"/>
        </w:rPr>
        <w:t>1884 Kelly’s Directory of Worcestershire</w:t>
      </w:r>
      <w:r w:rsidRPr="00997004">
        <w:rPr>
          <w:rFonts w:eastAsia="Times New Roman"/>
          <w:color w:val="4A4A49"/>
          <w:lang w:val="en"/>
        </w:rPr>
        <w:t xml:space="preserve"> listed Emiah as a farmer at Oden, Cleeve Prior, E Emiah died in Cleeve Prior in 1885, aged just 44 years. Mary was left to raise their three remaining children by herself.</w:t>
      </w:r>
      <w:r w:rsidRPr="00997004">
        <w:rPr>
          <w:rFonts w:eastAsia="Times New Roman"/>
          <w:vanish/>
          <w:u w:val="single"/>
        </w:rPr>
        <w:t>Bottom of Form</w:t>
      </w:r>
    </w:p>
    <w:p w14:paraId="1F7ACEEF" w14:textId="77777777" w:rsidR="00FF22DD" w:rsidRPr="007431F4" w:rsidRDefault="00FF22DD" w:rsidP="00C20CFA">
      <w:pPr>
        <w:pBdr>
          <w:top w:val="single" w:sz="6" w:space="1" w:color="auto"/>
        </w:pBdr>
        <w:spacing w:after="0" w:line="240" w:lineRule="auto"/>
        <w:ind w:left="720"/>
        <w:rPr>
          <w:rFonts w:ascii="Arial" w:eastAsia="Times New Roman" w:hAnsi="Arial" w:cs="Arial"/>
          <w:i/>
          <w:color w:val="4A4A49"/>
          <w:sz w:val="23"/>
          <w:szCs w:val="23"/>
          <w:lang w:val="en"/>
        </w:rPr>
      </w:pPr>
    </w:p>
    <w:tbl>
      <w:tblPr>
        <w:tblW w:w="5000" w:type="pct"/>
        <w:tblInd w:w="720" w:type="dxa"/>
        <w:tblCellMar>
          <w:top w:w="15" w:type="dxa"/>
          <w:left w:w="15" w:type="dxa"/>
          <w:bottom w:w="15" w:type="dxa"/>
          <w:right w:w="15" w:type="dxa"/>
        </w:tblCellMar>
        <w:tblLook w:val="04A0" w:firstRow="1" w:lastRow="0" w:firstColumn="1" w:lastColumn="0" w:noHBand="0" w:noVBand="1"/>
        <w:tblDescription w:val="Message Inbox"/>
      </w:tblPr>
      <w:tblGrid>
        <w:gridCol w:w="9972"/>
      </w:tblGrid>
      <w:tr w:rsidR="00FF22DD" w:rsidRPr="00BB1D24" w14:paraId="4C919344" w14:textId="77777777" w:rsidTr="00997004">
        <w:trPr>
          <w:trHeight w:val="272"/>
        </w:trPr>
        <w:tc>
          <w:tcPr>
            <w:tcW w:w="5000" w:type="pct"/>
            <w:tcBorders>
              <w:left w:val="nil"/>
              <w:right w:val="nil"/>
            </w:tcBorders>
            <w:tcMar>
              <w:top w:w="192" w:type="dxa"/>
              <w:left w:w="15" w:type="dxa"/>
              <w:bottom w:w="192" w:type="dxa"/>
              <w:right w:w="240" w:type="dxa"/>
            </w:tcMar>
            <w:vAlign w:val="center"/>
          </w:tcPr>
          <w:p w14:paraId="47CE5439" w14:textId="68F01208" w:rsidR="00BC55B4" w:rsidRPr="00BB1D24" w:rsidRDefault="008A4CD8" w:rsidP="00997004">
            <w:pPr>
              <w:spacing w:before="100" w:beforeAutospacing="1" w:after="100" w:afterAutospacing="1" w:line="240" w:lineRule="auto"/>
              <w:rPr>
                <w:rFonts w:ascii="Arial" w:eastAsia="Times New Roman" w:hAnsi="Arial" w:cs="Arial"/>
                <w:vanish/>
                <w:color w:val="000000" w:themeColor="text1"/>
                <w:sz w:val="23"/>
                <w:szCs w:val="23"/>
                <w:lang w:val="en"/>
              </w:rPr>
            </w:pPr>
            <w:hyperlink r:id="rId149" w:history="1">
              <w:r w:rsidR="00997004" w:rsidRPr="00997004">
                <w:rPr>
                  <w:rFonts w:eastAsia="Times New Roman" w:cstheme="minorHAnsi"/>
                  <w:i/>
                  <w:color w:val="215868" w:themeColor="accent5" w:themeShade="80"/>
                  <w:u w:val="single"/>
                  <w:lang w:val="en"/>
                </w:rPr>
                <w:t>Emiah and Mary Smith</w:t>
              </w:r>
            </w:hyperlink>
            <w:r w:rsidR="00997004" w:rsidRPr="00997004">
              <w:rPr>
                <w:rFonts w:eastAsia="Times New Roman" w:cstheme="minorHAnsi"/>
                <w:i/>
                <w:color w:val="215868" w:themeColor="accent5" w:themeShade="80"/>
                <w:u w:val="single"/>
                <w:lang w:val="en"/>
              </w:rPr>
              <w:t xml:space="preserve"> </w:t>
            </w:r>
            <w:r w:rsidR="00997004" w:rsidRPr="00997004">
              <w:rPr>
                <w:rFonts w:eastAsia="Times New Roman" w:cstheme="minorHAnsi"/>
                <w:i/>
                <w:color w:val="215868" w:themeColor="accent5" w:themeShade="80"/>
                <w:lang w:val="en"/>
              </w:rPr>
              <w:t>document on the internet</w:t>
            </w:r>
            <w:r w:rsidR="00997004" w:rsidRPr="00997004">
              <w:rPr>
                <w:rFonts w:eastAsia="Times New Roman" w:cstheme="minorHAnsi"/>
                <w:i/>
                <w:color w:val="215868" w:themeColor="accent5" w:themeShade="80"/>
                <w:sz w:val="23"/>
                <w:szCs w:val="23"/>
                <w:lang w:val="en"/>
              </w:rPr>
              <w:t xml:space="preserve"> </w:t>
            </w:r>
            <w:r w:rsidR="00997004">
              <w:rPr>
                <w:rFonts w:eastAsia="Times New Roman" w:cstheme="minorHAnsi"/>
                <w:i/>
                <w:color w:val="215868" w:themeColor="accent5" w:themeShade="80"/>
                <w:sz w:val="16"/>
                <w:szCs w:val="16"/>
                <w:lang w:val="en"/>
              </w:rPr>
              <w:t>[</w:t>
            </w:r>
            <w:r w:rsidR="00997004" w:rsidRPr="00997004">
              <w:rPr>
                <w:rFonts w:eastAsia="Times New Roman" w:cstheme="minorHAnsi"/>
                <w:i/>
                <w:color w:val="215868" w:themeColor="accent5" w:themeShade="80"/>
                <w:sz w:val="16"/>
                <w:szCs w:val="16"/>
                <w:lang w:val="en"/>
              </w:rPr>
              <w:t>has copyright  statement  permission to be sought if it is to be used</w:t>
            </w:r>
            <w:r w:rsidR="00997004">
              <w:rPr>
                <w:rFonts w:eastAsia="Times New Roman" w:cstheme="minorHAnsi"/>
                <w:i/>
                <w:color w:val="215868" w:themeColor="accent5" w:themeShade="80"/>
                <w:sz w:val="16"/>
                <w:szCs w:val="16"/>
                <w:lang w:val="en"/>
              </w:rPr>
              <w:t>]</w:t>
            </w:r>
          </w:p>
          <w:p w14:paraId="42337EBB" w14:textId="301DBB75" w:rsidR="00FF22DD" w:rsidRPr="00BB1D24" w:rsidRDefault="00772E89" w:rsidP="00DD08B0">
            <w:pPr>
              <w:spacing w:before="100" w:beforeAutospacing="1" w:after="100" w:afterAutospacing="1" w:line="240" w:lineRule="auto"/>
              <w:ind w:left="720"/>
              <w:rPr>
                <w:rFonts w:ascii="Arial" w:eastAsia="Times New Roman" w:hAnsi="Arial" w:cs="Arial"/>
                <w:sz w:val="23"/>
                <w:szCs w:val="23"/>
              </w:rPr>
            </w:pPr>
            <w:r w:rsidRPr="00772E89">
              <w:rPr>
                <w:rFonts w:ascii="Arial" w:hAnsi="Arial" w:cs="Arial"/>
                <w:color w:val="000000" w:themeColor="text1"/>
                <w:sz w:val="23"/>
                <w:szCs w:val="23"/>
              </w:rPr>
              <w:br/>
            </w:r>
          </w:p>
        </w:tc>
      </w:tr>
    </w:tbl>
    <w:p w14:paraId="07CB6E8C" w14:textId="77777777" w:rsidR="00B343FA" w:rsidRDefault="00DD08B0" w:rsidP="00744B74">
      <w:pPr>
        <w:pStyle w:val="Heading1"/>
      </w:pPr>
      <w:r>
        <w:t>Smithin</w:t>
      </w:r>
    </w:p>
    <w:p w14:paraId="06E50DBC" w14:textId="77777777" w:rsidR="00997004" w:rsidRPr="00C20CFA" w:rsidRDefault="00997004" w:rsidP="00997004">
      <w:pPr>
        <w:ind w:left="720"/>
      </w:pPr>
      <w:r w:rsidRPr="00C20CFA">
        <w:t>Double Military wedding. Smithin-Mayer and Ball- Sheaf</w:t>
      </w:r>
    </w:p>
    <w:p w14:paraId="20E822EC" w14:textId="77777777" w:rsidR="00997004" w:rsidRPr="00997004" w:rsidRDefault="00997004" w:rsidP="00997004">
      <w:pPr>
        <w:ind w:left="720"/>
        <w:rPr>
          <w:i/>
          <w:color w:val="215868" w:themeColor="accent5" w:themeShade="80"/>
        </w:rPr>
      </w:pPr>
      <w:r w:rsidRPr="00997004">
        <w:rPr>
          <w:i/>
          <w:color w:val="215868" w:themeColor="accent5" w:themeShade="80"/>
        </w:rPr>
        <w:t>From The Evesham Journal Feb 28</w:t>
      </w:r>
      <w:r w:rsidRPr="00997004">
        <w:rPr>
          <w:i/>
          <w:color w:val="215868" w:themeColor="accent5" w:themeShade="80"/>
          <w:vertAlign w:val="superscript"/>
        </w:rPr>
        <w:t>th</w:t>
      </w:r>
      <w:r w:rsidRPr="00997004">
        <w:rPr>
          <w:i/>
          <w:color w:val="215868" w:themeColor="accent5" w:themeShade="80"/>
        </w:rPr>
        <w:t xml:space="preserve"> 1920</w:t>
      </w:r>
    </w:p>
    <w:p w14:paraId="50539790" w14:textId="77777777" w:rsidR="00997004" w:rsidRPr="00997004" w:rsidRDefault="00997004" w:rsidP="00997004"/>
    <w:p w14:paraId="406DCB0A" w14:textId="4F13103B" w:rsidR="00C20CFA" w:rsidRPr="00C20CFA" w:rsidRDefault="00C20CFA" w:rsidP="00997004">
      <w:pPr>
        <w:ind w:left="720"/>
      </w:pPr>
      <w:r>
        <w:t>Information is available from the family web sites below</w:t>
      </w:r>
    </w:p>
    <w:p w14:paraId="225CB858" w14:textId="296279DB" w:rsidR="00DD08B0" w:rsidRDefault="008A4CD8" w:rsidP="00997004">
      <w:pPr>
        <w:pStyle w:val="Heading1"/>
        <w:ind w:left="720"/>
      </w:pPr>
      <w:hyperlink r:id="rId150" w:history="1">
        <w:r w:rsidR="00F179CF" w:rsidRPr="00F179CF">
          <w:rPr>
            <w:rStyle w:val="Hyperlink"/>
          </w:rPr>
          <w:t>Smith</w:t>
        </w:r>
        <w:r w:rsidR="00C20CFA">
          <w:rPr>
            <w:rStyle w:val="Hyperlink"/>
          </w:rPr>
          <w:t>in</w:t>
        </w:r>
        <w:r w:rsidR="00F179CF" w:rsidRPr="00F179CF">
          <w:rPr>
            <w:rStyle w:val="Hyperlink"/>
          </w:rPr>
          <w:t xml:space="preserve"> 1</w:t>
        </w:r>
      </w:hyperlink>
      <w:r w:rsidR="00F179CF">
        <w:t xml:space="preserve">   </w:t>
      </w:r>
      <w:hyperlink r:id="rId151" w:history="1">
        <w:r w:rsidR="00F179CF" w:rsidRPr="00F179CF">
          <w:rPr>
            <w:rStyle w:val="Hyperlink"/>
          </w:rPr>
          <w:t>Smithin 2</w:t>
        </w:r>
      </w:hyperlink>
    </w:p>
    <w:p w14:paraId="29C05A88" w14:textId="579C4AF9" w:rsidR="00DD08B0" w:rsidRDefault="00751A75" w:rsidP="00751A75">
      <w:pPr>
        <w:pStyle w:val="Heading1"/>
      </w:pPr>
      <w:r w:rsidRPr="00751A75">
        <w:rPr>
          <w:rStyle w:val="Heading1Char"/>
        </w:rPr>
        <w:t>Smyth Edward</w:t>
      </w:r>
      <w:r>
        <w:t xml:space="preserve"> </w:t>
      </w:r>
    </w:p>
    <w:p w14:paraId="21F52806" w14:textId="6881C41B" w:rsidR="00751A75" w:rsidRDefault="00751A75" w:rsidP="00997004">
      <w:pPr>
        <w:ind w:left="720"/>
      </w:pPr>
      <w:r>
        <w:t>26</w:t>
      </w:r>
      <w:r w:rsidRPr="00751A75">
        <w:rPr>
          <w:vertAlign w:val="superscript"/>
        </w:rPr>
        <w:t>th</w:t>
      </w:r>
      <w:r>
        <w:t xml:space="preserve"> November 1623 Son of Richard Smith Baptised at Cleeve Prior.</w:t>
      </w:r>
    </w:p>
    <w:p w14:paraId="73C85C17" w14:textId="17FB2E46" w:rsidR="00751A75" w:rsidRDefault="00751A75" w:rsidP="00997004">
      <w:pPr>
        <w:ind w:left="720"/>
      </w:pPr>
      <w:r>
        <w:t>1662 He paid 1s.0d for two chimneys in Cleeve Prior “ but returned one too many”</w:t>
      </w:r>
    </w:p>
    <w:p w14:paraId="133D223A" w14:textId="72F84B2D" w:rsidR="00751A75" w:rsidRDefault="00751A75" w:rsidP="00997004">
      <w:pPr>
        <w:ind w:left="720"/>
        <w:rPr>
          <w:rFonts w:cstheme="minorHAnsi"/>
          <w:i/>
          <w:color w:val="215868" w:themeColor="accent5" w:themeShade="80"/>
        </w:rPr>
      </w:pPr>
      <w:r w:rsidRPr="00751A75">
        <w:rPr>
          <w:i/>
          <w:color w:val="215868" w:themeColor="accent5" w:themeShade="80"/>
        </w:rPr>
        <w:t xml:space="preserve">Hearth Tax. WRO 7449/I </w:t>
      </w:r>
      <w:r w:rsidR="00CE711F">
        <w:rPr>
          <w:i/>
          <w:color w:val="215868" w:themeColor="accent5" w:themeShade="80"/>
        </w:rPr>
        <w:t xml:space="preserve">;  </w:t>
      </w:r>
      <w:r w:rsidRPr="00751A75">
        <w:rPr>
          <w:rFonts w:cstheme="minorHAnsi"/>
          <w:i/>
          <w:color w:val="215868" w:themeColor="accent5" w:themeShade="80"/>
        </w:rPr>
        <w:t>From “the Laurels</w:t>
      </w:r>
      <w:r w:rsidRPr="00281CB8">
        <w:rPr>
          <w:rFonts w:cstheme="minorHAnsi"/>
          <w:i/>
          <w:color w:val="215868" w:themeColor="accent5" w:themeShade="80"/>
        </w:rPr>
        <w:t>” by Lloyd J Edwards</w:t>
      </w:r>
    </w:p>
    <w:p w14:paraId="3A6902F2" w14:textId="4308FE2E" w:rsidR="00CE711F" w:rsidRPr="00CE711F" w:rsidRDefault="00CE711F" w:rsidP="00997004">
      <w:pPr>
        <w:ind w:left="720"/>
        <w:rPr>
          <w:rFonts w:cstheme="minorHAnsi"/>
          <w:color w:val="000000" w:themeColor="text1"/>
        </w:rPr>
      </w:pPr>
      <w:r w:rsidRPr="00CE711F">
        <w:rPr>
          <w:rFonts w:cstheme="minorHAnsi"/>
          <w:color w:val="000000" w:themeColor="text1"/>
        </w:rPr>
        <w:t>20</w:t>
      </w:r>
      <w:r w:rsidRPr="00CE711F">
        <w:rPr>
          <w:rFonts w:cstheme="minorHAnsi"/>
          <w:color w:val="000000" w:themeColor="text1"/>
          <w:vertAlign w:val="superscript"/>
        </w:rPr>
        <w:t>th</w:t>
      </w:r>
      <w:r w:rsidRPr="00CE711F">
        <w:rPr>
          <w:rFonts w:cstheme="minorHAnsi"/>
          <w:color w:val="000000" w:themeColor="text1"/>
        </w:rPr>
        <w:t xml:space="preserve"> February 16699 he witnessed the family Settlement of Thomas Pilkington’s Estate.</w:t>
      </w:r>
    </w:p>
    <w:p w14:paraId="26786195" w14:textId="6B2E5794" w:rsidR="00CE711F" w:rsidRPr="00CE711F" w:rsidRDefault="00CE711F" w:rsidP="00997004">
      <w:pPr>
        <w:ind w:left="720"/>
        <w:rPr>
          <w:rFonts w:cstheme="minorHAnsi"/>
          <w:color w:val="000000" w:themeColor="text1"/>
        </w:rPr>
      </w:pPr>
      <w:r w:rsidRPr="00CE711F">
        <w:rPr>
          <w:rFonts w:cstheme="minorHAnsi"/>
          <w:color w:val="000000" w:themeColor="text1"/>
        </w:rPr>
        <w:t>16</w:t>
      </w:r>
      <w:r w:rsidRPr="00CE711F">
        <w:rPr>
          <w:rFonts w:cstheme="minorHAnsi"/>
          <w:color w:val="000000" w:themeColor="text1"/>
          <w:vertAlign w:val="superscript"/>
        </w:rPr>
        <w:t>th</w:t>
      </w:r>
      <w:r w:rsidRPr="00CE711F">
        <w:rPr>
          <w:rFonts w:cstheme="minorHAnsi"/>
          <w:color w:val="000000" w:themeColor="text1"/>
        </w:rPr>
        <w:t xml:space="preserve"> March he witnessed the transfer of sale of Halfyardland A by Thomas, Frances and William Bennet to William Rouse I</w:t>
      </w:r>
    </w:p>
    <w:p w14:paraId="1A2AFC0A" w14:textId="26E3A939" w:rsidR="00751A75" w:rsidRDefault="00CE711F" w:rsidP="00997004">
      <w:pPr>
        <w:ind w:left="720"/>
        <w:rPr>
          <w:rFonts w:cstheme="minorHAnsi"/>
          <w:i/>
          <w:color w:val="215868" w:themeColor="accent5" w:themeShade="80"/>
        </w:rPr>
      </w:pPr>
      <w:r w:rsidRPr="00751A75">
        <w:rPr>
          <w:rFonts w:cstheme="minorHAnsi"/>
          <w:i/>
          <w:color w:val="215868" w:themeColor="accent5" w:themeShade="80"/>
        </w:rPr>
        <w:t>From “the Laurels</w:t>
      </w:r>
      <w:r w:rsidRPr="00281CB8">
        <w:rPr>
          <w:rFonts w:cstheme="minorHAnsi"/>
          <w:i/>
          <w:color w:val="215868" w:themeColor="accent5" w:themeShade="80"/>
        </w:rPr>
        <w:t>” by Lloyd J Edwards</w:t>
      </w:r>
    </w:p>
    <w:p w14:paraId="06DFC68E" w14:textId="51D0D6B4" w:rsidR="00CE711F" w:rsidRDefault="00CE711F" w:rsidP="00CE711F">
      <w:pPr>
        <w:pStyle w:val="Heading1"/>
      </w:pPr>
      <w:r>
        <w:t>Squire</w:t>
      </w:r>
    </w:p>
    <w:p w14:paraId="557D873C" w14:textId="4BB9E76E" w:rsidR="00CE711F" w:rsidRDefault="00CE711F" w:rsidP="00997004">
      <w:pPr>
        <w:pStyle w:val="Heading2"/>
        <w:ind w:left="720"/>
      </w:pPr>
      <w:r>
        <w:t>Charles Squire</w:t>
      </w:r>
    </w:p>
    <w:p w14:paraId="35F0509C" w14:textId="36248962" w:rsidR="00CE711F" w:rsidRDefault="00CE711F" w:rsidP="00997004">
      <w:pPr>
        <w:ind w:left="720"/>
      </w:pPr>
      <w:r>
        <w:t>1772 he was the freeholder of a “House Garden and Malthouse” at the southern end of Cleeve Prior, This is now part of the Kings arms Public House</w:t>
      </w:r>
    </w:p>
    <w:p w14:paraId="7C8AC9C7" w14:textId="08C45115" w:rsidR="00CE711F" w:rsidRPr="00CE711F" w:rsidRDefault="00CE711F" w:rsidP="00997004">
      <w:pPr>
        <w:ind w:left="720"/>
        <w:rPr>
          <w:rFonts w:cstheme="minorHAnsi"/>
          <w:i/>
          <w:color w:val="215868" w:themeColor="accent5" w:themeShade="80"/>
          <w:sz w:val="18"/>
          <w:szCs w:val="18"/>
        </w:rPr>
      </w:pPr>
      <w:r w:rsidRPr="00CE711F">
        <w:rPr>
          <w:i/>
          <w:color w:val="215868" w:themeColor="accent5" w:themeShade="80"/>
          <w:sz w:val="18"/>
          <w:szCs w:val="18"/>
        </w:rPr>
        <w:t>A Plan &amp; Survey of the Parish of Cleeve Prior in the County of Worcester by John Snape;</w:t>
      </w:r>
      <w:r w:rsidRPr="00CE711F">
        <w:rPr>
          <w:rFonts w:cstheme="minorHAnsi"/>
          <w:i/>
          <w:color w:val="215868" w:themeColor="accent5" w:themeShade="80"/>
          <w:sz w:val="18"/>
          <w:szCs w:val="18"/>
        </w:rPr>
        <w:t xml:space="preserve"> From “the Laurels” by Lloyd J Edwards</w:t>
      </w:r>
    </w:p>
    <w:p w14:paraId="32B747B3" w14:textId="09115C94" w:rsidR="00CE711F" w:rsidRDefault="000C3734" w:rsidP="00997004">
      <w:pPr>
        <w:ind w:left="720"/>
      </w:pPr>
      <w:r>
        <w:t>24</w:t>
      </w:r>
      <w:r w:rsidRPr="000C3734">
        <w:rPr>
          <w:vertAlign w:val="superscript"/>
        </w:rPr>
        <w:t>th</w:t>
      </w:r>
      <w:r>
        <w:t xml:space="preserve"> May 1776, he entered into a Lease and Release Tripartite in which he was the first part, William Harbridge and John Slatter were the Second Part, and Ann Price was the Third Part. In this he placed his three Messuages or tenements, Malthouse and gardens in Cleeve Prior, which were occupied by himself, William Silvester and William Ellis in trust to Harbridge and Slatter. They were to hold it in trust for Charles Squire and his wife to be for the rest of his life , and then for the rest of her life, or until she remarried.</w:t>
      </w:r>
    </w:p>
    <w:p w14:paraId="40EAC196" w14:textId="02C1923C" w:rsidR="000C3734" w:rsidRDefault="000C3734" w:rsidP="00997004">
      <w:pPr>
        <w:ind w:left="720"/>
        <w:rPr>
          <w:rFonts w:cstheme="minorHAnsi"/>
          <w:i/>
          <w:color w:val="215868" w:themeColor="accent5" w:themeShade="80"/>
          <w:sz w:val="18"/>
          <w:szCs w:val="18"/>
        </w:rPr>
      </w:pPr>
      <w:r w:rsidRPr="000C3734">
        <w:rPr>
          <w:i/>
          <w:color w:val="215868" w:themeColor="accent5" w:themeShade="80"/>
        </w:rPr>
        <w:t>Will of Charles Squire</w:t>
      </w:r>
      <w:r w:rsidRPr="000C3734">
        <w:rPr>
          <w:rFonts w:cstheme="minorHAnsi"/>
          <w:i/>
          <w:color w:val="215868" w:themeColor="accent5" w:themeShade="80"/>
          <w:sz w:val="18"/>
          <w:szCs w:val="18"/>
        </w:rPr>
        <w:t xml:space="preserve"> </w:t>
      </w:r>
      <w:r>
        <w:rPr>
          <w:rFonts w:cstheme="minorHAnsi"/>
          <w:i/>
          <w:color w:val="215868" w:themeColor="accent5" w:themeShade="80"/>
          <w:sz w:val="18"/>
          <w:szCs w:val="18"/>
        </w:rPr>
        <w:t xml:space="preserve">; </w:t>
      </w:r>
      <w:r w:rsidRPr="00CE711F">
        <w:rPr>
          <w:rFonts w:cstheme="minorHAnsi"/>
          <w:i/>
          <w:color w:val="215868" w:themeColor="accent5" w:themeShade="80"/>
          <w:sz w:val="18"/>
          <w:szCs w:val="18"/>
        </w:rPr>
        <w:t>From “the Laurels” by Lloyd J Edwards</w:t>
      </w:r>
    </w:p>
    <w:p w14:paraId="5713ACCF" w14:textId="2A2A1945" w:rsidR="000C3734" w:rsidRDefault="000C3734" w:rsidP="00997004">
      <w:pPr>
        <w:ind w:left="720"/>
        <w:rPr>
          <w:rFonts w:cstheme="minorHAnsi"/>
          <w:color w:val="000000" w:themeColor="text1"/>
          <w:sz w:val="18"/>
          <w:szCs w:val="18"/>
        </w:rPr>
      </w:pPr>
      <w:r>
        <w:rPr>
          <w:rFonts w:cstheme="minorHAnsi"/>
          <w:color w:val="000000" w:themeColor="text1"/>
          <w:sz w:val="18"/>
          <w:szCs w:val="18"/>
        </w:rPr>
        <w:t>27</w:t>
      </w:r>
      <w:r w:rsidRPr="000C3734">
        <w:rPr>
          <w:rFonts w:cstheme="minorHAnsi"/>
          <w:color w:val="000000" w:themeColor="text1"/>
          <w:sz w:val="18"/>
          <w:szCs w:val="18"/>
          <w:vertAlign w:val="superscript"/>
        </w:rPr>
        <w:t>th</w:t>
      </w:r>
      <w:r>
        <w:rPr>
          <w:rFonts w:cstheme="minorHAnsi"/>
          <w:color w:val="000000" w:themeColor="text1"/>
          <w:sz w:val="18"/>
          <w:szCs w:val="18"/>
        </w:rPr>
        <w:t xml:space="preserve"> May 1776 he married Annie Price of Huddleston[?at CP]</w:t>
      </w:r>
    </w:p>
    <w:p w14:paraId="0636AF5F" w14:textId="77777777" w:rsidR="00287AE0" w:rsidRDefault="000C3734" w:rsidP="00997004">
      <w:pPr>
        <w:ind w:left="720"/>
        <w:rPr>
          <w:rFonts w:cstheme="minorHAnsi"/>
          <w:color w:val="000000" w:themeColor="text1"/>
          <w:sz w:val="18"/>
          <w:szCs w:val="18"/>
        </w:rPr>
      </w:pPr>
      <w:r>
        <w:rPr>
          <w:rFonts w:cstheme="minorHAnsi"/>
          <w:color w:val="000000" w:themeColor="text1"/>
          <w:sz w:val="18"/>
          <w:szCs w:val="18"/>
        </w:rPr>
        <w:t>24</w:t>
      </w:r>
      <w:r w:rsidRPr="000C3734">
        <w:rPr>
          <w:rFonts w:cstheme="minorHAnsi"/>
          <w:color w:val="000000" w:themeColor="text1"/>
          <w:sz w:val="18"/>
          <w:szCs w:val="18"/>
          <w:vertAlign w:val="superscript"/>
        </w:rPr>
        <w:t>th</w:t>
      </w:r>
      <w:r>
        <w:rPr>
          <w:rFonts w:cstheme="minorHAnsi"/>
          <w:color w:val="000000" w:themeColor="text1"/>
          <w:sz w:val="18"/>
          <w:szCs w:val="18"/>
        </w:rPr>
        <w:t xml:space="preserve"> April he made his will stating that </w:t>
      </w:r>
    </w:p>
    <w:p w14:paraId="38006B39" w14:textId="76A775D7" w:rsidR="00287AE0" w:rsidRPr="00287AE0" w:rsidRDefault="00287AE0" w:rsidP="00997004">
      <w:pPr>
        <w:ind w:left="1440"/>
        <w:rPr>
          <w:i/>
          <w:color w:val="000000" w:themeColor="text1"/>
        </w:rPr>
      </w:pPr>
      <w:r>
        <w:rPr>
          <w:rFonts w:cstheme="minorHAnsi"/>
          <w:i/>
          <w:color w:val="000000" w:themeColor="text1"/>
          <w:sz w:val="18"/>
          <w:szCs w:val="18"/>
        </w:rPr>
        <w:t>“</w:t>
      </w:r>
      <w:r w:rsidR="000C3734" w:rsidRPr="00287AE0">
        <w:rPr>
          <w:rFonts w:cstheme="minorHAnsi"/>
          <w:i/>
          <w:color w:val="000000" w:themeColor="text1"/>
          <w:sz w:val="18"/>
          <w:szCs w:val="18"/>
        </w:rPr>
        <w:t>should there be no children from their marriage then the Above property would go to his ne</w:t>
      </w:r>
      <w:r w:rsidRPr="00287AE0">
        <w:rPr>
          <w:rFonts w:cstheme="minorHAnsi"/>
          <w:i/>
          <w:color w:val="000000" w:themeColor="text1"/>
          <w:sz w:val="18"/>
          <w:szCs w:val="18"/>
        </w:rPr>
        <w:t>phew Charles Silvester, Son of His brother- in-law William &amp; Sister Anne. At this time the property was to be held in trust by John Bennet &amp; John Rock, Gentlemen of Cleeve Prior.  Should Charles Silvester die Childless then it should pass to his brother William. Should he die childless then it should pass to his brother John, and in the event of him dying childless it should go to the heirs of Charles Squire. His Widow Ann was also to receive all his personal estate, other than a blue bed and hanging press which was to go to Charles Silvester</w:t>
      </w:r>
      <w:r>
        <w:rPr>
          <w:rFonts w:cstheme="minorHAnsi"/>
          <w:i/>
          <w:color w:val="000000" w:themeColor="text1"/>
          <w:sz w:val="18"/>
          <w:szCs w:val="18"/>
        </w:rPr>
        <w:t>”</w:t>
      </w:r>
    </w:p>
    <w:p w14:paraId="23170559" w14:textId="1BFCA7A4" w:rsidR="00287AE0" w:rsidRDefault="00287AE0" w:rsidP="00997004">
      <w:pPr>
        <w:ind w:firstLine="720"/>
        <w:rPr>
          <w:rFonts w:cstheme="minorHAnsi"/>
          <w:i/>
          <w:color w:val="215868" w:themeColor="accent5" w:themeShade="80"/>
          <w:sz w:val="18"/>
          <w:szCs w:val="18"/>
        </w:rPr>
      </w:pPr>
      <w:r w:rsidRPr="000C3734">
        <w:rPr>
          <w:i/>
          <w:color w:val="215868" w:themeColor="accent5" w:themeShade="80"/>
        </w:rPr>
        <w:t>Will of Charles Squire</w:t>
      </w:r>
      <w:r w:rsidRPr="000C3734">
        <w:rPr>
          <w:rFonts w:cstheme="minorHAnsi"/>
          <w:i/>
          <w:color w:val="215868" w:themeColor="accent5" w:themeShade="80"/>
          <w:sz w:val="18"/>
          <w:szCs w:val="18"/>
        </w:rPr>
        <w:t>;</w:t>
      </w:r>
      <w:r>
        <w:rPr>
          <w:rFonts w:cstheme="minorHAnsi"/>
          <w:i/>
          <w:color w:val="215868" w:themeColor="accent5" w:themeShade="80"/>
          <w:sz w:val="18"/>
          <w:szCs w:val="18"/>
        </w:rPr>
        <w:t xml:space="preserve"> </w:t>
      </w:r>
      <w:r w:rsidRPr="00CE711F">
        <w:rPr>
          <w:rFonts w:cstheme="minorHAnsi"/>
          <w:i/>
          <w:color w:val="215868" w:themeColor="accent5" w:themeShade="80"/>
          <w:sz w:val="18"/>
          <w:szCs w:val="18"/>
        </w:rPr>
        <w:t>From “the Laurels” by Lloyd J Edwards</w:t>
      </w:r>
    </w:p>
    <w:p w14:paraId="46B7F414" w14:textId="6CF10F86" w:rsidR="00287AE0" w:rsidRPr="00287AE0" w:rsidRDefault="00287AE0" w:rsidP="00997004">
      <w:pPr>
        <w:ind w:firstLine="720"/>
        <w:rPr>
          <w:rFonts w:cstheme="minorHAnsi"/>
          <w:color w:val="000000" w:themeColor="text1"/>
          <w:sz w:val="18"/>
          <w:szCs w:val="18"/>
        </w:rPr>
      </w:pPr>
      <w:r w:rsidRPr="00287AE0">
        <w:rPr>
          <w:rFonts w:cstheme="minorHAnsi"/>
          <w:color w:val="000000" w:themeColor="text1"/>
          <w:sz w:val="18"/>
          <w:szCs w:val="18"/>
        </w:rPr>
        <w:t>28</w:t>
      </w:r>
      <w:r w:rsidRPr="00287AE0">
        <w:rPr>
          <w:rFonts w:cstheme="minorHAnsi"/>
          <w:color w:val="000000" w:themeColor="text1"/>
          <w:sz w:val="18"/>
          <w:szCs w:val="18"/>
          <w:vertAlign w:val="superscript"/>
        </w:rPr>
        <w:t>th</w:t>
      </w:r>
      <w:r w:rsidRPr="00287AE0">
        <w:rPr>
          <w:rFonts w:cstheme="minorHAnsi"/>
          <w:color w:val="000000" w:themeColor="text1"/>
          <w:sz w:val="18"/>
          <w:szCs w:val="18"/>
        </w:rPr>
        <w:t xml:space="preserve"> June 1777 he was buried at Cleeve Prior his widow was buried on 1</w:t>
      </w:r>
      <w:r w:rsidRPr="00287AE0">
        <w:rPr>
          <w:rFonts w:cstheme="minorHAnsi"/>
          <w:color w:val="000000" w:themeColor="text1"/>
          <w:sz w:val="18"/>
          <w:szCs w:val="18"/>
          <w:vertAlign w:val="superscript"/>
        </w:rPr>
        <w:t>st</w:t>
      </w:r>
      <w:r w:rsidRPr="00287AE0">
        <w:rPr>
          <w:rFonts w:cstheme="minorHAnsi"/>
          <w:color w:val="000000" w:themeColor="text1"/>
          <w:sz w:val="18"/>
          <w:szCs w:val="18"/>
        </w:rPr>
        <w:t xml:space="preserve"> April 1779</w:t>
      </w:r>
    </w:p>
    <w:p w14:paraId="0DBA9A7E" w14:textId="0D38AC41" w:rsidR="00751A75" w:rsidRPr="00751A75" w:rsidRDefault="00287AE0" w:rsidP="00997004">
      <w:pPr>
        <w:ind w:firstLine="720"/>
      </w:pPr>
      <w:r w:rsidRPr="00CE711F">
        <w:rPr>
          <w:rFonts w:cstheme="minorHAnsi"/>
          <w:i/>
          <w:color w:val="215868" w:themeColor="accent5" w:themeShade="80"/>
          <w:sz w:val="18"/>
          <w:szCs w:val="18"/>
        </w:rPr>
        <w:t>From “the Laurels” by Lloyd J Edwards</w:t>
      </w:r>
    </w:p>
    <w:p w14:paraId="535DE5C0" w14:textId="5234F508" w:rsidR="00DD08B0" w:rsidRDefault="00287AE0" w:rsidP="00287AE0">
      <w:pPr>
        <w:pStyle w:val="Heading2"/>
      </w:pPr>
      <w:r>
        <w:lastRenderedPageBreak/>
        <w:t>Squire Edward</w:t>
      </w:r>
    </w:p>
    <w:p w14:paraId="54A90F51" w14:textId="77777777" w:rsidR="00287AE0" w:rsidRDefault="00287AE0" w:rsidP="00287AE0"/>
    <w:p w14:paraId="27B38461" w14:textId="4D191036" w:rsidR="006E27F5" w:rsidRDefault="006E27F5" w:rsidP="006E27F5">
      <w:pPr>
        <w:ind w:left="720"/>
      </w:pPr>
      <w:r>
        <w:t>2</w:t>
      </w:r>
      <w:r w:rsidRPr="006E27F5">
        <w:rPr>
          <w:vertAlign w:val="superscript"/>
        </w:rPr>
        <w:t>nd</w:t>
      </w:r>
      <w:r>
        <w:t xml:space="preserve"> June 1668 He witnessed Thomas Pilkington I lease a cottage in Cleeve Prior to William Ward.</w:t>
      </w:r>
    </w:p>
    <w:p w14:paraId="32C866B6" w14:textId="432928E3" w:rsidR="006E27F5" w:rsidRDefault="006E27F5" w:rsidP="006E27F5">
      <w:pPr>
        <w:ind w:left="720"/>
      </w:pPr>
      <w:r>
        <w:t>16</w:t>
      </w:r>
      <w:r w:rsidRPr="006E27F5">
        <w:rPr>
          <w:vertAlign w:val="superscript"/>
        </w:rPr>
        <w:t>th</w:t>
      </w:r>
      <w:r>
        <w:t xml:space="preserve"> December 1674 he married Mary Assan at CP</w:t>
      </w:r>
    </w:p>
    <w:p w14:paraId="05204CA6" w14:textId="65BA97DA" w:rsidR="006E27F5" w:rsidRDefault="006E27F5" w:rsidP="006E27F5">
      <w:pPr>
        <w:ind w:left="720"/>
      </w:pPr>
      <w:r>
        <w:t>15</w:t>
      </w:r>
      <w:r w:rsidRPr="006E27F5">
        <w:rPr>
          <w:vertAlign w:val="superscript"/>
        </w:rPr>
        <w:t>th</w:t>
      </w:r>
      <w:r>
        <w:t xml:space="preserve"> June son John baptised at CP</w:t>
      </w:r>
    </w:p>
    <w:p w14:paraId="665BAAF6" w14:textId="291E2492" w:rsidR="006E27F5" w:rsidRDefault="006E27F5" w:rsidP="006E27F5">
      <w:pPr>
        <w:ind w:left="720"/>
      </w:pPr>
      <w:r>
        <w:t>19</w:t>
      </w:r>
      <w:r w:rsidRPr="006E27F5">
        <w:rPr>
          <w:vertAlign w:val="superscript"/>
        </w:rPr>
        <w:t>th</w:t>
      </w:r>
      <w:r>
        <w:t xml:space="preserve"> February 1681 daughter Mary baptised at CP</w:t>
      </w:r>
    </w:p>
    <w:p w14:paraId="06C405C6" w14:textId="7E67FBCD" w:rsidR="006E27F5" w:rsidRDefault="006E27F5" w:rsidP="006E27F5">
      <w:pPr>
        <w:ind w:left="720"/>
      </w:pPr>
      <w:r>
        <w:t>16</w:t>
      </w:r>
      <w:r w:rsidRPr="006E27F5">
        <w:rPr>
          <w:vertAlign w:val="superscript"/>
        </w:rPr>
        <w:t>th</w:t>
      </w:r>
      <w:r>
        <w:t xml:space="preserve"> September son Robert baptised at CP</w:t>
      </w:r>
    </w:p>
    <w:p w14:paraId="363F20B7" w14:textId="77777777" w:rsidR="006E27F5" w:rsidRPr="00751A75" w:rsidRDefault="006E27F5" w:rsidP="006E27F5">
      <w:pPr>
        <w:ind w:firstLine="720"/>
      </w:pPr>
      <w:r w:rsidRPr="00CE711F">
        <w:rPr>
          <w:rFonts w:cstheme="minorHAnsi"/>
          <w:i/>
          <w:color w:val="215868" w:themeColor="accent5" w:themeShade="80"/>
          <w:sz w:val="18"/>
          <w:szCs w:val="18"/>
        </w:rPr>
        <w:t>From “the Laurels” by Lloyd J Edwards</w:t>
      </w:r>
    </w:p>
    <w:p w14:paraId="078C8E63" w14:textId="2ED6E187" w:rsidR="006E27F5" w:rsidRDefault="006E27F5" w:rsidP="006E27F5">
      <w:pPr>
        <w:pStyle w:val="Heading2"/>
      </w:pPr>
      <w:r>
        <w:t>Squire Francis I</w:t>
      </w:r>
    </w:p>
    <w:p w14:paraId="7ED1BE39" w14:textId="155EFC3E" w:rsidR="006E27F5" w:rsidRDefault="006E27F5" w:rsidP="006E27F5">
      <w:pPr>
        <w:ind w:left="720"/>
      </w:pPr>
      <w:r>
        <w:t>13</w:t>
      </w:r>
      <w:r w:rsidRPr="006E27F5">
        <w:rPr>
          <w:vertAlign w:val="superscript"/>
        </w:rPr>
        <w:t>th</w:t>
      </w:r>
      <w:r>
        <w:t xml:space="preserve"> April 1662 son Francis baptised at CP</w:t>
      </w:r>
    </w:p>
    <w:p w14:paraId="69A79AFB" w14:textId="77777777" w:rsidR="006E27F5" w:rsidRDefault="006E27F5" w:rsidP="006E27F5">
      <w:pPr>
        <w:ind w:left="720"/>
      </w:pPr>
      <w:r>
        <w:t>1671, married Ann Grimmit at CP</w:t>
      </w:r>
    </w:p>
    <w:p w14:paraId="4F9EACFB" w14:textId="4423CD3B" w:rsidR="006E27F5" w:rsidRDefault="006E27F5" w:rsidP="006E27F5">
      <w:pPr>
        <w:ind w:left="720"/>
      </w:pPr>
      <w:r>
        <w:t>16</w:t>
      </w:r>
      <w:r w:rsidRPr="006E27F5">
        <w:rPr>
          <w:vertAlign w:val="superscript"/>
        </w:rPr>
        <w:t>th</w:t>
      </w:r>
      <w:r>
        <w:t xml:space="preserve"> January 1676 son John baptised at CP</w:t>
      </w:r>
    </w:p>
    <w:p w14:paraId="67871454" w14:textId="2C09C890" w:rsidR="006E27F5" w:rsidRDefault="006E27F5" w:rsidP="006E27F5">
      <w:pPr>
        <w:ind w:left="720"/>
      </w:pPr>
      <w:r>
        <w:t>24</w:t>
      </w:r>
      <w:r w:rsidRPr="006E27F5">
        <w:rPr>
          <w:vertAlign w:val="superscript"/>
        </w:rPr>
        <w:t>th</w:t>
      </w:r>
      <w:r>
        <w:t xml:space="preserve"> March 1677 daughter Margaret baptised at CP</w:t>
      </w:r>
    </w:p>
    <w:p w14:paraId="40558630" w14:textId="75723B59" w:rsidR="006E27F5" w:rsidRDefault="006E27F5" w:rsidP="006E27F5">
      <w:pPr>
        <w:ind w:left="720"/>
      </w:pPr>
      <w:r>
        <w:t>25</w:t>
      </w:r>
      <w:r w:rsidRPr="006E27F5">
        <w:rPr>
          <w:vertAlign w:val="superscript"/>
        </w:rPr>
        <w:t>th</w:t>
      </w:r>
      <w:r>
        <w:t xml:space="preserve"> March 1679 son Francis baptised at CP.</w:t>
      </w:r>
    </w:p>
    <w:p w14:paraId="1655D251" w14:textId="3A5BC1F0" w:rsidR="006E27F5" w:rsidRDefault="006E27F5" w:rsidP="006E27F5">
      <w:pPr>
        <w:ind w:left="720"/>
      </w:pPr>
      <w:r>
        <w:t>[note it might be that there are two Francis Squires here father &amp; son]</w:t>
      </w:r>
    </w:p>
    <w:p w14:paraId="382D7F96" w14:textId="77777777" w:rsidR="006E27F5" w:rsidRDefault="006E27F5" w:rsidP="006E27F5">
      <w:pPr>
        <w:ind w:firstLine="720"/>
        <w:rPr>
          <w:rFonts w:cstheme="minorHAnsi"/>
          <w:i/>
          <w:color w:val="215868" w:themeColor="accent5" w:themeShade="80"/>
          <w:sz w:val="18"/>
          <w:szCs w:val="18"/>
        </w:rPr>
      </w:pPr>
      <w:r w:rsidRPr="00CE711F">
        <w:rPr>
          <w:rFonts w:cstheme="minorHAnsi"/>
          <w:i/>
          <w:color w:val="215868" w:themeColor="accent5" w:themeShade="80"/>
          <w:sz w:val="18"/>
          <w:szCs w:val="18"/>
        </w:rPr>
        <w:t>From “the Laurels” by Lloyd J Edwards</w:t>
      </w:r>
    </w:p>
    <w:p w14:paraId="00DD1559" w14:textId="77777777" w:rsidR="00997004" w:rsidRPr="00751A75" w:rsidRDefault="00997004" w:rsidP="006E27F5">
      <w:pPr>
        <w:ind w:firstLine="720"/>
      </w:pPr>
    </w:p>
    <w:p w14:paraId="49BECF8F" w14:textId="70D7634F" w:rsidR="006E27F5" w:rsidRDefault="00744E10" w:rsidP="00997004">
      <w:pPr>
        <w:pStyle w:val="Heading2"/>
      </w:pPr>
      <w:r>
        <w:t>Squire John</w:t>
      </w:r>
    </w:p>
    <w:p w14:paraId="1209B315" w14:textId="11A96FD8" w:rsidR="00744E10" w:rsidRDefault="00744E10" w:rsidP="00744E10">
      <w:pPr>
        <w:ind w:left="720"/>
      </w:pPr>
      <w:r>
        <w:t>1662 paid nothing for one chimney “Pauper”</w:t>
      </w:r>
    </w:p>
    <w:p w14:paraId="71C68170" w14:textId="77777777" w:rsidR="00744E10" w:rsidRDefault="00744E10" w:rsidP="00744E10">
      <w:pPr>
        <w:ind w:left="720"/>
        <w:rPr>
          <w:rFonts w:cstheme="minorHAnsi"/>
          <w:i/>
          <w:color w:val="215868" w:themeColor="accent5" w:themeShade="80"/>
        </w:rPr>
      </w:pPr>
      <w:r w:rsidRPr="00751A75">
        <w:rPr>
          <w:i/>
          <w:color w:val="215868" w:themeColor="accent5" w:themeShade="80"/>
        </w:rPr>
        <w:t xml:space="preserve">Hearth Tax. WRO 7449/I </w:t>
      </w:r>
      <w:r>
        <w:rPr>
          <w:i/>
          <w:color w:val="215868" w:themeColor="accent5" w:themeShade="80"/>
        </w:rPr>
        <w:t xml:space="preserve">;  </w:t>
      </w:r>
      <w:r w:rsidRPr="00751A75">
        <w:rPr>
          <w:rFonts w:cstheme="minorHAnsi"/>
          <w:i/>
          <w:color w:val="215868" w:themeColor="accent5" w:themeShade="80"/>
        </w:rPr>
        <w:t>From “the Laurels</w:t>
      </w:r>
      <w:r w:rsidRPr="00281CB8">
        <w:rPr>
          <w:rFonts w:cstheme="minorHAnsi"/>
          <w:i/>
          <w:color w:val="215868" w:themeColor="accent5" w:themeShade="80"/>
        </w:rPr>
        <w:t>” by Lloyd J Edwards</w:t>
      </w:r>
    </w:p>
    <w:p w14:paraId="2C3469AB" w14:textId="348D1684" w:rsidR="00744E10" w:rsidRDefault="00744E10" w:rsidP="00744E10">
      <w:pPr>
        <w:ind w:left="720"/>
      </w:pPr>
      <w:r>
        <w:t>17</w:t>
      </w:r>
      <w:r w:rsidRPr="00744E10">
        <w:rPr>
          <w:vertAlign w:val="superscript"/>
        </w:rPr>
        <w:t>th</w:t>
      </w:r>
      <w:r>
        <w:t xml:space="preserve"> July1664 daughter Margaret baptised at Cleeve Prior</w:t>
      </w:r>
    </w:p>
    <w:p w14:paraId="7D4E0119" w14:textId="179585A5" w:rsidR="00744E10" w:rsidRDefault="00744E10" w:rsidP="00744E10">
      <w:pPr>
        <w:ind w:left="720"/>
      </w:pPr>
      <w:r>
        <w:rPr>
          <w:noProof/>
          <w:lang w:val="en-GB" w:eastAsia="en-GB"/>
        </w:rPr>
        <mc:AlternateContent>
          <mc:Choice Requires="wps">
            <w:drawing>
              <wp:anchor distT="45720" distB="45720" distL="114300" distR="114300" simplePos="0" relativeHeight="251689984" behindDoc="0" locked="0" layoutInCell="1" allowOverlap="1" wp14:anchorId="13992660" wp14:editId="6D1A8A5E">
                <wp:simplePos x="0" y="0"/>
                <wp:positionH relativeFrom="column">
                  <wp:posOffset>1558925</wp:posOffset>
                </wp:positionH>
                <wp:positionV relativeFrom="paragraph">
                  <wp:posOffset>230505</wp:posOffset>
                </wp:positionV>
                <wp:extent cx="1572260" cy="782320"/>
                <wp:effectExtent l="0" t="0" r="2794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782320"/>
                        </a:xfrm>
                        <a:prstGeom prst="rect">
                          <a:avLst/>
                        </a:prstGeom>
                        <a:solidFill>
                          <a:srgbClr val="FFFFFF"/>
                        </a:solidFill>
                        <a:ln w="9525">
                          <a:solidFill>
                            <a:srgbClr val="000000"/>
                          </a:solidFill>
                          <a:miter lim="800000"/>
                          <a:headEnd/>
                          <a:tailEnd/>
                        </a:ln>
                      </wps:spPr>
                      <wps:txbx>
                        <w:txbxContent>
                          <w:p w14:paraId="704594A6" w14:textId="554069CC" w:rsidR="00130D4D" w:rsidRPr="006E27F5" w:rsidRDefault="00130D4D" w:rsidP="00744E10">
                            <w:pPr>
                              <w:jc w:val="center"/>
                            </w:pPr>
                            <w:r>
                              <w:t>Here lieth the body of  John Squire who departed this life the 21</w:t>
                            </w:r>
                            <w:r w:rsidRPr="00744E10">
                              <w:rPr>
                                <w:vertAlign w:val="superscript"/>
                              </w:rPr>
                              <w:t>st</w:t>
                            </w:r>
                            <w:r>
                              <w:t xml:space="preserve"> day Octbr Ad 1671</w:t>
                            </w:r>
                          </w:p>
                          <w:p w14:paraId="516F15EB" w14:textId="0DDBDF06" w:rsidR="00130D4D" w:rsidRDefault="00130D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92660" id="_x0000_s1037" type="#_x0000_t202" style="position:absolute;left:0;text-align:left;margin-left:122.75pt;margin-top:18.15pt;width:123.8pt;height:61.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">
                <v:textbox>
                  <w:txbxContent>
                    <w:p w14:paraId="704594A6" w14:textId="554069CC" w:rsidR="00130D4D" w:rsidRPr="006E27F5" w:rsidRDefault="00130D4D" w:rsidP="00744E10">
                      <w:pPr>
                        <w:jc w:val="center"/>
                      </w:pPr>
                      <w:r>
                        <w:t>Here lieth the body of  John Squire who departed this life the 21</w:t>
                      </w:r>
                      <w:r w:rsidRPr="00744E10">
                        <w:rPr>
                          <w:vertAlign w:val="superscript"/>
                        </w:rPr>
                        <w:t>st</w:t>
                      </w:r>
                      <w:r>
                        <w:t xml:space="preserve"> day Octbr Ad 1671</w:t>
                      </w:r>
                    </w:p>
                    <w:p w14:paraId="516F15EB" w14:textId="0DDBDF06" w:rsidR="00130D4D" w:rsidRDefault="00130D4D"/>
                  </w:txbxContent>
                </v:textbox>
                <w10:wrap type="square"/>
              </v:shape>
            </w:pict>
          </mc:Fallback>
        </mc:AlternateContent>
      </w:r>
      <w:r>
        <w:t>21</w:t>
      </w:r>
      <w:r w:rsidRPr="00744E10">
        <w:rPr>
          <w:vertAlign w:val="superscript"/>
        </w:rPr>
        <w:t>st</w:t>
      </w:r>
      <w:r>
        <w:t xml:space="preserve"> October 1671 Died His tombstone in  Cleeve Prior reads</w:t>
      </w:r>
    </w:p>
    <w:p w14:paraId="6524AFD9" w14:textId="30A72725" w:rsidR="00744E10" w:rsidRDefault="00744E10" w:rsidP="00744E10"/>
    <w:p w14:paraId="4B7AF8B7" w14:textId="6CE4DA20" w:rsidR="00744E10" w:rsidRDefault="00744E10" w:rsidP="00744E10"/>
    <w:p w14:paraId="2E3B35E1" w14:textId="77777777" w:rsidR="00744E10" w:rsidRDefault="00744E10" w:rsidP="00744E10"/>
    <w:p w14:paraId="6EE5B70F" w14:textId="77777777" w:rsidR="00744E10" w:rsidRDefault="00744E10" w:rsidP="00744E10">
      <w:pPr>
        <w:ind w:firstLine="720"/>
        <w:rPr>
          <w:rFonts w:cstheme="minorHAnsi"/>
          <w:i/>
          <w:color w:val="215868" w:themeColor="accent5" w:themeShade="80"/>
          <w:sz w:val="18"/>
          <w:szCs w:val="18"/>
        </w:rPr>
      </w:pPr>
    </w:p>
    <w:p w14:paraId="4EA018D6" w14:textId="77777777" w:rsidR="00744E10" w:rsidRPr="00751A75" w:rsidRDefault="00744E10" w:rsidP="00744E10">
      <w:pPr>
        <w:ind w:firstLine="720"/>
      </w:pPr>
      <w:r w:rsidRPr="00CE711F">
        <w:rPr>
          <w:rFonts w:cstheme="minorHAnsi"/>
          <w:i/>
          <w:color w:val="215868" w:themeColor="accent5" w:themeShade="80"/>
          <w:sz w:val="18"/>
          <w:szCs w:val="18"/>
        </w:rPr>
        <w:t>From “the Laurels” by Lloyd J Edwards</w:t>
      </w:r>
    </w:p>
    <w:p w14:paraId="1B402273" w14:textId="77777777" w:rsidR="00744E10" w:rsidRPr="00744E10" w:rsidRDefault="00744E10" w:rsidP="00744E10">
      <w:pPr>
        <w:pStyle w:val="Heading2"/>
      </w:pPr>
      <w:r w:rsidRPr="00744E10">
        <w:t>Squire Richard</w:t>
      </w:r>
    </w:p>
    <w:p w14:paraId="11CC0A0D" w14:textId="77777777" w:rsidR="00744E10" w:rsidRDefault="00744E10" w:rsidP="00530DD8">
      <w:pPr>
        <w:ind w:left="720"/>
      </w:pPr>
      <w:r>
        <w:t>He is known to have had the following children  baptised at Cleeve Prior:</w:t>
      </w:r>
    </w:p>
    <w:p w14:paraId="06D32706" w14:textId="5BAA3DEF" w:rsidR="00744E10" w:rsidRDefault="00744E10" w:rsidP="00530DD8">
      <w:pPr>
        <w:ind w:left="1440"/>
      </w:pPr>
      <w:r>
        <w:lastRenderedPageBreak/>
        <w:t xml:space="preserve"> Martha 4</w:t>
      </w:r>
      <w:r w:rsidRPr="00744E10">
        <w:rPr>
          <w:vertAlign w:val="superscript"/>
        </w:rPr>
        <w:t>th</w:t>
      </w:r>
      <w:r>
        <w:t xml:space="preserve"> Feb 1661-2</w:t>
      </w:r>
    </w:p>
    <w:p w14:paraId="2D16CFEB" w14:textId="553283C8" w:rsidR="00744E10" w:rsidRDefault="00744E10" w:rsidP="00530DD8">
      <w:pPr>
        <w:ind w:left="1440"/>
      </w:pPr>
      <w:r>
        <w:t>Margaret 8</w:t>
      </w:r>
      <w:r w:rsidRPr="00744E10">
        <w:rPr>
          <w:vertAlign w:val="superscript"/>
        </w:rPr>
        <w:t>th</w:t>
      </w:r>
      <w:r>
        <w:t xml:space="preserve"> October 1665</w:t>
      </w:r>
    </w:p>
    <w:p w14:paraId="7E113A31" w14:textId="77777777" w:rsidR="00744E10" w:rsidRDefault="00744E10" w:rsidP="00530DD8">
      <w:pPr>
        <w:ind w:left="1440"/>
      </w:pPr>
      <w:r>
        <w:t>Hannah 11</w:t>
      </w:r>
      <w:r w:rsidRPr="00744E10">
        <w:rPr>
          <w:vertAlign w:val="superscript"/>
        </w:rPr>
        <w:t>th</w:t>
      </w:r>
      <w:r>
        <w:t xml:space="preserve"> December 1667 </w:t>
      </w:r>
    </w:p>
    <w:p w14:paraId="4B1A90D1" w14:textId="75F27072" w:rsidR="00744E10" w:rsidRDefault="00744E10" w:rsidP="00530DD8">
      <w:pPr>
        <w:ind w:left="1440"/>
      </w:pPr>
      <w:r>
        <w:t>Hannah 11</w:t>
      </w:r>
      <w:r w:rsidRPr="00744E10">
        <w:rPr>
          <w:vertAlign w:val="superscript"/>
        </w:rPr>
        <w:t>th</w:t>
      </w:r>
      <w:r>
        <w:t xml:space="preserve"> January 1670-1</w:t>
      </w:r>
    </w:p>
    <w:p w14:paraId="41B52CA0" w14:textId="10D0B1A5" w:rsidR="00530DD8" w:rsidRDefault="00530DD8" w:rsidP="00530DD8">
      <w:pPr>
        <w:pStyle w:val="Heading2"/>
        <w:ind w:left="720"/>
      </w:pPr>
      <w:r w:rsidRPr="00530DD8">
        <w:rPr>
          <w:color w:val="000000" w:themeColor="text1"/>
        </w:rPr>
        <w:t>22</w:t>
      </w:r>
      <w:r w:rsidRPr="00530DD8">
        <w:rPr>
          <w:color w:val="000000" w:themeColor="text1"/>
          <w:vertAlign w:val="superscript"/>
        </w:rPr>
        <w:t>nd</w:t>
      </w:r>
      <w:r w:rsidRPr="00530DD8">
        <w:rPr>
          <w:color w:val="000000" w:themeColor="text1"/>
        </w:rPr>
        <w:t xml:space="preserve"> December 1675 he had </w:t>
      </w:r>
      <w:r w:rsidRPr="00530DD8">
        <w:rPr>
          <w:i/>
          <w:color w:val="000000" w:themeColor="text1"/>
        </w:rPr>
        <w:t>“ffower other lands or Selions”</w:t>
      </w:r>
      <w:r w:rsidRPr="00530DD8">
        <w:rPr>
          <w:color w:val="000000" w:themeColor="text1"/>
        </w:rPr>
        <w:t xml:space="preserve"> [in Cleeve Prior] the Tythes and tenthes of which had been held or enjoyed by the Pilkington’s for the previous twenty years. As part of the sale of their  to William Rouse </w:t>
      </w:r>
      <w:r>
        <w:t xml:space="preserve">I </w:t>
      </w:r>
    </w:p>
    <w:p w14:paraId="64B17404" w14:textId="77777777" w:rsidR="00530DD8" w:rsidRPr="00751A75" w:rsidRDefault="00530DD8" w:rsidP="00530DD8">
      <w:pPr>
        <w:ind w:firstLine="720"/>
      </w:pPr>
      <w:r w:rsidRPr="00CE711F">
        <w:rPr>
          <w:rFonts w:cstheme="minorHAnsi"/>
          <w:i/>
          <w:color w:val="215868" w:themeColor="accent5" w:themeShade="80"/>
          <w:sz w:val="18"/>
          <w:szCs w:val="18"/>
        </w:rPr>
        <w:t>From “the Laurels” by Lloyd J Edwards</w:t>
      </w:r>
    </w:p>
    <w:p w14:paraId="7809A1E1" w14:textId="77777777" w:rsidR="00530DD8" w:rsidRPr="00530DD8" w:rsidRDefault="00530DD8" w:rsidP="00530DD8"/>
    <w:p w14:paraId="313BB52C" w14:textId="5AA23598" w:rsidR="00530DD8" w:rsidRDefault="00530DD8" w:rsidP="00530DD8">
      <w:pPr>
        <w:pStyle w:val="Heading2"/>
      </w:pPr>
      <w:r>
        <w:t>Squire Thomas</w:t>
      </w:r>
    </w:p>
    <w:p w14:paraId="06BCB963" w14:textId="32B4EA03" w:rsidR="00530DD8" w:rsidRDefault="00530DD8" w:rsidP="00530DD8">
      <w:pPr>
        <w:ind w:left="720"/>
      </w:pPr>
      <w:r>
        <w:t>20</w:t>
      </w:r>
      <w:r w:rsidRPr="00530DD8">
        <w:rPr>
          <w:vertAlign w:val="superscript"/>
        </w:rPr>
        <w:t>th</w:t>
      </w:r>
      <w:r>
        <w:t xml:space="preserve"> October 1698 he now held the four lands or selions that once belonged to Richard Squire</w:t>
      </w:r>
    </w:p>
    <w:p w14:paraId="26CA03DF" w14:textId="77777777" w:rsidR="00530DD8" w:rsidRPr="00751A75" w:rsidRDefault="00530DD8" w:rsidP="00530DD8">
      <w:pPr>
        <w:ind w:firstLine="720"/>
      </w:pPr>
      <w:r w:rsidRPr="00CE711F">
        <w:rPr>
          <w:rFonts w:cstheme="minorHAnsi"/>
          <w:i/>
          <w:color w:val="215868" w:themeColor="accent5" w:themeShade="80"/>
          <w:sz w:val="18"/>
          <w:szCs w:val="18"/>
        </w:rPr>
        <w:t>From “the Laurels” by Lloyd J Edwards</w:t>
      </w:r>
    </w:p>
    <w:p w14:paraId="5FE9C8D2" w14:textId="77777777" w:rsidR="00530DD8" w:rsidRPr="00530DD8" w:rsidRDefault="00530DD8" w:rsidP="00530DD8"/>
    <w:p w14:paraId="0CF0CCB8" w14:textId="1A348E26" w:rsidR="0058698A" w:rsidRDefault="0058698A" w:rsidP="00744B74">
      <w:pPr>
        <w:pStyle w:val="Heading1"/>
      </w:pPr>
      <w:r>
        <w:t>Stevens</w:t>
      </w:r>
    </w:p>
    <w:p w14:paraId="6D3E0804" w14:textId="26B5A52F" w:rsidR="0058698A" w:rsidRDefault="0058698A" w:rsidP="0058698A">
      <w:pPr>
        <w:ind w:left="720"/>
        <w:outlineLvl w:val="0"/>
      </w:pPr>
      <w:r w:rsidRPr="0058698A">
        <w:t>From Frank Vickeridge recollections</w:t>
      </w:r>
    </w:p>
    <w:p w14:paraId="183FF633" w14:textId="7454C84F" w:rsidR="0058698A" w:rsidRDefault="0058698A" w:rsidP="0058698A">
      <w:pPr>
        <w:ind w:left="720"/>
        <w:outlineLvl w:val="0"/>
      </w:pPr>
      <w:r w:rsidRPr="0058698A">
        <w:t>There was a shop in a thatched hut near the mill, which sold soft drinks and ice cream. This was run by Mr. Stevens who also had a shop at what is now Squirrel Cottage</w:t>
      </w:r>
    </w:p>
    <w:p w14:paraId="03A34550" w14:textId="77777777" w:rsidR="00AD6BBE" w:rsidRDefault="00AD6BBE" w:rsidP="00AD6BBE">
      <w:pPr>
        <w:ind w:left="720"/>
        <w:rPr>
          <w:color w:val="000000" w:themeColor="text1"/>
          <w:sz w:val="28"/>
          <w:szCs w:val="28"/>
        </w:rPr>
      </w:pPr>
    </w:p>
    <w:p w14:paraId="5075D98C" w14:textId="5427B11E" w:rsidR="00530DD8" w:rsidRDefault="00530DD8" w:rsidP="00530DD8">
      <w:pPr>
        <w:pStyle w:val="Heading1"/>
      </w:pPr>
      <w:r w:rsidRPr="00530DD8">
        <w:t>Stiche Ralph</w:t>
      </w:r>
    </w:p>
    <w:p w14:paraId="17AD8A3E" w14:textId="2C4256DA" w:rsidR="00530DD8" w:rsidRDefault="00530DD8" w:rsidP="006145AA">
      <w:pPr>
        <w:ind w:left="720"/>
      </w:pPr>
      <w:r>
        <w:t>24</w:t>
      </w:r>
      <w:r w:rsidRPr="00530DD8">
        <w:rPr>
          <w:vertAlign w:val="superscript"/>
        </w:rPr>
        <w:t>th</w:t>
      </w:r>
      <w:r>
        <w:t xml:space="preserve"> January 1651-2 Gentleman of Cleeve Prior. In West field of the village he had one land near the Brook</w:t>
      </w:r>
    </w:p>
    <w:p w14:paraId="4164BB65" w14:textId="77777777" w:rsidR="00530DD8" w:rsidRDefault="00530DD8" w:rsidP="00530DD8">
      <w:pPr>
        <w:ind w:firstLine="720"/>
        <w:rPr>
          <w:rFonts w:cstheme="minorHAnsi"/>
          <w:i/>
          <w:color w:val="215868" w:themeColor="accent5" w:themeShade="80"/>
          <w:sz w:val="18"/>
          <w:szCs w:val="18"/>
        </w:rPr>
      </w:pPr>
      <w:r w:rsidRPr="00CE711F">
        <w:rPr>
          <w:rFonts w:cstheme="minorHAnsi"/>
          <w:i/>
          <w:color w:val="215868" w:themeColor="accent5" w:themeShade="80"/>
          <w:sz w:val="18"/>
          <w:szCs w:val="18"/>
        </w:rPr>
        <w:t>From “the Laurels” by Lloyd J Edwards</w:t>
      </w:r>
    </w:p>
    <w:p w14:paraId="29596270" w14:textId="6CACC1E5" w:rsidR="0039535C" w:rsidRDefault="0039535C" w:rsidP="00744B74">
      <w:pPr>
        <w:pStyle w:val="Heading1"/>
        <w:rPr>
          <w:rFonts w:eastAsia="Times New Roman"/>
        </w:rPr>
      </w:pPr>
      <w:r>
        <w:rPr>
          <w:rFonts w:eastAsia="Times New Roman"/>
        </w:rPr>
        <w:t>Stock</w:t>
      </w:r>
    </w:p>
    <w:p w14:paraId="65223734" w14:textId="6741E4E1" w:rsidR="0039535C" w:rsidRPr="003B25D6" w:rsidRDefault="0039535C" w:rsidP="003B25D6">
      <w:pPr>
        <w:ind w:left="720"/>
      </w:pPr>
      <w:r w:rsidRPr="003B25D6">
        <w:t>Harry Stock farmed from Hadrill’s property which was the farm house, and his land went right along Hoden Lane. Cecil Stock was a real famer, working for the love of the land &amp; not the money.</w:t>
      </w:r>
    </w:p>
    <w:p w14:paraId="65F66DAB" w14:textId="29B6A461" w:rsidR="003B25D6" w:rsidRPr="003B25D6" w:rsidRDefault="003B25D6" w:rsidP="003B25D6">
      <w:pPr>
        <w:ind w:left="720"/>
        <w:rPr>
          <w:i/>
          <w:color w:val="215868" w:themeColor="accent5" w:themeShade="80"/>
        </w:rPr>
      </w:pPr>
      <w:r w:rsidRPr="003B25D6">
        <w:rPr>
          <w:i/>
          <w:color w:val="215868" w:themeColor="accent5" w:themeShade="80"/>
        </w:rPr>
        <w:t xml:space="preserve">Don Archer </w:t>
      </w:r>
    </w:p>
    <w:p w14:paraId="7D6AB9AE" w14:textId="77777777" w:rsidR="00DD08B0" w:rsidRDefault="00DD08B0" w:rsidP="00744B74">
      <w:pPr>
        <w:pStyle w:val="Heading1"/>
        <w:rPr>
          <w:rFonts w:eastAsia="Times New Roman"/>
        </w:rPr>
      </w:pPr>
      <w:r>
        <w:rPr>
          <w:rFonts w:eastAsia="Times New Roman"/>
        </w:rPr>
        <w:t>Styles</w:t>
      </w:r>
    </w:p>
    <w:tbl>
      <w:tblPr>
        <w:tblW w:w="1770" w:type="pct"/>
        <w:tblCellMar>
          <w:top w:w="15" w:type="dxa"/>
          <w:left w:w="15" w:type="dxa"/>
          <w:bottom w:w="15" w:type="dxa"/>
          <w:right w:w="15" w:type="dxa"/>
        </w:tblCellMar>
        <w:tblLook w:val="04A0" w:firstRow="1" w:lastRow="0" w:firstColumn="1" w:lastColumn="0" w:noHBand="0" w:noVBand="1"/>
        <w:tblDescription w:val="Message Inbox"/>
      </w:tblPr>
      <w:tblGrid>
        <w:gridCol w:w="3530"/>
      </w:tblGrid>
      <w:tr w:rsidR="00997004" w:rsidRPr="003B25D6" w14:paraId="33EA3D23" w14:textId="77777777" w:rsidTr="00997004">
        <w:trPr>
          <w:trHeight w:val="69"/>
        </w:trPr>
        <w:tc>
          <w:tcPr>
            <w:tcW w:w="0" w:type="auto"/>
            <w:tcBorders>
              <w:left w:val="nil"/>
              <w:right w:val="nil"/>
            </w:tcBorders>
            <w:tcMar>
              <w:top w:w="192" w:type="dxa"/>
              <w:left w:w="15" w:type="dxa"/>
              <w:bottom w:w="192" w:type="dxa"/>
              <w:right w:w="240" w:type="dxa"/>
            </w:tcMar>
            <w:vAlign w:val="center"/>
            <w:hideMark/>
          </w:tcPr>
          <w:p w14:paraId="66EC79A1" w14:textId="1902F3FA" w:rsidR="00997004" w:rsidRPr="003B25D6" w:rsidRDefault="00997004" w:rsidP="00997004">
            <w:pPr>
              <w:spacing w:before="100" w:beforeAutospacing="1" w:after="48" w:line="270" w:lineRule="atLeast"/>
              <w:rPr>
                <w:rFonts w:eastAsia="Times New Roman" w:cstheme="minorHAnsi"/>
                <w:color w:val="F2F2F2"/>
              </w:rPr>
            </w:pPr>
            <w:r w:rsidRPr="003B25D6">
              <w:rPr>
                <w:rFonts w:eastAsia="Times New Roman" w:cstheme="minorHAnsi"/>
                <w:color w:val="F2F2F2"/>
              </w:rPr>
              <w:t>201</w:t>
            </w:r>
            <w:r w:rsidRPr="003B25D6">
              <w:rPr>
                <w:rFonts w:cstheme="minorHAnsi"/>
                <w:color w:val="000000" w:themeColor="text1"/>
              </w:rPr>
              <w:t xml:space="preserve"> From  </w:t>
            </w:r>
            <w:hyperlink r:id="rId152" w:history="1">
              <w:r w:rsidRPr="003B25D6">
                <w:rPr>
                  <w:rFonts w:eastAsia="Times New Roman" w:cstheme="minorHAnsi"/>
                  <w:color w:val="18A0A0"/>
                </w:rPr>
                <w:t>Jonathan Stephens</w:t>
              </w:r>
            </w:hyperlink>
            <w:r w:rsidRPr="003B25D6">
              <w:rPr>
                <w:rFonts w:eastAsia="Times New Roman" w:cstheme="minorHAnsi"/>
                <w:color w:val="F2F2F2"/>
              </w:rPr>
              <w:t xml:space="preserve"> </w:t>
            </w:r>
          </w:p>
          <w:p w14:paraId="113B8857" w14:textId="2156732C" w:rsidR="00997004" w:rsidRPr="003B25D6" w:rsidRDefault="00997004" w:rsidP="00997004">
            <w:pPr>
              <w:spacing w:after="0" w:line="240" w:lineRule="auto"/>
              <w:rPr>
                <w:rFonts w:eastAsia="Times New Roman" w:cstheme="minorHAnsi"/>
                <w:color w:val="F2F2F2"/>
              </w:rPr>
            </w:pPr>
          </w:p>
        </w:tc>
      </w:tr>
    </w:tbl>
    <w:p w14:paraId="20BA438B" w14:textId="6A8FC481" w:rsidR="00DD08B0" w:rsidRPr="003B25D6" w:rsidRDefault="00DD08B0" w:rsidP="00DD08B0">
      <w:pPr>
        <w:spacing w:before="100" w:beforeAutospacing="1" w:after="100" w:afterAutospacing="1" w:line="240" w:lineRule="auto"/>
        <w:ind w:left="720"/>
        <w:rPr>
          <w:rFonts w:cstheme="minorHAnsi"/>
          <w:color w:val="000000" w:themeColor="text1"/>
        </w:rPr>
      </w:pPr>
      <w:r w:rsidRPr="003B25D6">
        <w:rPr>
          <w:rFonts w:cstheme="minorHAnsi"/>
          <w:color w:val="000000" w:themeColor="text1"/>
        </w:rPr>
        <w:lastRenderedPageBreak/>
        <w:t xml:space="preserve">I'm not sure that I can help that much. I guess the person you are interested in is Mary Ann </w:t>
      </w:r>
      <w:r w:rsidR="003B25D6">
        <w:rPr>
          <w:rFonts w:cstheme="minorHAnsi"/>
          <w:color w:val="000000" w:themeColor="text1"/>
        </w:rPr>
        <w:t>Styles.</w:t>
      </w:r>
      <w:r w:rsidRPr="003B25D6">
        <w:rPr>
          <w:rFonts w:cstheme="minorHAnsi"/>
          <w:color w:val="000000" w:themeColor="text1"/>
        </w:rPr>
        <w:t xml:space="preserve"> She married into the L</w:t>
      </w:r>
      <w:r w:rsidR="003B25D6">
        <w:rPr>
          <w:rFonts w:cstheme="minorHAnsi"/>
          <w:color w:val="000000" w:themeColor="text1"/>
        </w:rPr>
        <w:t xml:space="preserve">ampitt </w:t>
      </w:r>
      <w:r w:rsidRPr="003B25D6">
        <w:rPr>
          <w:rFonts w:cstheme="minorHAnsi"/>
          <w:color w:val="000000" w:themeColor="text1"/>
        </w:rPr>
        <w:t>family of Fladbury</w:t>
      </w:r>
      <w:r w:rsidR="003B25D6">
        <w:rPr>
          <w:rFonts w:cstheme="minorHAnsi"/>
          <w:color w:val="000000" w:themeColor="text1"/>
        </w:rPr>
        <w:t>,</w:t>
      </w:r>
      <w:r w:rsidRPr="003B25D6">
        <w:rPr>
          <w:rFonts w:cstheme="minorHAnsi"/>
          <w:color w:val="000000" w:themeColor="text1"/>
        </w:rPr>
        <w:t xml:space="preserve"> who are distant cousins of mine. I don't research details of people who marry into my family, so I can't tell you much about her, although I do have quite a lot of </w:t>
      </w:r>
      <w:r w:rsidR="003B25D6" w:rsidRPr="003B25D6">
        <w:rPr>
          <w:rFonts w:cstheme="minorHAnsi"/>
          <w:color w:val="000000" w:themeColor="text1"/>
        </w:rPr>
        <w:t>information</w:t>
      </w:r>
      <w:r w:rsidRPr="003B25D6">
        <w:rPr>
          <w:rFonts w:cstheme="minorHAnsi"/>
          <w:color w:val="000000" w:themeColor="text1"/>
        </w:rPr>
        <w:t xml:space="preserve"> about the Lampitts if you are interested. </w:t>
      </w:r>
      <w:r w:rsidRPr="003B25D6">
        <w:rPr>
          <w:rFonts w:cstheme="minorHAnsi"/>
          <w:color w:val="000000" w:themeColor="text1"/>
        </w:rPr>
        <w:br/>
      </w:r>
      <w:r w:rsidRPr="003B25D6">
        <w:rPr>
          <w:rFonts w:cstheme="minorHAnsi"/>
          <w:color w:val="000000" w:themeColor="text1"/>
        </w:rPr>
        <w:br/>
        <w:t>This is the information I have for Mary Ann S</w:t>
      </w:r>
      <w:r w:rsidR="003B25D6">
        <w:rPr>
          <w:rFonts w:cstheme="minorHAnsi"/>
          <w:color w:val="000000" w:themeColor="text1"/>
        </w:rPr>
        <w:t>tyles</w:t>
      </w:r>
      <w:r w:rsidRPr="003B25D6">
        <w:rPr>
          <w:rFonts w:cstheme="minorHAnsi"/>
          <w:color w:val="000000" w:themeColor="text1"/>
        </w:rPr>
        <w:br/>
      </w:r>
      <w:r w:rsidRPr="003B25D6">
        <w:rPr>
          <w:rFonts w:cstheme="minorHAnsi"/>
          <w:color w:val="000000" w:themeColor="text1"/>
        </w:rPr>
        <w:br/>
        <w:t xml:space="preserve">Year of birth: 1854 Date of baptism: May 14 1854 </w:t>
      </w:r>
      <w:r w:rsidRPr="003B25D6">
        <w:rPr>
          <w:rFonts w:cstheme="minorHAnsi"/>
          <w:color w:val="000000" w:themeColor="text1"/>
        </w:rPr>
        <w:br/>
        <w:t xml:space="preserve">Birth registered either Evesham qtr June 1854 vol 6c page 329 or Pershore qtr Sep 1855 vol 6c page 320.(verify). </w:t>
      </w:r>
      <w:r w:rsidRPr="003B25D6">
        <w:rPr>
          <w:rFonts w:cstheme="minorHAnsi"/>
          <w:color w:val="000000" w:themeColor="text1"/>
        </w:rPr>
        <w:br/>
      </w:r>
      <w:r w:rsidRPr="003B25D6">
        <w:rPr>
          <w:rFonts w:cstheme="minorHAnsi"/>
          <w:color w:val="000000" w:themeColor="text1"/>
        </w:rPr>
        <w:br/>
        <w:t xml:space="preserve">Marriage (Free BMD) Sep 1874 Lampitt Henry &amp; Styles Mary Ann Pershore 6c 482 </w:t>
      </w:r>
      <w:r w:rsidRPr="003B25D6">
        <w:rPr>
          <w:rFonts w:cstheme="minorHAnsi"/>
          <w:color w:val="000000" w:themeColor="text1"/>
        </w:rPr>
        <w:br/>
        <w:t xml:space="preserve">Marriage: Aug 17 1874 </w:t>
      </w:r>
      <w:r w:rsidRPr="003B25D6">
        <w:rPr>
          <w:rFonts w:cstheme="minorHAnsi"/>
          <w:color w:val="000000" w:themeColor="text1"/>
        </w:rPr>
        <w:br/>
      </w:r>
      <w:r w:rsidRPr="003B25D6">
        <w:rPr>
          <w:rFonts w:cstheme="minorHAnsi"/>
          <w:color w:val="000000" w:themeColor="text1"/>
        </w:rPr>
        <w:br/>
        <w:t>Notes: 1861 census recorded as `Mary Stiles` aged 6, ie born 1855. 1881 census shown as Chequers Inn (w</w:t>
      </w:r>
      <w:r w:rsidR="003B25D6">
        <w:rPr>
          <w:rFonts w:cstheme="minorHAnsi"/>
          <w:color w:val="000000" w:themeColor="text1"/>
        </w:rPr>
        <w:t>i</w:t>
      </w:r>
      <w:r w:rsidRPr="003B25D6">
        <w:rPr>
          <w:rFonts w:cstheme="minorHAnsi"/>
          <w:color w:val="000000" w:themeColor="text1"/>
        </w:rPr>
        <w:t xml:space="preserve">fe aged 29, ie. born 1852) </w:t>
      </w:r>
      <w:r w:rsidRPr="003B25D6">
        <w:rPr>
          <w:rFonts w:cstheme="minorHAnsi"/>
          <w:color w:val="000000" w:themeColor="text1"/>
        </w:rPr>
        <w:br/>
        <w:t xml:space="preserve">(Henry was visitor in Malvern). 1891 census shows age 39 &amp; 1901 shows age 49, so she appears to have exagerated her age by two or three years throughout her adulthood, and was not of `full age` as declared on her certificate of marriage to Henry Lampitt in August 1874. </w:t>
      </w:r>
      <w:r w:rsidRPr="003B25D6">
        <w:rPr>
          <w:rFonts w:cstheme="minorHAnsi"/>
          <w:color w:val="000000" w:themeColor="text1"/>
        </w:rPr>
        <w:br/>
      </w:r>
      <w:r w:rsidRPr="003B25D6">
        <w:rPr>
          <w:rFonts w:cstheme="minorHAnsi"/>
          <w:color w:val="000000" w:themeColor="text1"/>
        </w:rPr>
        <w:br/>
        <w:t>Henry Lampitt was the Railway Station Master as Fladbury. Mary &amp; Henry had 11 children.</w:t>
      </w:r>
    </w:p>
    <w:p w14:paraId="24BDE0B2" w14:textId="3C5DC22C" w:rsidR="00DD08B0" w:rsidRPr="003B25D6" w:rsidRDefault="00DD08B0" w:rsidP="00DD08B0">
      <w:pPr>
        <w:rPr>
          <w:rFonts w:cstheme="minorHAnsi"/>
        </w:rPr>
      </w:pPr>
      <w:r w:rsidRPr="003B25D6">
        <w:rPr>
          <w:rFonts w:cstheme="minorHAnsi"/>
          <w:color w:val="000000" w:themeColor="text1"/>
        </w:rPr>
        <w:t xml:space="preserve">Among the grandchildren: </w:t>
      </w:r>
      <w:r w:rsidRPr="003B25D6">
        <w:rPr>
          <w:rFonts w:cstheme="minorHAnsi"/>
          <w:color w:val="000000" w:themeColor="text1"/>
        </w:rPr>
        <w:br/>
        <w:t xml:space="preserve">Ronald Lampitt, artist </w:t>
      </w:r>
      <w:r w:rsidRPr="003B25D6">
        <w:rPr>
          <w:rFonts w:cstheme="minorHAnsi"/>
          <w:color w:val="000000" w:themeColor="text1"/>
          <w:sz w:val="16"/>
          <w:szCs w:val="16"/>
        </w:rPr>
        <w:t xml:space="preserve">(see http://mikedempsey.typepad.com/graphic_journey_blog/2010/02/ronald-lampitt-1906-1988-rural-idle.html) </w:t>
      </w:r>
      <w:r w:rsidRPr="003B25D6">
        <w:rPr>
          <w:rFonts w:cstheme="minorHAnsi"/>
          <w:color w:val="000000" w:themeColor="text1"/>
        </w:rPr>
        <w:br/>
        <w:t xml:space="preserve">Leslie Frank ('Bill') Lampitt Journalist, Script writer for TV and author. Married to the novelist Dinah LAMPITT. </w:t>
      </w:r>
      <w:r w:rsidRPr="003B25D6">
        <w:rPr>
          <w:rFonts w:cstheme="minorHAnsi"/>
          <w:color w:val="000000" w:themeColor="text1"/>
        </w:rPr>
        <w:br/>
      </w:r>
      <w:r w:rsidRPr="003B25D6">
        <w:rPr>
          <w:rFonts w:cstheme="minorHAnsi"/>
          <w:color w:val="000000" w:themeColor="text1"/>
        </w:rPr>
        <w:br/>
        <w:t>Best Regards</w:t>
      </w:r>
    </w:p>
    <w:p w14:paraId="2361E528" w14:textId="77777777" w:rsidR="00FF22DD" w:rsidRDefault="00FF22DD" w:rsidP="00744B74">
      <w:pPr>
        <w:pStyle w:val="Heading1"/>
        <w:rPr>
          <w:rFonts w:eastAsia="Times New Roman"/>
        </w:rPr>
      </w:pPr>
      <w:r w:rsidRPr="003B25D6">
        <w:rPr>
          <w:rFonts w:eastAsia="Times New Roman"/>
        </w:rPr>
        <w:t>Taylor</w:t>
      </w:r>
    </w:p>
    <w:p w14:paraId="153B3107" w14:textId="4FF7AF20" w:rsidR="00997004" w:rsidRPr="00997004" w:rsidRDefault="00997004" w:rsidP="002D4DC2">
      <w:pPr>
        <w:pStyle w:val="Heading2"/>
      </w:pPr>
      <w:r>
        <w:t>Taylo</w:t>
      </w:r>
      <w:r w:rsidR="002D4DC2">
        <w:t>r Henry John</w:t>
      </w:r>
    </w:p>
    <w:tbl>
      <w:tblPr>
        <w:tblW w:w="5000" w:type="pct"/>
        <w:tblCellMar>
          <w:top w:w="15" w:type="dxa"/>
          <w:left w:w="15" w:type="dxa"/>
          <w:bottom w:w="15" w:type="dxa"/>
          <w:right w:w="15" w:type="dxa"/>
        </w:tblCellMar>
        <w:tblLook w:val="04A0" w:firstRow="1" w:lastRow="0" w:firstColumn="1" w:lastColumn="0" w:noHBand="0" w:noVBand="1"/>
        <w:tblDescription w:val="Message Inbox"/>
      </w:tblPr>
      <w:tblGrid>
        <w:gridCol w:w="9972"/>
      </w:tblGrid>
      <w:tr w:rsidR="00FF22DD" w:rsidRPr="00444DC2" w14:paraId="4808CC01" w14:textId="77777777" w:rsidTr="00DD08B0">
        <w:tc>
          <w:tcPr>
            <w:tcW w:w="0" w:type="auto"/>
            <w:tcBorders>
              <w:left w:val="nil"/>
              <w:right w:val="nil"/>
            </w:tcBorders>
            <w:tcMar>
              <w:top w:w="192" w:type="dxa"/>
              <w:left w:w="15" w:type="dxa"/>
              <w:bottom w:w="192" w:type="dxa"/>
              <w:right w:w="240" w:type="dxa"/>
            </w:tcMar>
            <w:vAlign w:val="center"/>
            <w:hideMark/>
          </w:tcPr>
          <w:p w14:paraId="08EE6616" w14:textId="3CCEFF3B" w:rsidR="002D4DC2" w:rsidRDefault="002D4DC2" w:rsidP="003B25D6">
            <w:pPr>
              <w:spacing w:before="100" w:beforeAutospacing="1" w:after="100" w:afterAutospacing="1" w:line="240" w:lineRule="auto"/>
              <w:ind w:left="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From Roger Sanford</w:t>
            </w:r>
          </w:p>
          <w:p w14:paraId="26CCBEC4" w14:textId="77777777" w:rsidR="003B25D6" w:rsidRDefault="00FF22DD" w:rsidP="003B25D6">
            <w:pPr>
              <w:spacing w:before="100" w:beforeAutospacing="1" w:after="100" w:afterAutospacing="1" w:line="240" w:lineRule="auto"/>
              <w:ind w:left="720"/>
              <w:rPr>
                <w:rFonts w:ascii="Times New Roman" w:eastAsia="Times New Roman" w:hAnsi="Times New Roman" w:cs="Times New Roman"/>
                <w:color w:val="000000" w:themeColor="text1"/>
              </w:rPr>
            </w:pPr>
            <w:r w:rsidRPr="00444DC2">
              <w:rPr>
                <w:rFonts w:ascii="Times New Roman" w:eastAsia="Times New Roman" w:hAnsi="Times New Roman" w:cs="Times New Roman"/>
                <w:color w:val="000000" w:themeColor="text1"/>
              </w:rPr>
              <w:t>hi Ian, a little more info--</w:t>
            </w:r>
            <w:r w:rsidR="003B25D6" w:rsidRPr="00444DC2">
              <w:rPr>
                <w:rFonts w:ascii="Times New Roman" w:eastAsia="Times New Roman" w:hAnsi="Times New Roman" w:cs="Times New Roman"/>
                <w:color w:val="000000" w:themeColor="text1"/>
              </w:rPr>
              <w:t>I</w:t>
            </w:r>
            <w:r w:rsidRPr="00444DC2">
              <w:rPr>
                <w:rFonts w:ascii="Times New Roman" w:eastAsia="Times New Roman" w:hAnsi="Times New Roman" w:cs="Times New Roman"/>
                <w:color w:val="000000" w:themeColor="text1"/>
              </w:rPr>
              <w:t xml:space="preserve"> notice </w:t>
            </w:r>
            <w:r w:rsidR="003B25D6" w:rsidRPr="00444DC2">
              <w:rPr>
                <w:rFonts w:ascii="Times New Roman" w:eastAsia="Times New Roman" w:hAnsi="Times New Roman" w:cs="Times New Roman"/>
                <w:color w:val="000000" w:themeColor="text1"/>
              </w:rPr>
              <w:t>I</w:t>
            </w:r>
            <w:r w:rsidRPr="00444DC2">
              <w:rPr>
                <w:rFonts w:ascii="Times New Roman" w:eastAsia="Times New Roman" w:hAnsi="Times New Roman" w:cs="Times New Roman"/>
                <w:color w:val="000000" w:themeColor="text1"/>
              </w:rPr>
              <w:t xml:space="preserve"> </w:t>
            </w:r>
            <w:r w:rsidR="003B25D6" w:rsidRPr="00444DC2">
              <w:rPr>
                <w:rFonts w:ascii="Times New Roman" w:eastAsia="Times New Roman" w:hAnsi="Times New Roman" w:cs="Times New Roman"/>
                <w:color w:val="000000" w:themeColor="text1"/>
              </w:rPr>
              <w:t>didn’t</w:t>
            </w:r>
            <w:r w:rsidRPr="00444DC2">
              <w:rPr>
                <w:rFonts w:ascii="Times New Roman" w:eastAsia="Times New Roman" w:hAnsi="Times New Roman" w:cs="Times New Roman"/>
                <w:color w:val="000000" w:themeColor="text1"/>
              </w:rPr>
              <w:t xml:space="preserve"> give you the name of person who married Elizabeth Sanford, he was Henry John Taylor</w:t>
            </w:r>
            <w:r w:rsidR="003B25D6">
              <w:rPr>
                <w:rFonts w:ascii="Times New Roman" w:eastAsia="Times New Roman" w:hAnsi="Times New Roman" w:cs="Times New Roman"/>
                <w:color w:val="000000" w:themeColor="text1"/>
              </w:rPr>
              <w:t>.</w:t>
            </w:r>
            <w:r w:rsidRPr="00444DC2">
              <w:rPr>
                <w:rFonts w:ascii="Times New Roman" w:eastAsia="Times New Roman" w:hAnsi="Times New Roman" w:cs="Times New Roman"/>
                <w:color w:val="000000" w:themeColor="text1"/>
              </w:rPr>
              <w:t xml:space="preserve"> </w:t>
            </w:r>
            <w:r w:rsidR="003B25D6">
              <w:rPr>
                <w:rFonts w:ascii="Times New Roman" w:eastAsia="Times New Roman" w:hAnsi="Times New Roman" w:cs="Times New Roman"/>
                <w:color w:val="000000" w:themeColor="text1"/>
              </w:rPr>
              <w:t>T</w:t>
            </w:r>
            <w:r w:rsidRPr="00444DC2">
              <w:rPr>
                <w:rFonts w:ascii="Times New Roman" w:eastAsia="Times New Roman" w:hAnsi="Times New Roman" w:cs="Times New Roman"/>
                <w:color w:val="000000" w:themeColor="text1"/>
              </w:rPr>
              <w:t xml:space="preserve">hey married at Welford-on-Avon, Henry was born at Marlcliff, his parents were, Alfred Job Taylor , b. 1857 C/Prior, Mary Priscilla Allchurch b.1855, </w:t>
            </w:r>
            <w:r w:rsidRPr="00444DC2">
              <w:rPr>
                <w:rFonts w:ascii="Times New Roman" w:eastAsia="Times New Roman" w:hAnsi="Times New Roman" w:cs="Times New Roman"/>
                <w:color w:val="000000" w:themeColor="text1"/>
              </w:rPr>
              <w:br/>
              <w:t xml:space="preserve">Bretforton, </w:t>
            </w:r>
            <w:r w:rsidRPr="00444DC2">
              <w:rPr>
                <w:rFonts w:ascii="Times New Roman" w:eastAsia="Times New Roman" w:hAnsi="Times New Roman" w:cs="Times New Roman"/>
                <w:color w:val="000000" w:themeColor="text1"/>
              </w:rPr>
              <w:br/>
            </w:r>
            <w:r w:rsidR="003B25D6" w:rsidRPr="00444DC2">
              <w:rPr>
                <w:rFonts w:ascii="Times New Roman" w:eastAsia="Times New Roman" w:hAnsi="Times New Roman" w:cs="Times New Roman"/>
                <w:color w:val="000000" w:themeColor="text1"/>
              </w:rPr>
              <w:t>I</w:t>
            </w:r>
            <w:r w:rsidRPr="00444DC2">
              <w:rPr>
                <w:rFonts w:ascii="Times New Roman" w:eastAsia="Times New Roman" w:hAnsi="Times New Roman" w:cs="Times New Roman"/>
                <w:color w:val="000000" w:themeColor="text1"/>
              </w:rPr>
              <w:t xml:space="preserve"> have photo of Alfred/Priscilla</w:t>
            </w:r>
          </w:p>
          <w:p w14:paraId="1853203F" w14:textId="2F0C8E32" w:rsidR="00FF22DD" w:rsidRPr="00444DC2" w:rsidRDefault="00FF22DD" w:rsidP="003B25D6">
            <w:pPr>
              <w:spacing w:before="100" w:beforeAutospacing="1" w:after="100" w:afterAutospacing="1" w:line="240" w:lineRule="auto"/>
              <w:ind w:left="720"/>
              <w:rPr>
                <w:rFonts w:ascii="Times New Roman" w:eastAsia="Times New Roman" w:hAnsi="Times New Roman" w:cs="Times New Roman"/>
                <w:color w:val="000000" w:themeColor="text1"/>
              </w:rPr>
            </w:pPr>
            <w:r w:rsidRPr="00444DC2">
              <w:rPr>
                <w:rFonts w:ascii="Times New Roman" w:eastAsia="Times New Roman" w:hAnsi="Times New Roman" w:cs="Times New Roman"/>
                <w:color w:val="000000" w:themeColor="text1"/>
              </w:rPr>
              <w:t xml:space="preserve"> Roger</w:t>
            </w:r>
          </w:p>
        </w:tc>
      </w:tr>
    </w:tbl>
    <w:p w14:paraId="01A1AE72" w14:textId="1E48E9DD" w:rsidR="0039535C" w:rsidRPr="00267DC0" w:rsidRDefault="0039535C" w:rsidP="00267DC0">
      <w:pPr>
        <w:pStyle w:val="Heading2"/>
        <w:rPr>
          <w:rFonts w:eastAsia="Times New Roman"/>
          <w:lang w:val="en-GB" w:eastAsia="en-GB"/>
        </w:rPr>
      </w:pPr>
      <w:r w:rsidRPr="00267DC0">
        <w:rPr>
          <w:rFonts w:eastAsia="Times New Roman"/>
          <w:lang w:val="en-GB" w:eastAsia="en-GB"/>
        </w:rPr>
        <w:lastRenderedPageBreak/>
        <w:t>Taylor Jack</w:t>
      </w:r>
    </w:p>
    <w:p w14:paraId="398C0ED9" w14:textId="3F586B58" w:rsidR="0039535C" w:rsidRPr="00267DC0" w:rsidRDefault="0039535C" w:rsidP="0039535C">
      <w:pPr>
        <w:spacing w:after="0"/>
        <w:ind w:left="720"/>
        <w:rPr>
          <w:rFonts w:cstheme="minorHAnsi"/>
        </w:rPr>
      </w:pPr>
      <w:r w:rsidRPr="00267DC0">
        <w:rPr>
          <w:rFonts w:cstheme="minorHAnsi"/>
        </w:rPr>
        <w:t>Jack Taylor was the village boatman and he used to hire out the flat bottomed boats with cushions &amp; a gramophone to go up the river. He was also the village pig killer as a lot of the cottagers had a pig at the bottom of their gardens in a sty</w:t>
      </w:r>
    </w:p>
    <w:p w14:paraId="6F6DE063" w14:textId="77777777" w:rsidR="00267DC0" w:rsidRPr="00267DC0" w:rsidRDefault="00267DC0" w:rsidP="00267DC0">
      <w:pPr>
        <w:spacing w:after="0"/>
        <w:ind w:left="720"/>
        <w:rPr>
          <w:rFonts w:cstheme="minorHAnsi"/>
          <w:color w:val="215868" w:themeColor="accent5" w:themeShade="80"/>
        </w:rPr>
      </w:pPr>
      <w:r w:rsidRPr="00267DC0">
        <w:rPr>
          <w:rFonts w:cstheme="minorHAnsi"/>
          <w:color w:val="215868" w:themeColor="accent5" w:themeShade="80"/>
        </w:rPr>
        <w:t>From Don Archers recollections</w:t>
      </w:r>
    </w:p>
    <w:p w14:paraId="525668B7" w14:textId="77777777" w:rsidR="0058698A" w:rsidRPr="00267DC0" w:rsidRDefault="0058698A" w:rsidP="0039535C">
      <w:pPr>
        <w:spacing w:after="0"/>
        <w:ind w:left="720"/>
        <w:rPr>
          <w:rFonts w:cstheme="minorHAnsi"/>
        </w:rPr>
      </w:pPr>
    </w:p>
    <w:p w14:paraId="4DF378B9" w14:textId="61CB7A73" w:rsidR="0058698A" w:rsidRPr="00267DC0" w:rsidRDefault="0058698A" w:rsidP="00267DC0">
      <w:pPr>
        <w:ind w:left="720"/>
      </w:pPr>
      <w:r w:rsidRPr="00267DC0">
        <w:t>Lilac Cottage in Main Street was the home of Jack Taylor, the local pig killer. Most families kept a pig, and Jack was called in to kill it when it was considered fat enough to provide the family with meat for the following year. Jack also looked after the boats on the river by the mill, hiring them to visitors. He directed the parking of cars [the mill was very busy with visitors at the week-ends] and charged anyone who would pay.</w:t>
      </w:r>
    </w:p>
    <w:p w14:paraId="3259AC88" w14:textId="3F8759A6" w:rsidR="00267DC0" w:rsidRPr="00267DC0" w:rsidRDefault="00267DC0" w:rsidP="00267DC0">
      <w:pPr>
        <w:ind w:left="720"/>
        <w:rPr>
          <w:i/>
          <w:color w:val="215868" w:themeColor="accent5" w:themeShade="80"/>
        </w:rPr>
      </w:pPr>
      <w:r w:rsidRPr="00267DC0">
        <w:rPr>
          <w:i/>
          <w:color w:val="215868" w:themeColor="accent5" w:themeShade="80"/>
        </w:rPr>
        <w:t>From Frank Vickeridge’s recollections</w:t>
      </w:r>
    </w:p>
    <w:p w14:paraId="760C9F54" w14:textId="32B3B4A9" w:rsidR="001171B8" w:rsidRDefault="001171B8" w:rsidP="00744B74">
      <w:pPr>
        <w:pStyle w:val="Heading1"/>
      </w:pPr>
      <w:r>
        <w:t>William Taylor</w:t>
      </w:r>
    </w:p>
    <w:p w14:paraId="06C85E6B" w14:textId="77777777" w:rsidR="001171B8" w:rsidRDefault="001171B8" w:rsidP="003B25D6">
      <w:pPr>
        <w:ind w:left="720"/>
      </w:pPr>
      <w:r w:rsidRPr="001171B8">
        <w:t>In the early 1900’s the Long House in Nightingale Lane was three cottages. Charles Brookes lived at the far end, William Taylor in the middle and a Miss Teague in the one nearest the village</w:t>
      </w:r>
    </w:p>
    <w:p w14:paraId="5E6A713E" w14:textId="77777777" w:rsidR="003B25D6" w:rsidRPr="003B25D6" w:rsidRDefault="003B25D6" w:rsidP="003B25D6">
      <w:pPr>
        <w:ind w:left="720"/>
        <w:rPr>
          <w:i/>
          <w:color w:val="215868" w:themeColor="accent5" w:themeShade="80"/>
        </w:rPr>
      </w:pPr>
      <w:r w:rsidRPr="003B25D6">
        <w:rPr>
          <w:i/>
          <w:color w:val="215868" w:themeColor="accent5" w:themeShade="80"/>
        </w:rPr>
        <w:t>From the recollections of Frank Vickeridge</w:t>
      </w:r>
    </w:p>
    <w:p w14:paraId="5D67C206" w14:textId="27ADE9F5" w:rsidR="001171B8" w:rsidRDefault="001171B8" w:rsidP="00744B74">
      <w:pPr>
        <w:pStyle w:val="Heading1"/>
      </w:pPr>
      <w:r>
        <w:t>Teague</w:t>
      </w:r>
    </w:p>
    <w:p w14:paraId="37709B8F" w14:textId="77777777" w:rsidR="001171B8" w:rsidRPr="001171B8" w:rsidRDefault="001171B8" w:rsidP="003B25D6">
      <w:pPr>
        <w:ind w:left="720"/>
      </w:pPr>
      <w:r w:rsidRPr="001171B8">
        <w:t>In the early 1900’s the Long House in Nightingale Lane was three cottages. Charles Brookes lived at the far end, William Taylor in the middle and a Miss Teague in the one nearest the village</w:t>
      </w:r>
    </w:p>
    <w:p w14:paraId="6F7E42F8" w14:textId="77777777" w:rsidR="003B25D6" w:rsidRDefault="003B25D6" w:rsidP="003B25D6">
      <w:pPr>
        <w:ind w:left="720"/>
        <w:rPr>
          <w:i/>
          <w:color w:val="215868" w:themeColor="accent5" w:themeShade="80"/>
        </w:rPr>
      </w:pPr>
      <w:r w:rsidRPr="003B25D6">
        <w:rPr>
          <w:i/>
          <w:color w:val="215868" w:themeColor="accent5" w:themeShade="80"/>
        </w:rPr>
        <w:t>From the recollections of Frank Vickeridge</w:t>
      </w:r>
    </w:p>
    <w:p w14:paraId="5BB86900" w14:textId="77777777" w:rsidR="002D4DC2" w:rsidRDefault="002D4DC2" w:rsidP="003B25D6">
      <w:pPr>
        <w:ind w:left="720"/>
        <w:rPr>
          <w:i/>
          <w:color w:val="215868" w:themeColor="accent5" w:themeShade="80"/>
        </w:rPr>
      </w:pPr>
    </w:p>
    <w:p w14:paraId="665B8F79" w14:textId="77777777" w:rsidR="002D4DC2" w:rsidRPr="003B25D6" w:rsidRDefault="002D4DC2" w:rsidP="003B25D6">
      <w:pPr>
        <w:ind w:left="720"/>
        <w:rPr>
          <w:i/>
          <w:color w:val="215868" w:themeColor="accent5" w:themeShade="80"/>
        </w:rPr>
      </w:pPr>
    </w:p>
    <w:p w14:paraId="5E99C1F2" w14:textId="77777777" w:rsidR="00C3251B" w:rsidRDefault="00C3251B" w:rsidP="00C86AF8">
      <w:pPr>
        <w:rPr>
          <w:rFonts w:ascii="Helvetica" w:hAnsi="Helvetica"/>
          <w:color w:val="333333"/>
          <w:sz w:val="21"/>
          <w:szCs w:val="21"/>
          <w:shd w:val="clear" w:color="auto" w:fill="FFFFFF"/>
        </w:rPr>
      </w:pPr>
    </w:p>
    <w:p w14:paraId="4BB2397B" w14:textId="77777777" w:rsidR="00C3251B" w:rsidRDefault="00C3251B" w:rsidP="002D4DC2">
      <w:pPr>
        <w:pStyle w:val="Heading1"/>
        <w:rPr>
          <w:shd w:val="clear" w:color="auto" w:fill="FFFFFF"/>
        </w:rPr>
      </w:pPr>
      <w:r>
        <w:rPr>
          <w:shd w:val="clear" w:color="auto" w:fill="FFFFFF"/>
        </w:rPr>
        <w:t>Tomes</w:t>
      </w:r>
    </w:p>
    <w:p w14:paraId="1B645E93" w14:textId="748CDC61" w:rsidR="004F65B8" w:rsidRDefault="004F65B8" w:rsidP="004F65B8">
      <w:pPr>
        <w:pStyle w:val="Heading2"/>
        <w:rPr>
          <w:shd w:val="clear" w:color="auto" w:fill="FFFFFF"/>
        </w:rPr>
      </w:pPr>
      <w:r>
        <w:rPr>
          <w:shd w:val="clear" w:color="auto" w:fill="FFFFFF"/>
        </w:rPr>
        <w:t>General information</w:t>
      </w:r>
    </w:p>
    <w:p w14:paraId="0F53F1FD" w14:textId="5E2DB60E" w:rsidR="00C3251B" w:rsidRPr="004F65B8" w:rsidRDefault="00C3251B" w:rsidP="004F65B8">
      <w:pPr>
        <w:ind w:left="720"/>
        <w:rPr>
          <w:rFonts w:cstheme="minorHAnsi"/>
          <w:color w:val="333333"/>
          <w:shd w:val="clear" w:color="auto" w:fill="FFFFFF"/>
        </w:rPr>
      </w:pPr>
      <w:r w:rsidRPr="004F65B8">
        <w:rPr>
          <w:rFonts w:cstheme="minorHAnsi"/>
          <w:color w:val="333333"/>
          <w:shd w:val="clear" w:color="auto" w:fill="FFFFFF"/>
        </w:rPr>
        <w:t xml:space="preserve">John Tomes </w:t>
      </w:r>
      <w:r w:rsidRPr="004F65B8">
        <w:rPr>
          <w:rFonts w:cstheme="minorHAnsi"/>
          <w:color w:val="000000"/>
        </w:rPr>
        <w:t>b. May 1736, Probably, Long Marston, Gloucestershire, England</w:t>
      </w:r>
      <w:r w:rsidRPr="004F65B8">
        <w:rPr>
          <w:rStyle w:val="apple-converted-space"/>
          <w:rFonts w:cstheme="minorHAnsi"/>
          <w:color w:val="000000"/>
        </w:rPr>
        <w:t>  married S</w:t>
      </w:r>
      <w:r w:rsidR="004F65B8">
        <w:rPr>
          <w:rStyle w:val="apple-converted-space"/>
          <w:rFonts w:cstheme="minorHAnsi"/>
          <w:color w:val="000000"/>
        </w:rPr>
        <w:t>arah Be</w:t>
      </w:r>
      <w:r w:rsidRPr="004F65B8">
        <w:rPr>
          <w:rStyle w:val="apple-converted-space"/>
          <w:rFonts w:cstheme="minorHAnsi"/>
          <w:color w:val="000000"/>
        </w:rPr>
        <w:t>nnet of Cleeve Prior in 1758 they had  four children</w:t>
      </w:r>
    </w:p>
    <w:tbl>
      <w:tblPr>
        <w:tblW w:w="19869" w:type="dxa"/>
        <w:tblCellSpacing w:w="0" w:type="dxa"/>
        <w:tblInd w:w="720" w:type="dxa"/>
        <w:shd w:val="clear" w:color="auto" w:fill="FFFFFF"/>
        <w:tblCellMar>
          <w:left w:w="0" w:type="dxa"/>
          <w:right w:w="0" w:type="dxa"/>
        </w:tblCellMar>
        <w:tblLook w:val="04A0" w:firstRow="1" w:lastRow="0" w:firstColumn="1" w:lastColumn="0" w:noHBand="0" w:noVBand="1"/>
      </w:tblPr>
      <w:tblGrid>
        <w:gridCol w:w="19869"/>
      </w:tblGrid>
      <w:tr w:rsidR="00C3251B" w:rsidRPr="004F65B8" w14:paraId="174BD55A" w14:textId="77777777" w:rsidTr="004F65B8">
        <w:trPr>
          <w:trHeight w:val="509"/>
          <w:tblCellSpacing w:w="0" w:type="dxa"/>
        </w:trPr>
        <w:tc>
          <w:tcPr>
            <w:tcW w:w="0" w:type="auto"/>
            <w:vMerge w:val="restar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20"/>
              <w:gridCol w:w="19749"/>
            </w:tblGrid>
            <w:tr w:rsidR="00C3251B" w:rsidRPr="004F65B8" w14:paraId="05DBD279" w14:textId="77777777" w:rsidTr="00EC55E3">
              <w:trPr>
                <w:tblCellSpacing w:w="0" w:type="dxa"/>
              </w:trPr>
              <w:tc>
                <w:tcPr>
                  <w:tcW w:w="120" w:type="dxa"/>
                  <w:hideMark/>
                </w:tcPr>
                <w:p w14:paraId="026B9FFF" w14:textId="77777777" w:rsidR="00C3251B" w:rsidRPr="004F65B8" w:rsidRDefault="00C3251B" w:rsidP="00EC55E3">
                  <w:pPr>
                    <w:rPr>
                      <w:rFonts w:cstheme="minorHAnsi"/>
                      <w:color w:val="000000"/>
                    </w:rPr>
                  </w:pPr>
                  <w:r w:rsidRPr="004F65B8">
                    <w:rPr>
                      <w:rFonts w:cstheme="minorHAnsi"/>
                      <w:color w:val="000000"/>
                    </w:rPr>
                    <w:t> </w:t>
                  </w:r>
                </w:p>
              </w:tc>
              <w:tc>
                <w:tcPr>
                  <w:tcW w:w="0" w:type="auto"/>
                  <w:shd w:val="clear" w:color="auto" w:fill="F9F9F9"/>
                  <w:tcMar>
                    <w:top w:w="30" w:type="dxa"/>
                    <w:left w:w="30" w:type="dxa"/>
                    <w:bottom w:w="30" w:type="dxa"/>
                    <w:right w:w="30" w:type="dxa"/>
                  </w:tcMar>
                  <w:vAlign w:val="center"/>
                  <w:hideMark/>
                </w:tcPr>
                <w:p w14:paraId="3E35206A" w14:textId="15160812" w:rsidR="004F65B8" w:rsidRDefault="004F65B8" w:rsidP="00EC55E3">
                  <w:pPr>
                    <w:rPr>
                      <w:rStyle w:val="apple-converted-space"/>
                      <w:rFonts w:cstheme="minorHAnsi"/>
                      <w:color w:val="000000"/>
                    </w:rPr>
                  </w:pPr>
                  <w:r w:rsidRPr="004F65B8">
                    <w:rPr>
                      <w:rFonts w:cstheme="minorHAnsi"/>
                      <w:color w:val="46AB28"/>
                      <w:u w:val="single"/>
                    </w:rPr>
                    <w:br/>
                  </w:r>
                  <w:r>
                    <w:rPr>
                      <w:rFonts w:cstheme="minorHAnsi"/>
                    </w:rPr>
                    <w:t xml:space="preserve">        </w:t>
                  </w:r>
                  <w:r w:rsidRPr="004F65B8">
                    <w:rPr>
                      <w:rFonts w:cstheme="minorHAnsi"/>
                    </w:rPr>
                    <w:t>1.  TOMES, John</w:t>
                  </w:r>
                  <w:r w:rsidRPr="004F65B8">
                    <w:rPr>
                      <w:rFonts w:cstheme="minorHAnsi"/>
                      <w:color w:val="000000"/>
                    </w:rPr>
                    <w:t>,   b. May 1736, Probably, Long Marston, Gloucestershire, England</w:t>
                  </w:r>
                </w:p>
                <w:p w14:paraId="75E5A445" w14:textId="03011952" w:rsidR="00C3251B" w:rsidRPr="004F65B8" w:rsidRDefault="008A4CD8" w:rsidP="004F65B8">
                  <w:pPr>
                    <w:pStyle w:val="ListParagraph"/>
                    <w:numPr>
                      <w:ilvl w:val="0"/>
                      <w:numId w:val="3"/>
                    </w:numPr>
                    <w:rPr>
                      <w:rFonts w:cstheme="minorHAnsi"/>
                      <w:color w:val="000000"/>
                    </w:rPr>
                  </w:pPr>
                  <w:hyperlink r:id="rId153" w:history="1">
                    <w:r w:rsidR="00C3251B" w:rsidRPr="004F65B8">
                      <w:rPr>
                        <w:rStyle w:val="Hyperlink"/>
                        <w:rFonts w:cstheme="minorHAnsi"/>
                        <w:color w:val="46AB28"/>
                      </w:rPr>
                      <w:t>TOMES, S.</w:t>
                    </w:r>
                  </w:hyperlink>
                </w:p>
              </w:tc>
            </w:tr>
            <w:tr w:rsidR="00C3251B" w:rsidRPr="004F65B8" w14:paraId="52316F28" w14:textId="77777777" w:rsidTr="00EC55E3">
              <w:trPr>
                <w:tblCellSpacing w:w="0" w:type="dxa"/>
              </w:trPr>
              <w:tc>
                <w:tcPr>
                  <w:tcW w:w="120" w:type="dxa"/>
                  <w:hideMark/>
                </w:tcPr>
                <w:p w14:paraId="5D26299F" w14:textId="77777777" w:rsidR="00C3251B" w:rsidRPr="004F65B8" w:rsidRDefault="00C3251B" w:rsidP="00EC55E3">
                  <w:pPr>
                    <w:rPr>
                      <w:rFonts w:cstheme="minorHAnsi"/>
                      <w:color w:val="000000"/>
                    </w:rPr>
                  </w:pPr>
                  <w:r w:rsidRPr="004F65B8">
                    <w:rPr>
                      <w:rFonts w:cstheme="minorHAnsi"/>
                      <w:color w:val="000000"/>
                    </w:rPr>
                    <w:t> </w:t>
                  </w:r>
                </w:p>
              </w:tc>
              <w:tc>
                <w:tcPr>
                  <w:tcW w:w="0" w:type="auto"/>
                  <w:tcMar>
                    <w:top w:w="30" w:type="dxa"/>
                    <w:left w:w="30" w:type="dxa"/>
                    <w:bottom w:w="30" w:type="dxa"/>
                    <w:right w:w="30" w:type="dxa"/>
                  </w:tcMar>
                  <w:vAlign w:val="center"/>
                  <w:hideMark/>
                </w:tcPr>
                <w:p w14:paraId="1C17A569" w14:textId="63DFA997" w:rsidR="00C3251B" w:rsidRPr="004F65B8" w:rsidRDefault="004F65B8" w:rsidP="00EC55E3">
                  <w:pPr>
                    <w:rPr>
                      <w:rFonts w:cstheme="minorHAnsi"/>
                      <w:color w:val="000000"/>
                    </w:rPr>
                  </w:pPr>
                  <w:r>
                    <w:rPr>
                      <w:rStyle w:val="Normal1"/>
                      <w:rFonts w:cstheme="minorHAnsi"/>
                      <w:color w:val="000000"/>
                    </w:rPr>
                    <w:t xml:space="preserve">        3</w:t>
                  </w:r>
                  <w:r w:rsidR="00C3251B" w:rsidRPr="004F65B8">
                    <w:rPr>
                      <w:rStyle w:val="Normal1"/>
                      <w:rFonts w:cstheme="minorHAnsi"/>
                      <w:color w:val="000000"/>
                    </w:rPr>
                    <w:t>.</w:t>
                  </w:r>
                  <w:r w:rsidR="00C3251B" w:rsidRPr="004F65B8">
                    <w:rPr>
                      <w:rStyle w:val="apple-converted-space"/>
                      <w:rFonts w:cstheme="minorHAnsi"/>
                      <w:color w:val="000000"/>
                    </w:rPr>
                    <w:t> </w:t>
                  </w:r>
                  <w:r w:rsidR="00C3251B" w:rsidRPr="004F65B8">
                    <w:rPr>
                      <w:rFonts w:cstheme="minorHAnsi"/>
                    </w:rPr>
                    <w:t>TOMES, Ellizabeth</w:t>
                  </w:r>
                  <w:r w:rsidR="00C3251B" w:rsidRPr="004F65B8">
                    <w:rPr>
                      <w:rStyle w:val="Normal1"/>
                      <w:rFonts w:cstheme="minorHAnsi"/>
                      <w:color w:val="000000"/>
                    </w:rPr>
                    <w:t>,   b. Probably, Long Marston, Gloucestershire, England</w:t>
                  </w:r>
                  <w:r w:rsidR="00C3251B" w:rsidRPr="004F65B8">
                    <w:rPr>
                      <w:rStyle w:val="apple-converted-space"/>
                      <w:rFonts w:cstheme="minorHAnsi"/>
                      <w:color w:val="000000"/>
                    </w:rPr>
                    <w:t> </w:t>
                  </w:r>
                  <w:r w:rsidR="00EB7289" w:rsidRPr="004F65B8">
                    <w:rPr>
                      <w:rFonts w:cstheme="minorHAnsi"/>
                      <w:noProof/>
                      <w:color w:val="46AB28"/>
                      <w:lang w:val="en-GB" w:eastAsia="en-GB"/>
                    </w:rPr>
                    <w:drawing>
                      <wp:inline distT="0" distB="0" distL="0" distR="0" wp14:anchorId="20623511" wp14:editId="47708384">
                        <wp:extent cx="86995" cy="86995"/>
                        <wp:effectExtent l="0" t="0" r="8255" b="8255"/>
                        <wp:docPr id="94" name="Picture 1" descr="Find all individuals with events at this location">
                          <a:hlinkClick xmlns:a="http://schemas.openxmlformats.org/drawingml/2006/main" r:id="rId154" tooltip="&quot;Find all individuals with events at this lo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all individuals with events at this location">
                                  <a:hlinkClick r:id="rId154" tooltip="&quot;Find all individuals with events at this location&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6995" cy="86995"/>
                                </a:xfrm>
                                <a:prstGeom prst="rect">
                                  <a:avLst/>
                                </a:prstGeom>
                                <a:noFill/>
                                <a:ln>
                                  <a:noFill/>
                                </a:ln>
                              </pic:spPr>
                            </pic:pic>
                          </a:graphicData>
                        </a:graphic>
                      </wp:inline>
                    </w:drawing>
                  </w:r>
                  <w:r w:rsidR="00C3251B" w:rsidRPr="004F65B8">
                    <w:rPr>
                      <w:rStyle w:val="Normal1"/>
                      <w:rFonts w:cstheme="minorHAnsi"/>
                      <w:color w:val="000000"/>
                    </w:rPr>
                    <w:t>,   d. Yes, date unknown</w:t>
                  </w:r>
                </w:p>
              </w:tc>
            </w:tr>
            <w:tr w:rsidR="00C3251B" w:rsidRPr="004F65B8" w14:paraId="1B821E0B" w14:textId="77777777" w:rsidTr="00EC55E3">
              <w:trPr>
                <w:tblCellSpacing w:w="0" w:type="dxa"/>
              </w:trPr>
              <w:tc>
                <w:tcPr>
                  <w:tcW w:w="120" w:type="dxa"/>
                  <w:hideMark/>
                </w:tcPr>
                <w:p w14:paraId="4D822C58" w14:textId="77777777" w:rsidR="00C3251B" w:rsidRPr="004F65B8" w:rsidRDefault="00C3251B" w:rsidP="00EC55E3">
                  <w:pPr>
                    <w:rPr>
                      <w:rFonts w:cstheme="minorHAnsi"/>
                      <w:color w:val="000000"/>
                    </w:rPr>
                  </w:pPr>
                  <w:r w:rsidRPr="004F65B8">
                    <w:rPr>
                      <w:rFonts w:cstheme="minorHAnsi"/>
                      <w:color w:val="000000"/>
                    </w:rPr>
                    <w:lastRenderedPageBreak/>
                    <w:t> </w:t>
                  </w:r>
                </w:p>
              </w:tc>
              <w:tc>
                <w:tcPr>
                  <w:tcW w:w="0" w:type="auto"/>
                  <w:tcMar>
                    <w:top w:w="30" w:type="dxa"/>
                    <w:left w:w="30" w:type="dxa"/>
                    <w:bottom w:w="30" w:type="dxa"/>
                    <w:right w:w="30" w:type="dxa"/>
                  </w:tcMar>
                  <w:vAlign w:val="center"/>
                  <w:hideMark/>
                </w:tcPr>
                <w:p w14:paraId="15EC0B81" w14:textId="48FA42C7" w:rsidR="00C3251B" w:rsidRPr="004F65B8" w:rsidRDefault="004F65B8" w:rsidP="00EC55E3">
                  <w:pPr>
                    <w:rPr>
                      <w:rFonts w:cstheme="minorHAnsi"/>
                      <w:color w:val="000000"/>
                    </w:rPr>
                  </w:pPr>
                  <w:r>
                    <w:rPr>
                      <w:rStyle w:val="Normal1"/>
                      <w:rFonts w:cstheme="minorHAnsi"/>
                      <w:color w:val="000000"/>
                    </w:rPr>
                    <w:t xml:space="preserve">        4</w:t>
                  </w:r>
                  <w:r w:rsidR="00C3251B" w:rsidRPr="004F65B8">
                    <w:rPr>
                      <w:rStyle w:val="Normal1"/>
                      <w:rFonts w:cstheme="minorHAnsi"/>
                      <w:color w:val="000000"/>
                    </w:rPr>
                    <w:t>.</w:t>
                  </w:r>
                  <w:r w:rsidR="00C3251B" w:rsidRPr="004F65B8">
                    <w:rPr>
                      <w:rStyle w:val="apple-converted-space"/>
                      <w:rFonts w:cstheme="minorHAnsi"/>
                      <w:color w:val="000000"/>
                    </w:rPr>
                    <w:t> </w:t>
                  </w:r>
                  <w:r w:rsidR="00C3251B" w:rsidRPr="004F65B8">
                    <w:rPr>
                      <w:rFonts w:cstheme="minorHAnsi"/>
                    </w:rPr>
                    <w:t>TOMES, John</w:t>
                  </w:r>
                  <w:r w:rsidR="00C3251B" w:rsidRPr="004F65B8">
                    <w:rPr>
                      <w:rStyle w:val="Normal1"/>
                      <w:rFonts w:cstheme="minorHAnsi"/>
                      <w:color w:val="000000"/>
                    </w:rPr>
                    <w:t>,   b. 1763, Long Marston, Gloucestershire, England</w:t>
                  </w:r>
                  <w:r w:rsidR="00C3251B" w:rsidRPr="004F65B8">
                    <w:rPr>
                      <w:rStyle w:val="apple-converted-space"/>
                      <w:rFonts w:cstheme="minorHAnsi"/>
                      <w:color w:val="000000"/>
                    </w:rPr>
                    <w:t> </w:t>
                  </w:r>
                  <w:r w:rsidR="00EB7289" w:rsidRPr="004F65B8">
                    <w:rPr>
                      <w:rFonts w:cstheme="minorHAnsi"/>
                      <w:noProof/>
                      <w:color w:val="46AB28"/>
                      <w:lang w:val="en-GB" w:eastAsia="en-GB"/>
                    </w:rPr>
                    <w:drawing>
                      <wp:inline distT="0" distB="0" distL="0" distR="0" wp14:anchorId="729A8B11" wp14:editId="17CCED52">
                        <wp:extent cx="86995" cy="86995"/>
                        <wp:effectExtent l="0" t="0" r="8255" b="8255"/>
                        <wp:docPr id="93" name="Picture 2" descr="Find all individuals with events at this location">
                          <a:hlinkClick xmlns:a="http://schemas.openxmlformats.org/drawingml/2006/main" r:id="rId156" tooltip="&quot;Find all individuals with events at this lo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d all individuals with events at this location">
                                  <a:hlinkClick r:id="rId156" tooltip="&quot;Find all individuals with events at this location&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6995" cy="86995"/>
                                </a:xfrm>
                                <a:prstGeom prst="rect">
                                  <a:avLst/>
                                </a:prstGeom>
                                <a:noFill/>
                                <a:ln>
                                  <a:noFill/>
                                </a:ln>
                              </pic:spPr>
                            </pic:pic>
                          </a:graphicData>
                        </a:graphic>
                      </wp:inline>
                    </w:drawing>
                  </w:r>
                  <w:r w:rsidR="00C3251B" w:rsidRPr="004F65B8">
                    <w:rPr>
                      <w:rStyle w:val="Normal1"/>
                      <w:rFonts w:cstheme="minorHAnsi"/>
                      <w:color w:val="000000"/>
                    </w:rPr>
                    <w:t>,   d. Stratford On Avon, Warwickshire, England</w:t>
                  </w:r>
                  <w:r w:rsidR="00C3251B" w:rsidRPr="004F65B8">
                    <w:rPr>
                      <w:rStyle w:val="apple-converted-space"/>
                      <w:rFonts w:cstheme="minorHAnsi"/>
                      <w:color w:val="000000"/>
                    </w:rPr>
                    <w:t> </w:t>
                  </w:r>
                  <w:r w:rsidR="00EB7289" w:rsidRPr="004F65B8">
                    <w:rPr>
                      <w:rFonts w:cstheme="minorHAnsi"/>
                      <w:noProof/>
                      <w:color w:val="46AB28"/>
                      <w:lang w:val="en-GB" w:eastAsia="en-GB"/>
                    </w:rPr>
                    <w:drawing>
                      <wp:inline distT="0" distB="0" distL="0" distR="0" wp14:anchorId="2DD5FD5E" wp14:editId="6E7CEC40">
                        <wp:extent cx="86995" cy="86995"/>
                        <wp:effectExtent l="0" t="0" r="8255" b="8255"/>
                        <wp:docPr id="92" name="Picture 3" descr="Find all individuals with events at this location">
                          <a:hlinkClick xmlns:a="http://schemas.openxmlformats.org/drawingml/2006/main" r:id="rId157" tooltip="&quot;Find all individuals with events at this lo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 all individuals with events at this location">
                                  <a:hlinkClick r:id="rId157" tooltip="&quot;Find all individuals with events at this location&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6995" cy="86995"/>
                                </a:xfrm>
                                <a:prstGeom prst="rect">
                                  <a:avLst/>
                                </a:prstGeom>
                                <a:noFill/>
                                <a:ln>
                                  <a:noFill/>
                                </a:ln>
                              </pic:spPr>
                            </pic:pic>
                          </a:graphicData>
                        </a:graphic>
                      </wp:inline>
                    </w:drawing>
                  </w:r>
                </w:p>
              </w:tc>
            </w:tr>
            <w:tr w:rsidR="00C3251B" w:rsidRPr="004F65B8" w14:paraId="7D7B45BC" w14:textId="77777777" w:rsidTr="00EC55E3">
              <w:trPr>
                <w:tblCellSpacing w:w="0" w:type="dxa"/>
              </w:trPr>
              <w:tc>
                <w:tcPr>
                  <w:tcW w:w="120" w:type="dxa"/>
                  <w:hideMark/>
                </w:tcPr>
                <w:p w14:paraId="69C75F17" w14:textId="4FDB4CA9" w:rsidR="00C3251B" w:rsidRPr="004F65B8" w:rsidRDefault="00C3251B" w:rsidP="00EC55E3">
                  <w:pPr>
                    <w:rPr>
                      <w:rFonts w:cstheme="minorHAnsi"/>
                      <w:color w:val="000000"/>
                    </w:rPr>
                  </w:pPr>
                </w:p>
              </w:tc>
              <w:tc>
                <w:tcPr>
                  <w:tcW w:w="0" w:type="auto"/>
                  <w:tcMar>
                    <w:top w:w="30" w:type="dxa"/>
                    <w:left w:w="30" w:type="dxa"/>
                    <w:bottom w:w="30" w:type="dxa"/>
                    <w:right w:w="30" w:type="dxa"/>
                  </w:tcMar>
                  <w:vAlign w:val="center"/>
                  <w:hideMark/>
                </w:tcPr>
                <w:p w14:paraId="2097E00E" w14:textId="2B18CA95" w:rsidR="00C3251B" w:rsidRPr="004F65B8" w:rsidRDefault="004F65B8" w:rsidP="00EC55E3">
                  <w:pPr>
                    <w:rPr>
                      <w:rFonts w:cstheme="minorHAnsi"/>
                      <w:color w:val="000000"/>
                    </w:rPr>
                  </w:pPr>
                  <w:r>
                    <w:rPr>
                      <w:rStyle w:val="Normal1"/>
                      <w:rFonts w:cstheme="minorHAnsi"/>
                      <w:color w:val="000000"/>
                    </w:rPr>
                    <w:t xml:space="preserve">       5</w:t>
                  </w:r>
                  <w:r w:rsidR="00C3251B" w:rsidRPr="004F65B8">
                    <w:rPr>
                      <w:rStyle w:val="Normal1"/>
                      <w:rFonts w:cstheme="minorHAnsi"/>
                      <w:color w:val="000000"/>
                    </w:rPr>
                    <w:t>.</w:t>
                  </w:r>
                  <w:r w:rsidR="00C3251B" w:rsidRPr="004F65B8">
                    <w:rPr>
                      <w:rStyle w:val="apple-converted-space"/>
                      <w:rFonts w:cstheme="minorHAnsi"/>
                      <w:color w:val="000000"/>
                    </w:rPr>
                    <w:t> </w:t>
                  </w:r>
                  <w:r w:rsidR="00C3251B" w:rsidRPr="004F65B8">
                    <w:rPr>
                      <w:rFonts w:cstheme="minorHAnsi"/>
                    </w:rPr>
                    <w:t>TOMES, Temperance</w:t>
                  </w:r>
                  <w:r w:rsidR="00C3251B" w:rsidRPr="004F65B8">
                    <w:rPr>
                      <w:rStyle w:val="Normal1"/>
                      <w:rFonts w:cstheme="minorHAnsi"/>
                      <w:color w:val="000000"/>
                    </w:rPr>
                    <w:t>,   b. 20 Oct 1770, Probably, Long Marston, Gloucestershire, England</w:t>
                  </w:r>
                  <w:r w:rsidR="00C3251B" w:rsidRPr="004F65B8">
                    <w:rPr>
                      <w:rStyle w:val="apple-converted-space"/>
                      <w:rFonts w:cstheme="minorHAnsi"/>
                      <w:color w:val="000000"/>
                    </w:rPr>
                    <w:t> </w:t>
                  </w:r>
                  <w:r w:rsidR="00EB7289" w:rsidRPr="004F65B8">
                    <w:rPr>
                      <w:rFonts w:cstheme="minorHAnsi"/>
                      <w:noProof/>
                      <w:color w:val="46AB28"/>
                      <w:lang w:val="en-GB" w:eastAsia="en-GB"/>
                    </w:rPr>
                    <w:drawing>
                      <wp:inline distT="0" distB="0" distL="0" distR="0" wp14:anchorId="0565D219" wp14:editId="73A03086">
                        <wp:extent cx="86995" cy="86995"/>
                        <wp:effectExtent l="0" t="0" r="8255" b="8255"/>
                        <wp:docPr id="91" name="Picture 4" descr="Find all individuals with events at this location">
                          <a:hlinkClick xmlns:a="http://schemas.openxmlformats.org/drawingml/2006/main" r:id="rId154" tooltip="&quot;Find all individuals with events at this lo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d all individuals with events at this location">
                                  <a:hlinkClick r:id="rId154" tooltip="&quot;Find all individuals with events at this location&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6995" cy="86995"/>
                                </a:xfrm>
                                <a:prstGeom prst="rect">
                                  <a:avLst/>
                                </a:prstGeom>
                                <a:noFill/>
                                <a:ln>
                                  <a:noFill/>
                                </a:ln>
                              </pic:spPr>
                            </pic:pic>
                          </a:graphicData>
                        </a:graphic>
                      </wp:inline>
                    </w:drawing>
                  </w:r>
                  <w:r w:rsidR="00C3251B" w:rsidRPr="004F65B8">
                    <w:rPr>
                      <w:rStyle w:val="Normal1"/>
                      <w:rFonts w:cstheme="minorHAnsi"/>
                      <w:color w:val="000000"/>
                    </w:rPr>
                    <w:t>,   d. 28 Jul 1837, Mickleton, Gloucester, England</w:t>
                  </w:r>
                  <w:r w:rsidR="00C3251B" w:rsidRPr="004F65B8">
                    <w:rPr>
                      <w:rStyle w:val="apple-converted-space"/>
                      <w:rFonts w:cstheme="minorHAnsi"/>
                      <w:color w:val="000000"/>
                    </w:rPr>
                    <w:t> </w:t>
                  </w:r>
                  <w:r w:rsidR="00EB7289" w:rsidRPr="004F65B8">
                    <w:rPr>
                      <w:rFonts w:cstheme="minorHAnsi"/>
                      <w:noProof/>
                      <w:color w:val="46AB28"/>
                      <w:lang w:val="en-GB" w:eastAsia="en-GB"/>
                    </w:rPr>
                    <w:drawing>
                      <wp:inline distT="0" distB="0" distL="0" distR="0" wp14:anchorId="2E39BF7B" wp14:editId="31916C63">
                        <wp:extent cx="86995" cy="86995"/>
                        <wp:effectExtent l="0" t="0" r="8255" b="8255"/>
                        <wp:docPr id="90" name="Picture 5" descr="Find all individuals with events at this location">
                          <a:hlinkClick xmlns:a="http://schemas.openxmlformats.org/drawingml/2006/main" r:id="rId158" tooltip="&quot;Find all individuals with events at this lo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d all individuals with events at this location">
                                  <a:hlinkClick r:id="rId158" tooltip="&quot;Find all individuals with events at this location&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6995" cy="86995"/>
                                </a:xfrm>
                                <a:prstGeom prst="rect">
                                  <a:avLst/>
                                </a:prstGeom>
                                <a:noFill/>
                                <a:ln>
                                  <a:noFill/>
                                </a:ln>
                              </pic:spPr>
                            </pic:pic>
                          </a:graphicData>
                        </a:graphic>
                      </wp:inline>
                    </w:drawing>
                  </w:r>
                </w:p>
              </w:tc>
            </w:tr>
          </w:tbl>
          <w:p w14:paraId="7D2F3687" w14:textId="77777777" w:rsidR="00C3251B" w:rsidRPr="004F65B8" w:rsidRDefault="00C3251B">
            <w:pPr>
              <w:rPr>
                <w:rFonts w:cstheme="minorHAnsi"/>
              </w:rPr>
            </w:pPr>
          </w:p>
        </w:tc>
      </w:tr>
      <w:tr w:rsidR="00465E53" w:rsidRPr="004F65B8" w14:paraId="0A7BFFE6" w14:textId="77777777" w:rsidTr="004F65B8">
        <w:trPr>
          <w:trHeight w:val="509"/>
          <w:tblCellSpacing w:w="0" w:type="dxa"/>
        </w:trPr>
        <w:tc>
          <w:tcPr>
            <w:tcW w:w="0" w:type="auto"/>
            <w:vMerge/>
            <w:shd w:val="clear" w:color="auto" w:fill="FFFFFF"/>
            <w:vAlign w:val="center"/>
            <w:hideMark/>
          </w:tcPr>
          <w:p w14:paraId="53449E5C" w14:textId="77777777" w:rsidR="00465E53" w:rsidRPr="004F65B8" w:rsidRDefault="00465E53" w:rsidP="00465E53">
            <w:pPr>
              <w:spacing w:after="0" w:line="240" w:lineRule="auto"/>
              <w:rPr>
                <w:rFonts w:eastAsia="Times New Roman" w:cstheme="minorHAnsi"/>
                <w:color w:val="000066"/>
                <w:lang w:val="en-GB" w:eastAsia="en-GB"/>
              </w:rPr>
            </w:pPr>
          </w:p>
        </w:tc>
      </w:tr>
    </w:tbl>
    <w:p w14:paraId="2583C679" w14:textId="7F556FE8" w:rsidR="004F65B8" w:rsidRPr="004F65B8" w:rsidRDefault="004F65B8" w:rsidP="004F65B8">
      <w:pPr>
        <w:ind w:left="694"/>
      </w:pPr>
      <w:r>
        <w:t xml:space="preserve">    </w:t>
      </w:r>
      <w:r w:rsidRPr="004F65B8">
        <w:t>John Thomes, &amp; Thomas Bennet Thomes purchased some of the gold coins from John Bennet , 1811</w:t>
      </w:r>
    </w:p>
    <w:p w14:paraId="5214D12D" w14:textId="0BB301D5" w:rsidR="00465E53" w:rsidRDefault="004F65B8" w:rsidP="004F65B8">
      <w:pPr>
        <w:pStyle w:val="Heading2"/>
      </w:pPr>
      <w:r>
        <w:t>Tomes John Fisher</w:t>
      </w:r>
    </w:p>
    <w:p w14:paraId="3776350B" w14:textId="77777777" w:rsidR="003B25D6" w:rsidRPr="003B25D6" w:rsidRDefault="003B25D6" w:rsidP="003B25D6"/>
    <w:p w14:paraId="6D5A073E" w14:textId="4BB053C3" w:rsidR="004F65B8" w:rsidRDefault="004F65B8" w:rsidP="007B16CE">
      <w:pPr>
        <w:ind w:left="720"/>
      </w:pPr>
      <w:r>
        <w:t>20</w:t>
      </w:r>
      <w:r w:rsidRPr="004F65B8">
        <w:rPr>
          <w:vertAlign w:val="superscript"/>
        </w:rPr>
        <w:t>th</w:t>
      </w:r>
      <w:r>
        <w:t xml:space="preserve"> November 1860, Tanner of Cleeve Prior, he had married on 25</w:t>
      </w:r>
      <w:r w:rsidRPr="004F65B8">
        <w:rPr>
          <w:vertAlign w:val="superscript"/>
        </w:rPr>
        <w:t>th</w:t>
      </w:r>
      <w:r>
        <w:t xml:space="preserve"> January 1859. On the 18</w:t>
      </w:r>
      <w:r w:rsidRPr="004F65B8">
        <w:rPr>
          <w:vertAlign w:val="superscript"/>
        </w:rPr>
        <w:t>th</w:t>
      </w:r>
      <w:r>
        <w:t xml:space="preserve"> August 1860 he paid Robert Walker and Frederick Farr £310.0s at public auctionat the “White Lion Inn “ Bidford-on-Avon for the messuage and Malthouse at Cleeve Prior</w:t>
      </w:r>
    </w:p>
    <w:p w14:paraId="12C17899" w14:textId="77C9CCED" w:rsidR="00227829" w:rsidRDefault="00227829" w:rsidP="007B16CE">
      <w:pPr>
        <w:ind w:left="720"/>
      </w:pPr>
      <w:r>
        <w:t>31</w:t>
      </w:r>
      <w:r w:rsidRPr="00227829">
        <w:rPr>
          <w:vertAlign w:val="superscript"/>
        </w:rPr>
        <w:t>st</w:t>
      </w:r>
      <w:r>
        <w:t xml:space="preserve"> July 1861 he mortgaged his Messuage &amp; Malthouse for £350 plus interest. 28</w:t>
      </w:r>
      <w:r w:rsidRPr="00227829">
        <w:rPr>
          <w:vertAlign w:val="superscript"/>
        </w:rPr>
        <w:t>th</w:t>
      </w:r>
      <w:r>
        <w:t xml:space="preserve"> November 1864 he was advanced further mortgage on the property bringing the total sum borrowed to £650.0s plus interest</w:t>
      </w:r>
    </w:p>
    <w:p w14:paraId="13C79FDA" w14:textId="44430DC7" w:rsidR="00227829" w:rsidRDefault="00227829" w:rsidP="007B16CE">
      <w:pPr>
        <w:ind w:left="720"/>
      </w:pPr>
      <w:r>
        <w:t>10</w:t>
      </w:r>
      <w:r w:rsidRPr="00227829">
        <w:rPr>
          <w:vertAlign w:val="superscript"/>
        </w:rPr>
        <w:t>th</w:t>
      </w:r>
      <w:r>
        <w:t xml:space="preserve"> April 1868 he was buried in Cleeve Prior aged 33.</w:t>
      </w:r>
    </w:p>
    <w:p w14:paraId="43B9A6DC" w14:textId="3F9AC856" w:rsidR="00227829" w:rsidRDefault="00227829" w:rsidP="007B16CE">
      <w:pPr>
        <w:ind w:left="720"/>
      </w:pPr>
      <w:r>
        <w:t>30</w:t>
      </w:r>
      <w:r w:rsidRPr="00227829">
        <w:rPr>
          <w:vertAlign w:val="superscript"/>
        </w:rPr>
        <w:t>th</w:t>
      </w:r>
      <w:r>
        <w:t xml:space="preserve"> June 1869, his Mortgages on the messuage &amp; malthouse were re assigned.</w:t>
      </w:r>
    </w:p>
    <w:p w14:paraId="3DB40E71" w14:textId="344D60CD" w:rsidR="00227829" w:rsidRDefault="00227829" w:rsidP="007B16CE">
      <w:pPr>
        <w:ind w:left="720"/>
      </w:pPr>
      <w:r>
        <w:t>6</w:t>
      </w:r>
      <w:r w:rsidRPr="00227829">
        <w:rPr>
          <w:vertAlign w:val="superscript"/>
        </w:rPr>
        <w:t>th</w:t>
      </w:r>
      <w:r>
        <w:t xml:space="preserve"> December it was declared that John Fisher Tomes had died intestate in April 1868 whilst in default of the said mortgages.</w:t>
      </w:r>
    </w:p>
    <w:p w14:paraId="50F1D313" w14:textId="77777777" w:rsidR="007B16CE" w:rsidRDefault="007B16CE" w:rsidP="007B16CE">
      <w:pPr>
        <w:ind w:firstLine="720"/>
        <w:rPr>
          <w:rFonts w:cstheme="minorHAnsi"/>
          <w:i/>
          <w:color w:val="215868" w:themeColor="accent5" w:themeShade="80"/>
          <w:sz w:val="18"/>
          <w:szCs w:val="18"/>
        </w:rPr>
      </w:pPr>
      <w:r w:rsidRPr="00CE711F">
        <w:rPr>
          <w:rFonts w:cstheme="minorHAnsi"/>
          <w:i/>
          <w:color w:val="215868" w:themeColor="accent5" w:themeShade="80"/>
          <w:sz w:val="18"/>
          <w:szCs w:val="18"/>
        </w:rPr>
        <w:t>From “the Laurels” by Lloyd J Edwards</w:t>
      </w:r>
    </w:p>
    <w:p w14:paraId="5E507DAA" w14:textId="4989AD34" w:rsidR="007B16CE" w:rsidRDefault="007B16CE" w:rsidP="00B067E3">
      <w:pPr>
        <w:pStyle w:val="Heading2"/>
      </w:pPr>
      <w:r>
        <w:t>Tomes Thomas Bennett I</w:t>
      </w:r>
    </w:p>
    <w:p w14:paraId="683B6474" w14:textId="66A18269" w:rsidR="007B16CE" w:rsidRDefault="007B16CE" w:rsidP="007B16CE">
      <w:pPr>
        <w:ind w:left="720"/>
      </w:pPr>
      <w:r>
        <w:t>4</w:t>
      </w:r>
      <w:r w:rsidRPr="007B16CE">
        <w:rPr>
          <w:vertAlign w:val="superscript"/>
        </w:rPr>
        <w:t>th</w:t>
      </w:r>
      <w:r>
        <w:t xml:space="preserve"> December 1825 of Cleeve Prior he was an executor of the will of William Rouse IV</w:t>
      </w:r>
    </w:p>
    <w:p w14:paraId="4ECE97C7" w14:textId="2A149061" w:rsidR="007B16CE" w:rsidRDefault="007B16CE" w:rsidP="007B16CE">
      <w:pPr>
        <w:ind w:left="720"/>
      </w:pPr>
      <w:r>
        <w:t>1841 he was 40 and a farmer not of county Wife Margaret not of county</w:t>
      </w:r>
    </w:p>
    <w:p w14:paraId="6B3D4F35" w14:textId="274439F3" w:rsidR="007B16CE" w:rsidRPr="002D4DC2" w:rsidRDefault="007B16CE" w:rsidP="007B16CE">
      <w:pPr>
        <w:ind w:left="720"/>
        <w:rPr>
          <w:sz w:val="16"/>
          <w:szCs w:val="16"/>
        </w:rPr>
      </w:pPr>
      <w:r w:rsidRPr="002D4DC2">
        <w:t>Children</w:t>
      </w:r>
      <w:r w:rsidR="002D4DC2">
        <w:rPr>
          <w:sz w:val="16"/>
          <w:szCs w:val="16"/>
        </w:rPr>
        <w:tab/>
      </w:r>
      <w:r w:rsidRPr="002D4DC2">
        <w:rPr>
          <w:sz w:val="16"/>
          <w:szCs w:val="16"/>
        </w:rPr>
        <w:t xml:space="preserve"> </w:t>
      </w:r>
      <w:r w:rsidRPr="002D4DC2">
        <w:rPr>
          <w:sz w:val="16"/>
          <w:szCs w:val="16"/>
        </w:rPr>
        <w:tab/>
        <w:t xml:space="preserve">Thomas Bennett </w:t>
      </w:r>
      <w:r w:rsidRPr="002D4DC2">
        <w:rPr>
          <w:sz w:val="16"/>
          <w:szCs w:val="16"/>
        </w:rPr>
        <w:tab/>
        <w:t>20 years</w:t>
      </w:r>
    </w:p>
    <w:p w14:paraId="0FE3C18C" w14:textId="6DE3B354" w:rsidR="007B16CE" w:rsidRPr="002D4DC2" w:rsidRDefault="007B16CE" w:rsidP="007B16CE">
      <w:pPr>
        <w:ind w:left="720"/>
        <w:rPr>
          <w:sz w:val="16"/>
          <w:szCs w:val="16"/>
        </w:rPr>
      </w:pPr>
      <w:r w:rsidRPr="002D4DC2">
        <w:rPr>
          <w:sz w:val="16"/>
          <w:szCs w:val="16"/>
        </w:rPr>
        <w:tab/>
      </w:r>
      <w:r w:rsidRPr="002D4DC2">
        <w:rPr>
          <w:sz w:val="16"/>
          <w:szCs w:val="16"/>
        </w:rPr>
        <w:tab/>
        <w:t xml:space="preserve">Mary Ann </w:t>
      </w:r>
      <w:r w:rsidRPr="002D4DC2">
        <w:rPr>
          <w:sz w:val="16"/>
          <w:szCs w:val="16"/>
        </w:rPr>
        <w:tab/>
        <w:t>19 years</w:t>
      </w:r>
    </w:p>
    <w:p w14:paraId="02118AEE" w14:textId="2F3EF23F" w:rsidR="007B16CE" w:rsidRPr="002D4DC2" w:rsidRDefault="007B16CE" w:rsidP="007B16CE">
      <w:pPr>
        <w:ind w:left="1440" w:firstLine="720"/>
        <w:rPr>
          <w:sz w:val="16"/>
          <w:szCs w:val="16"/>
        </w:rPr>
      </w:pPr>
      <w:r w:rsidRPr="002D4DC2">
        <w:rPr>
          <w:sz w:val="16"/>
          <w:szCs w:val="16"/>
        </w:rPr>
        <w:t xml:space="preserve">Juliana </w:t>
      </w:r>
      <w:r w:rsidRPr="002D4DC2">
        <w:rPr>
          <w:sz w:val="16"/>
          <w:szCs w:val="16"/>
        </w:rPr>
        <w:tab/>
      </w:r>
      <w:r w:rsidRPr="002D4DC2">
        <w:rPr>
          <w:sz w:val="16"/>
          <w:szCs w:val="16"/>
        </w:rPr>
        <w:tab/>
        <w:t>17 years</w:t>
      </w:r>
    </w:p>
    <w:p w14:paraId="69B711E9" w14:textId="608A32C9" w:rsidR="007B16CE" w:rsidRPr="002D4DC2" w:rsidRDefault="007B16CE" w:rsidP="007B16CE">
      <w:pPr>
        <w:ind w:left="1440" w:firstLine="720"/>
        <w:rPr>
          <w:sz w:val="16"/>
          <w:szCs w:val="16"/>
        </w:rPr>
      </w:pPr>
      <w:r w:rsidRPr="002D4DC2">
        <w:rPr>
          <w:sz w:val="16"/>
          <w:szCs w:val="16"/>
        </w:rPr>
        <w:t xml:space="preserve">Susan </w:t>
      </w:r>
      <w:r w:rsidRPr="002D4DC2">
        <w:rPr>
          <w:sz w:val="16"/>
          <w:szCs w:val="16"/>
        </w:rPr>
        <w:tab/>
      </w:r>
      <w:r w:rsidRPr="002D4DC2">
        <w:rPr>
          <w:sz w:val="16"/>
          <w:szCs w:val="16"/>
        </w:rPr>
        <w:tab/>
        <w:t>15 years</w:t>
      </w:r>
    </w:p>
    <w:p w14:paraId="6D7B69F2" w14:textId="7BB78715" w:rsidR="007B16CE" w:rsidRPr="002D4DC2" w:rsidRDefault="007B16CE" w:rsidP="007B16CE">
      <w:pPr>
        <w:ind w:left="1440" w:firstLine="720"/>
        <w:rPr>
          <w:sz w:val="16"/>
          <w:szCs w:val="16"/>
        </w:rPr>
      </w:pPr>
      <w:r w:rsidRPr="002D4DC2">
        <w:rPr>
          <w:sz w:val="16"/>
          <w:szCs w:val="16"/>
        </w:rPr>
        <w:t xml:space="preserve">Alfred </w:t>
      </w:r>
      <w:r w:rsidRPr="002D4DC2">
        <w:rPr>
          <w:sz w:val="16"/>
          <w:szCs w:val="16"/>
        </w:rPr>
        <w:tab/>
      </w:r>
      <w:r w:rsidRPr="002D4DC2">
        <w:rPr>
          <w:sz w:val="16"/>
          <w:szCs w:val="16"/>
        </w:rPr>
        <w:tab/>
        <w:t xml:space="preserve">13 years </w:t>
      </w:r>
    </w:p>
    <w:p w14:paraId="31660484" w14:textId="12191D28" w:rsidR="007B16CE" w:rsidRPr="002D4DC2" w:rsidRDefault="007B16CE" w:rsidP="007B16CE">
      <w:pPr>
        <w:ind w:left="1440" w:firstLine="720"/>
        <w:rPr>
          <w:sz w:val="16"/>
          <w:szCs w:val="16"/>
        </w:rPr>
      </w:pPr>
      <w:r w:rsidRPr="002D4DC2">
        <w:rPr>
          <w:sz w:val="16"/>
          <w:szCs w:val="16"/>
        </w:rPr>
        <w:t xml:space="preserve">Temperance </w:t>
      </w:r>
      <w:r w:rsidR="00C52FA7" w:rsidRPr="002D4DC2">
        <w:rPr>
          <w:sz w:val="16"/>
          <w:szCs w:val="16"/>
        </w:rPr>
        <w:tab/>
      </w:r>
      <w:r w:rsidRPr="002D4DC2">
        <w:rPr>
          <w:sz w:val="16"/>
          <w:szCs w:val="16"/>
        </w:rPr>
        <w:t>11 years</w:t>
      </w:r>
    </w:p>
    <w:p w14:paraId="63DEFF94" w14:textId="1E4720A7" w:rsidR="007B16CE" w:rsidRPr="002D4DC2" w:rsidRDefault="007B16CE" w:rsidP="00C52FA7">
      <w:pPr>
        <w:ind w:left="1440" w:firstLine="720"/>
        <w:rPr>
          <w:sz w:val="16"/>
          <w:szCs w:val="16"/>
        </w:rPr>
      </w:pPr>
      <w:r w:rsidRPr="002D4DC2">
        <w:rPr>
          <w:sz w:val="16"/>
          <w:szCs w:val="16"/>
        </w:rPr>
        <w:t xml:space="preserve">John </w:t>
      </w:r>
      <w:r w:rsidR="00C52FA7" w:rsidRPr="002D4DC2">
        <w:rPr>
          <w:sz w:val="16"/>
          <w:szCs w:val="16"/>
        </w:rPr>
        <w:tab/>
      </w:r>
      <w:r w:rsidR="00C52FA7" w:rsidRPr="002D4DC2">
        <w:rPr>
          <w:sz w:val="16"/>
          <w:szCs w:val="16"/>
        </w:rPr>
        <w:tab/>
      </w:r>
      <w:r w:rsidRPr="002D4DC2">
        <w:rPr>
          <w:sz w:val="16"/>
          <w:szCs w:val="16"/>
        </w:rPr>
        <w:t>7 years</w:t>
      </w:r>
    </w:p>
    <w:p w14:paraId="30AB342F" w14:textId="3E9258CC" w:rsidR="007B16CE" w:rsidRPr="002D4DC2" w:rsidRDefault="007B16CE" w:rsidP="00C52FA7">
      <w:pPr>
        <w:ind w:left="1440" w:firstLine="720"/>
        <w:rPr>
          <w:sz w:val="16"/>
          <w:szCs w:val="16"/>
        </w:rPr>
      </w:pPr>
      <w:r w:rsidRPr="002D4DC2">
        <w:rPr>
          <w:sz w:val="16"/>
          <w:szCs w:val="16"/>
        </w:rPr>
        <w:t xml:space="preserve">Sarah </w:t>
      </w:r>
      <w:r w:rsidR="00C52FA7" w:rsidRPr="002D4DC2">
        <w:rPr>
          <w:sz w:val="16"/>
          <w:szCs w:val="16"/>
        </w:rPr>
        <w:tab/>
      </w:r>
      <w:r w:rsidR="00C52FA7" w:rsidRPr="002D4DC2">
        <w:rPr>
          <w:sz w:val="16"/>
          <w:szCs w:val="16"/>
        </w:rPr>
        <w:tab/>
      </w:r>
      <w:r w:rsidRPr="002D4DC2">
        <w:rPr>
          <w:sz w:val="16"/>
          <w:szCs w:val="16"/>
        </w:rPr>
        <w:t>5 years</w:t>
      </w:r>
    </w:p>
    <w:p w14:paraId="4B17A171" w14:textId="3EFA7B7C" w:rsidR="007B16CE" w:rsidRPr="002D4DC2" w:rsidRDefault="007B16CE" w:rsidP="00C52FA7">
      <w:pPr>
        <w:ind w:left="1440" w:firstLine="720"/>
        <w:rPr>
          <w:sz w:val="16"/>
          <w:szCs w:val="16"/>
        </w:rPr>
      </w:pPr>
      <w:r w:rsidRPr="002D4DC2">
        <w:rPr>
          <w:sz w:val="16"/>
          <w:szCs w:val="16"/>
        </w:rPr>
        <w:t xml:space="preserve">Ann </w:t>
      </w:r>
      <w:r w:rsidR="00C52FA7" w:rsidRPr="002D4DC2">
        <w:rPr>
          <w:sz w:val="16"/>
          <w:szCs w:val="16"/>
        </w:rPr>
        <w:tab/>
      </w:r>
      <w:r w:rsidR="00C52FA7" w:rsidRPr="002D4DC2">
        <w:rPr>
          <w:sz w:val="16"/>
          <w:szCs w:val="16"/>
        </w:rPr>
        <w:tab/>
      </w:r>
      <w:r w:rsidRPr="002D4DC2">
        <w:rPr>
          <w:sz w:val="16"/>
          <w:szCs w:val="16"/>
        </w:rPr>
        <w:t>2 years</w:t>
      </w:r>
    </w:p>
    <w:p w14:paraId="0B6CB126" w14:textId="63D4B0C8" w:rsidR="00C52FA7" w:rsidRPr="00C52FA7" w:rsidRDefault="00C52FA7" w:rsidP="004C698B">
      <w:pPr>
        <w:ind w:firstLine="720"/>
        <w:rPr>
          <w:i/>
          <w:color w:val="215868" w:themeColor="accent5" w:themeShade="80"/>
        </w:rPr>
      </w:pPr>
      <w:r w:rsidRPr="00C52FA7">
        <w:rPr>
          <w:i/>
          <w:color w:val="215868" w:themeColor="accent5" w:themeShade="80"/>
        </w:rPr>
        <w:t>1841 census</w:t>
      </w:r>
    </w:p>
    <w:p w14:paraId="2A6020E2" w14:textId="44DA59F7" w:rsidR="00C52FA7" w:rsidRDefault="00C52FA7" w:rsidP="00C52FA7">
      <w:pPr>
        <w:ind w:firstLine="720"/>
      </w:pPr>
      <w:r>
        <w:t>1842 Daughter Mary Married John Haywood</w:t>
      </w:r>
    </w:p>
    <w:p w14:paraId="379CA2C1" w14:textId="064A828E" w:rsidR="00C52FA7" w:rsidRDefault="00C52FA7" w:rsidP="00C52FA7">
      <w:pPr>
        <w:ind w:firstLine="720"/>
      </w:pPr>
      <w:r>
        <w:t>1851 aged 56 born at Long Marston farms 393 acres and employs 12 men</w:t>
      </w:r>
    </w:p>
    <w:p w14:paraId="0F1C982A" w14:textId="7501EF4F" w:rsidR="00C52FA7" w:rsidRPr="002D4DC2" w:rsidRDefault="00C52FA7" w:rsidP="00C52FA7">
      <w:pPr>
        <w:ind w:left="1440" w:firstLine="720"/>
        <w:rPr>
          <w:sz w:val="16"/>
          <w:szCs w:val="16"/>
        </w:rPr>
      </w:pPr>
      <w:r w:rsidRPr="002D4DC2">
        <w:rPr>
          <w:sz w:val="16"/>
          <w:szCs w:val="16"/>
        </w:rPr>
        <w:lastRenderedPageBreak/>
        <w:t xml:space="preserve">Juliana   </w:t>
      </w:r>
      <w:r w:rsidRPr="002D4DC2">
        <w:rPr>
          <w:sz w:val="16"/>
          <w:szCs w:val="16"/>
        </w:rPr>
        <w:tab/>
      </w:r>
      <w:r w:rsidRPr="002D4DC2">
        <w:rPr>
          <w:sz w:val="16"/>
          <w:szCs w:val="16"/>
        </w:rPr>
        <w:tab/>
        <w:t>27</w:t>
      </w:r>
    </w:p>
    <w:p w14:paraId="1F1A46DD" w14:textId="77777777" w:rsidR="00C52FA7" w:rsidRPr="002D4DC2" w:rsidRDefault="00C52FA7" w:rsidP="00C52FA7">
      <w:pPr>
        <w:ind w:left="1440" w:firstLine="720"/>
        <w:rPr>
          <w:sz w:val="16"/>
          <w:szCs w:val="16"/>
        </w:rPr>
      </w:pPr>
      <w:r w:rsidRPr="002D4DC2">
        <w:rPr>
          <w:sz w:val="16"/>
          <w:szCs w:val="16"/>
        </w:rPr>
        <w:t xml:space="preserve">John </w:t>
      </w:r>
      <w:r w:rsidRPr="002D4DC2">
        <w:rPr>
          <w:sz w:val="16"/>
          <w:szCs w:val="16"/>
        </w:rPr>
        <w:tab/>
      </w:r>
      <w:r w:rsidRPr="002D4DC2">
        <w:rPr>
          <w:sz w:val="16"/>
          <w:szCs w:val="16"/>
        </w:rPr>
        <w:tab/>
        <w:t xml:space="preserve">16 </w:t>
      </w:r>
    </w:p>
    <w:p w14:paraId="23D642D3" w14:textId="7A3AD2B6" w:rsidR="00C52FA7" w:rsidRPr="002D4DC2" w:rsidRDefault="00C52FA7" w:rsidP="00C52FA7">
      <w:pPr>
        <w:ind w:left="1440" w:firstLine="720"/>
        <w:rPr>
          <w:sz w:val="16"/>
          <w:szCs w:val="16"/>
        </w:rPr>
      </w:pPr>
      <w:r w:rsidRPr="002D4DC2">
        <w:rPr>
          <w:sz w:val="16"/>
          <w:szCs w:val="16"/>
        </w:rPr>
        <w:t xml:space="preserve">Sarah </w:t>
      </w:r>
      <w:r w:rsidRPr="002D4DC2">
        <w:rPr>
          <w:sz w:val="16"/>
          <w:szCs w:val="16"/>
        </w:rPr>
        <w:tab/>
      </w:r>
      <w:r w:rsidRPr="002D4DC2">
        <w:rPr>
          <w:sz w:val="16"/>
          <w:szCs w:val="16"/>
        </w:rPr>
        <w:tab/>
        <w:t xml:space="preserve">14  </w:t>
      </w:r>
    </w:p>
    <w:p w14:paraId="22369287" w14:textId="04D91CD1" w:rsidR="00C52FA7" w:rsidRPr="002D4DC2" w:rsidRDefault="00C52FA7" w:rsidP="00C52FA7">
      <w:pPr>
        <w:ind w:left="1440" w:firstLine="720"/>
        <w:rPr>
          <w:sz w:val="16"/>
          <w:szCs w:val="16"/>
        </w:rPr>
      </w:pPr>
      <w:r w:rsidRPr="002D4DC2">
        <w:rPr>
          <w:sz w:val="16"/>
          <w:szCs w:val="16"/>
        </w:rPr>
        <w:t xml:space="preserve">Ann </w:t>
      </w:r>
      <w:r w:rsidRPr="002D4DC2">
        <w:rPr>
          <w:sz w:val="16"/>
          <w:szCs w:val="16"/>
        </w:rPr>
        <w:tab/>
      </w:r>
      <w:r w:rsidRPr="002D4DC2">
        <w:rPr>
          <w:sz w:val="16"/>
          <w:szCs w:val="16"/>
        </w:rPr>
        <w:tab/>
        <w:t xml:space="preserve">12 </w:t>
      </w:r>
    </w:p>
    <w:p w14:paraId="70EDB6E1" w14:textId="348E5F00" w:rsidR="00C52FA7" w:rsidRDefault="00C52FA7" w:rsidP="00C52FA7">
      <w:pPr>
        <w:ind w:left="1440" w:firstLine="720"/>
      </w:pPr>
      <w:r>
        <w:t>Are all still at home.</w:t>
      </w:r>
    </w:p>
    <w:p w14:paraId="3883D4FA" w14:textId="02A9D086" w:rsidR="00C52FA7" w:rsidRDefault="00C52FA7" w:rsidP="00C52FA7">
      <w:pPr>
        <w:ind w:firstLine="720"/>
      </w:pPr>
      <w:r>
        <w:t>3</w:t>
      </w:r>
      <w:r w:rsidRPr="00C52FA7">
        <w:rPr>
          <w:vertAlign w:val="superscript"/>
        </w:rPr>
        <w:t>rd</w:t>
      </w:r>
      <w:r>
        <w:t xml:space="preserve"> June 1853, his lands border the close of Charles Baylis Farmstead “the Laurels” in Cleeve Prior</w:t>
      </w:r>
    </w:p>
    <w:p w14:paraId="1721DF7B" w14:textId="7AFC2DCE" w:rsidR="00C52FA7" w:rsidRPr="00C52FA7" w:rsidRDefault="00C52FA7" w:rsidP="00C52FA7">
      <w:pPr>
        <w:ind w:firstLine="720"/>
        <w:rPr>
          <w:color w:val="FF0000"/>
        </w:rPr>
      </w:pPr>
      <w:r w:rsidRPr="00C52FA7">
        <w:rPr>
          <w:color w:val="FF0000"/>
        </w:rPr>
        <w:t xml:space="preserve">[The Chronicler wonders if this was the property later known </w:t>
      </w:r>
      <w:r w:rsidR="003B25D6" w:rsidRPr="00C52FA7">
        <w:rPr>
          <w:color w:val="FF0000"/>
        </w:rPr>
        <w:t>as Kemises</w:t>
      </w:r>
      <w:r w:rsidRPr="00C52FA7">
        <w:rPr>
          <w:color w:val="FF0000"/>
        </w:rPr>
        <w:t xml:space="preserve"> Farm in Cleeve Prior]</w:t>
      </w:r>
    </w:p>
    <w:p w14:paraId="07BA26BC" w14:textId="2E15F114" w:rsidR="00C52FA7" w:rsidRDefault="00C52FA7" w:rsidP="00C52FA7">
      <w:pPr>
        <w:ind w:firstLine="720"/>
      </w:pPr>
      <w:r>
        <w:t>3</w:t>
      </w:r>
      <w:r w:rsidRPr="00C52FA7">
        <w:rPr>
          <w:vertAlign w:val="superscript"/>
        </w:rPr>
        <w:t>rd</w:t>
      </w:r>
      <w:r>
        <w:t xml:space="preserve"> June 1854 Daughter Juliana marries William Fifield </w:t>
      </w:r>
      <w:r w:rsidR="003B25D6">
        <w:t>Holtom</w:t>
      </w:r>
      <w:r>
        <w:t xml:space="preserve"> at Cleeve Prior</w:t>
      </w:r>
    </w:p>
    <w:p w14:paraId="1571A183" w14:textId="58B4AA2B" w:rsidR="00C52FA7" w:rsidRDefault="00C52FA7" w:rsidP="00C52FA7">
      <w:pPr>
        <w:ind w:firstLine="720"/>
      </w:pPr>
      <w:r>
        <w:t>13</w:t>
      </w:r>
      <w:r w:rsidRPr="00C52FA7">
        <w:rPr>
          <w:vertAlign w:val="superscript"/>
        </w:rPr>
        <w:t>th</w:t>
      </w:r>
      <w:r>
        <w:t xml:space="preserve"> June 1872 Daughter Ann marries John Smith Holtom in Cleeve Prior</w:t>
      </w:r>
    </w:p>
    <w:p w14:paraId="2DB01F7C" w14:textId="2C11345E" w:rsidR="00C52FA7" w:rsidRDefault="00C52FA7" w:rsidP="00C52FA7">
      <w:pPr>
        <w:ind w:firstLine="720"/>
      </w:pPr>
      <w:r>
        <w:t>17</w:t>
      </w:r>
      <w:r w:rsidRPr="00C52FA7">
        <w:rPr>
          <w:vertAlign w:val="superscript"/>
        </w:rPr>
        <w:t>th</w:t>
      </w:r>
      <w:r>
        <w:t xml:space="preserve"> July 1878 buried at Cleeve Prior aged 82</w:t>
      </w:r>
    </w:p>
    <w:p w14:paraId="0A953705" w14:textId="77777777" w:rsidR="00C52FA7" w:rsidRDefault="00C52FA7" w:rsidP="00C52FA7">
      <w:pPr>
        <w:ind w:firstLine="720"/>
        <w:rPr>
          <w:rFonts w:cstheme="minorHAnsi"/>
          <w:i/>
          <w:color w:val="215868" w:themeColor="accent5" w:themeShade="80"/>
          <w:sz w:val="18"/>
          <w:szCs w:val="18"/>
        </w:rPr>
      </w:pPr>
      <w:r w:rsidRPr="00CE711F">
        <w:rPr>
          <w:rFonts w:cstheme="minorHAnsi"/>
          <w:i/>
          <w:color w:val="215868" w:themeColor="accent5" w:themeShade="80"/>
          <w:sz w:val="18"/>
          <w:szCs w:val="18"/>
        </w:rPr>
        <w:t>From “the Laurels” by Lloyd J Edwards</w:t>
      </w:r>
    </w:p>
    <w:p w14:paraId="25ACD546" w14:textId="77777777" w:rsidR="004C698B" w:rsidRDefault="004C698B" w:rsidP="00B067E3">
      <w:pPr>
        <w:ind w:left="720"/>
        <w:rPr>
          <w:sz w:val="16"/>
          <w:szCs w:val="16"/>
        </w:rPr>
      </w:pPr>
    </w:p>
    <w:p w14:paraId="5397EE7C" w14:textId="77777777" w:rsidR="00B067E3" w:rsidRPr="00B067E3" w:rsidRDefault="008A4CD8" w:rsidP="00B067E3">
      <w:pPr>
        <w:ind w:left="720"/>
        <w:rPr>
          <w:rFonts w:eastAsia="Times New Roman"/>
          <w:color w:val="222222"/>
          <w:kern w:val="36"/>
          <w:sz w:val="16"/>
          <w:szCs w:val="16"/>
          <w:lang w:val="en-GB" w:eastAsia="en-GB"/>
        </w:rPr>
      </w:pPr>
      <w:hyperlink r:id="rId159" w:history="1">
        <w:r w:rsidR="00F52614" w:rsidRPr="00B067E3">
          <w:rPr>
            <w:rFonts w:eastAsia="Times New Roman" w:cstheme="minorHAnsi"/>
            <w:color w:val="009900"/>
            <w:kern w:val="36"/>
            <w:sz w:val="16"/>
            <w:szCs w:val="16"/>
            <w:u w:val="single"/>
            <w:lang w:val="en-GB" w:eastAsia="en-GB"/>
          </w:rPr>
          <w:t>Draft declaration of William Fifield Holton of Cleeve Prior concerning Thomas Bennett...</w:t>
        </w:r>
      </w:hyperlink>
    </w:p>
    <w:p w14:paraId="06A4FA9E" w14:textId="77777777" w:rsidR="00B067E3" w:rsidRPr="00B067E3" w:rsidRDefault="00B067E3" w:rsidP="00B067E3">
      <w:pPr>
        <w:ind w:left="720"/>
        <w:rPr>
          <w:rFonts w:eastAsia="Times New Roman"/>
          <w:sz w:val="16"/>
          <w:szCs w:val="16"/>
          <w:lang w:val="en-GB" w:eastAsia="en-GB"/>
        </w:rPr>
      </w:pPr>
      <w:r w:rsidRPr="00B067E3">
        <w:rPr>
          <w:rFonts w:eastAsia="Times New Roman"/>
          <w:sz w:val="16"/>
          <w:szCs w:val="16"/>
          <w:lang w:val="en-GB" w:eastAsia="en-GB"/>
        </w:rPr>
        <w:t>This record is held by Worcestershire Archive and Archaeology Service</w:t>
      </w:r>
    </w:p>
    <w:p w14:paraId="022F44A3" w14:textId="77777777" w:rsidR="00B067E3" w:rsidRPr="00B067E3" w:rsidRDefault="008A4CD8" w:rsidP="00B067E3">
      <w:pPr>
        <w:shd w:val="clear" w:color="auto" w:fill="EFEFEF"/>
        <w:spacing w:line="240" w:lineRule="auto"/>
        <w:ind w:left="720"/>
        <w:jc w:val="right"/>
        <w:rPr>
          <w:rFonts w:eastAsia="Times New Roman" w:cstheme="minorHAnsi"/>
          <w:color w:val="000000"/>
          <w:sz w:val="16"/>
          <w:szCs w:val="16"/>
          <w:lang w:val="en-GB" w:eastAsia="en-GB"/>
        </w:rPr>
      </w:pPr>
      <w:hyperlink r:id="rId160" w:tgtFrame="_blank" w:history="1">
        <w:r w:rsidR="00B067E3" w:rsidRPr="00B067E3">
          <w:rPr>
            <w:rFonts w:eastAsia="Times New Roman" w:cstheme="minorHAnsi"/>
            <w:color w:val="FFFFFF"/>
            <w:sz w:val="16"/>
            <w:szCs w:val="16"/>
            <w:shd w:val="clear" w:color="auto" w:fill="009999"/>
            <w:lang w:val="en-GB" w:eastAsia="en-GB"/>
          </w:rPr>
          <w:t>See contact details</w:t>
        </w:r>
      </w:hyperlink>
    </w:p>
    <w:tbl>
      <w:tblPr>
        <w:tblW w:w="0" w:type="auto"/>
        <w:tblInd w:w="720" w:type="dxa"/>
        <w:shd w:val="clear" w:color="auto" w:fill="FFFFFF"/>
        <w:tblCellMar>
          <w:top w:w="15" w:type="dxa"/>
          <w:left w:w="15" w:type="dxa"/>
          <w:bottom w:w="15" w:type="dxa"/>
          <w:right w:w="15" w:type="dxa"/>
        </w:tblCellMar>
        <w:tblLook w:val="04A0" w:firstRow="1" w:lastRow="0" w:firstColumn="1" w:lastColumn="0" w:noHBand="0" w:noVBand="1"/>
      </w:tblPr>
      <w:tblGrid>
        <w:gridCol w:w="1027"/>
        <w:gridCol w:w="6078"/>
      </w:tblGrid>
      <w:tr w:rsidR="00B067E3" w:rsidRPr="00B067E3" w14:paraId="3D1E9109" w14:textId="77777777" w:rsidTr="00B067E3">
        <w:tc>
          <w:tcPr>
            <w:tcW w:w="0" w:type="auto"/>
            <w:shd w:val="clear" w:color="auto" w:fill="FFFFFF"/>
            <w:tcMar>
              <w:top w:w="120" w:type="dxa"/>
              <w:left w:w="120" w:type="dxa"/>
              <w:bottom w:w="120" w:type="dxa"/>
              <w:right w:w="120" w:type="dxa"/>
            </w:tcMar>
            <w:hideMark/>
          </w:tcPr>
          <w:p w14:paraId="6A68CE65" w14:textId="77777777" w:rsidR="00B067E3" w:rsidRPr="00B067E3" w:rsidRDefault="00B067E3" w:rsidP="00B067E3">
            <w:pPr>
              <w:spacing w:after="0" w:line="240" w:lineRule="auto"/>
              <w:rPr>
                <w:rFonts w:eastAsia="Times New Roman" w:cstheme="minorHAnsi"/>
                <w:color w:val="000000"/>
                <w:sz w:val="16"/>
                <w:szCs w:val="16"/>
                <w:lang w:val="en-GB" w:eastAsia="en-GB"/>
              </w:rPr>
            </w:pPr>
            <w:r w:rsidRPr="00B067E3">
              <w:rPr>
                <w:rFonts w:eastAsia="Times New Roman" w:cstheme="minorHAnsi"/>
                <w:color w:val="000000"/>
                <w:sz w:val="16"/>
                <w:szCs w:val="16"/>
                <w:lang w:val="en-GB" w:eastAsia="en-GB"/>
              </w:rPr>
              <w:t>Reference:</w:t>
            </w:r>
          </w:p>
        </w:tc>
        <w:tc>
          <w:tcPr>
            <w:tcW w:w="0" w:type="auto"/>
            <w:shd w:val="clear" w:color="auto" w:fill="FFFFFF"/>
            <w:tcMar>
              <w:top w:w="120" w:type="dxa"/>
              <w:left w:w="0" w:type="dxa"/>
              <w:bottom w:w="120" w:type="dxa"/>
              <w:right w:w="0" w:type="dxa"/>
            </w:tcMar>
            <w:hideMark/>
          </w:tcPr>
          <w:p w14:paraId="51C2E6D6" w14:textId="77777777" w:rsidR="00B067E3" w:rsidRPr="00B067E3" w:rsidRDefault="00B067E3" w:rsidP="00B067E3">
            <w:pPr>
              <w:spacing w:after="0" w:line="240" w:lineRule="auto"/>
              <w:rPr>
                <w:rFonts w:eastAsia="Times New Roman" w:cstheme="minorHAnsi"/>
                <w:color w:val="000000"/>
                <w:sz w:val="16"/>
                <w:szCs w:val="16"/>
                <w:lang w:val="en-GB" w:eastAsia="en-GB"/>
              </w:rPr>
            </w:pPr>
            <w:r w:rsidRPr="00B067E3">
              <w:rPr>
                <w:rFonts w:eastAsia="Times New Roman" w:cstheme="minorHAnsi"/>
                <w:color w:val="000000"/>
                <w:sz w:val="16"/>
                <w:szCs w:val="16"/>
                <w:lang w:val="en-GB" w:eastAsia="en-GB"/>
              </w:rPr>
              <w:t>705:414/10076/3</w:t>
            </w:r>
          </w:p>
        </w:tc>
      </w:tr>
      <w:tr w:rsidR="00B067E3" w:rsidRPr="00B067E3" w14:paraId="10DF12FB" w14:textId="77777777" w:rsidTr="00B067E3">
        <w:tc>
          <w:tcPr>
            <w:tcW w:w="0" w:type="auto"/>
            <w:shd w:val="clear" w:color="auto" w:fill="FFFFFF"/>
            <w:tcMar>
              <w:top w:w="120" w:type="dxa"/>
              <w:left w:w="120" w:type="dxa"/>
              <w:bottom w:w="120" w:type="dxa"/>
              <w:right w:w="120" w:type="dxa"/>
            </w:tcMar>
            <w:hideMark/>
          </w:tcPr>
          <w:p w14:paraId="58AED252" w14:textId="77777777" w:rsidR="00B067E3" w:rsidRPr="00B067E3" w:rsidRDefault="00B067E3" w:rsidP="00B067E3">
            <w:pPr>
              <w:spacing w:after="0" w:line="240" w:lineRule="auto"/>
              <w:rPr>
                <w:rFonts w:eastAsia="Times New Roman" w:cstheme="minorHAnsi"/>
                <w:color w:val="000000"/>
                <w:sz w:val="16"/>
                <w:szCs w:val="16"/>
                <w:lang w:val="en-GB" w:eastAsia="en-GB"/>
              </w:rPr>
            </w:pPr>
            <w:r w:rsidRPr="00B067E3">
              <w:rPr>
                <w:rFonts w:eastAsia="Times New Roman" w:cstheme="minorHAnsi"/>
                <w:color w:val="000000"/>
                <w:sz w:val="16"/>
                <w:szCs w:val="16"/>
                <w:lang w:val="en-GB" w:eastAsia="en-GB"/>
              </w:rPr>
              <w:t>Description:</w:t>
            </w:r>
          </w:p>
        </w:tc>
        <w:tc>
          <w:tcPr>
            <w:tcW w:w="0" w:type="auto"/>
            <w:shd w:val="clear" w:color="auto" w:fill="FFFFFF"/>
            <w:tcMar>
              <w:top w:w="120" w:type="dxa"/>
              <w:left w:w="0" w:type="dxa"/>
              <w:bottom w:w="120" w:type="dxa"/>
              <w:right w:w="0" w:type="dxa"/>
            </w:tcMar>
            <w:hideMark/>
          </w:tcPr>
          <w:p w14:paraId="45C77BA4" w14:textId="77777777" w:rsidR="00B067E3" w:rsidRPr="00B067E3" w:rsidRDefault="00B067E3" w:rsidP="00B067E3">
            <w:pPr>
              <w:spacing w:after="0" w:line="384" w:lineRule="atLeast"/>
              <w:rPr>
                <w:rFonts w:eastAsia="Times New Roman" w:cstheme="minorHAnsi"/>
                <w:color w:val="000000"/>
                <w:sz w:val="16"/>
                <w:szCs w:val="16"/>
                <w:lang w:val="en-GB" w:eastAsia="en-GB"/>
              </w:rPr>
            </w:pPr>
            <w:r w:rsidRPr="00B067E3">
              <w:rPr>
                <w:rFonts w:eastAsia="Times New Roman" w:cstheme="minorHAnsi"/>
                <w:color w:val="000000"/>
                <w:sz w:val="16"/>
                <w:szCs w:val="16"/>
                <w:lang w:val="en-GB" w:eastAsia="en-GB"/>
              </w:rPr>
              <w:t>Draft declaration of William Fifield Holton of Cleeve Prior concerning Thomas Bennett Tomes.</w:t>
            </w:r>
          </w:p>
        </w:tc>
      </w:tr>
      <w:tr w:rsidR="00B067E3" w:rsidRPr="00B067E3" w14:paraId="495DE824" w14:textId="77777777" w:rsidTr="00B067E3">
        <w:tc>
          <w:tcPr>
            <w:tcW w:w="0" w:type="auto"/>
            <w:shd w:val="clear" w:color="auto" w:fill="FFFFFF"/>
            <w:tcMar>
              <w:top w:w="120" w:type="dxa"/>
              <w:left w:w="120" w:type="dxa"/>
              <w:bottom w:w="120" w:type="dxa"/>
              <w:right w:w="120" w:type="dxa"/>
            </w:tcMar>
            <w:hideMark/>
          </w:tcPr>
          <w:p w14:paraId="58E7D6D6" w14:textId="77777777" w:rsidR="00B067E3" w:rsidRPr="00B067E3" w:rsidRDefault="00B067E3" w:rsidP="00B067E3">
            <w:pPr>
              <w:spacing w:after="0" w:line="240" w:lineRule="auto"/>
              <w:rPr>
                <w:rFonts w:eastAsia="Times New Roman" w:cstheme="minorHAnsi"/>
                <w:color w:val="000000"/>
                <w:sz w:val="16"/>
                <w:szCs w:val="16"/>
                <w:lang w:val="en-GB" w:eastAsia="en-GB"/>
              </w:rPr>
            </w:pPr>
            <w:r w:rsidRPr="00B067E3">
              <w:rPr>
                <w:rFonts w:eastAsia="Times New Roman" w:cstheme="minorHAnsi"/>
                <w:color w:val="000000"/>
                <w:sz w:val="16"/>
                <w:szCs w:val="16"/>
                <w:lang w:val="en-GB" w:eastAsia="en-GB"/>
              </w:rPr>
              <w:t>Date:</w:t>
            </w:r>
          </w:p>
        </w:tc>
        <w:tc>
          <w:tcPr>
            <w:tcW w:w="0" w:type="auto"/>
            <w:shd w:val="clear" w:color="auto" w:fill="FFFFFF"/>
            <w:tcMar>
              <w:top w:w="120" w:type="dxa"/>
              <w:left w:w="0" w:type="dxa"/>
              <w:bottom w:w="120" w:type="dxa"/>
              <w:right w:w="0" w:type="dxa"/>
            </w:tcMar>
            <w:hideMark/>
          </w:tcPr>
          <w:p w14:paraId="5129BDA9" w14:textId="77777777" w:rsidR="00B067E3" w:rsidRPr="00B067E3" w:rsidRDefault="00B067E3" w:rsidP="00B067E3">
            <w:pPr>
              <w:spacing w:after="0" w:line="240" w:lineRule="auto"/>
              <w:rPr>
                <w:rFonts w:eastAsia="Times New Roman" w:cstheme="minorHAnsi"/>
                <w:color w:val="000000"/>
                <w:sz w:val="16"/>
                <w:szCs w:val="16"/>
                <w:lang w:val="en-GB" w:eastAsia="en-GB"/>
              </w:rPr>
            </w:pPr>
            <w:r w:rsidRPr="00B067E3">
              <w:rPr>
                <w:rFonts w:eastAsia="Times New Roman" w:cstheme="minorHAnsi"/>
                <w:color w:val="000000"/>
                <w:sz w:val="16"/>
                <w:szCs w:val="16"/>
                <w:lang w:val="en-GB" w:eastAsia="en-GB"/>
              </w:rPr>
              <w:t>1 May 1876</w:t>
            </w:r>
          </w:p>
        </w:tc>
      </w:tr>
      <w:tr w:rsidR="00B067E3" w:rsidRPr="00B067E3" w14:paraId="0C142B3D" w14:textId="77777777" w:rsidTr="00B067E3">
        <w:tc>
          <w:tcPr>
            <w:tcW w:w="0" w:type="auto"/>
            <w:shd w:val="clear" w:color="auto" w:fill="FFFFFF"/>
            <w:tcMar>
              <w:top w:w="120" w:type="dxa"/>
              <w:left w:w="120" w:type="dxa"/>
              <w:bottom w:w="120" w:type="dxa"/>
              <w:right w:w="120" w:type="dxa"/>
            </w:tcMar>
            <w:hideMark/>
          </w:tcPr>
          <w:p w14:paraId="329F8E90" w14:textId="77777777" w:rsidR="00B067E3" w:rsidRPr="00B067E3" w:rsidRDefault="00B067E3" w:rsidP="00B067E3">
            <w:pPr>
              <w:spacing w:after="0" w:line="240" w:lineRule="auto"/>
              <w:rPr>
                <w:rFonts w:eastAsia="Times New Roman" w:cstheme="minorHAnsi"/>
                <w:color w:val="000000"/>
                <w:sz w:val="16"/>
                <w:szCs w:val="16"/>
                <w:lang w:val="en-GB" w:eastAsia="en-GB"/>
              </w:rPr>
            </w:pPr>
            <w:r w:rsidRPr="00B067E3">
              <w:rPr>
                <w:rFonts w:eastAsia="Times New Roman" w:cstheme="minorHAnsi"/>
                <w:color w:val="000000"/>
                <w:sz w:val="16"/>
                <w:szCs w:val="16"/>
                <w:lang w:val="en-GB" w:eastAsia="en-GB"/>
              </w:rPr>
              <w:t>Held by:</w:t>
            </w:r>
          </w:p>
        </w:tc>
        <w:tc>
          <w:tcPr>
            <w:tcW w:w="0" w:type="auto"/>
            <w:shd w:val="clear" w:color="auto" w:fill="FFFFFF"/>
            <w:tcMar>
              <w:top w:w="120" w:type="dxa"/>
              <w:left w:w="0" w:type="dxa"/>
              <w:bottom w:w="120" w:type="dxa"/>
              <w:right w:w="0" w:type="dxa"/>
            </w:tcMar>
            <w:hideMark/>
          </w:tcPr>
          <w:p w14:paraId="2E2CE9DA" w14:textId="77777777" w:rsidR="00B067E3" w:rsidRPr="00B067E3" w:rsidRDefault="008A4CD8" w:rsidP="00B067E3">
            <w:pPr>
              <w:spacing w:after="0" w:line="240" w:lineRule="auto"/>
              <w:rPr>
                <w:rFonts w:eastAsia="Times New Roman" w:cstheme="minorHAnsi"/>
                <w:color w:val="000000"/>
                <w:sz w:val="16"/>
                <w:szCs w:val="16"/>
                <w:lang w:val="en-GB" w:eastAsia="en-GB"/>
              </w:rPr>
            </w:pPr>
            <w:hyperlink r:id="rId161" w:tgtFrame="_blank" w:history="1">
              <w:r w:rsidR="00B067E3" w:rsidRPr="00B067E3">
                <w:rPr>
                  <w:rFonts w:eastAsia="Times New Roman" w:cstheme="minorHAnsi"/>
                  <w:color w:val="2A5DB0"/>
                  <w:sz w:val="16"/>
                  <w:szCs w:val="16"/>
                  <w:lang w:val="en-GB" w:eastAsia="en-GB"/>
                </w:rPr>
                <w:t>Worcestershire Archive and Archaeology Service</w:t>
              </w:r>
            </w:hyperlink>
            <w:r w:rsidR="00B067E3" w:rsidRPr="00B067E3">
              <w:rPr>
                <w:rFonts w:eastAsia="Times New Roman" w:cstheme="minorHAnsi"/>
                <w:color w:val="000000"/>
                <w:sz w:val="16"/>
                <w:szCs w:val="16"/>
                <w:lang w:val="en-GB" w:eastAsia="en-GB"/>
              </w:rPr>
              <w:t>, not available at The National Archives</w:t>
            </w:r>
          </w:p>
        </w:tc>
      </w:tr>
      <w:tr w:rsidR="00B067E3" w:rsidRPr="00B067E3" w14:paraId="19991919" w14:textId="77777777" w:rsidTr="00B067E3">
        <w:trPr>
          <w:trHeight w:val="20"/>
        </w:trPr>
        <w:tc>
          <w:tcPr>
            <w:tcW w:w="0" w:type="auto"/>
            <w:shd w:val="clear" w:color="auto" w:fill="FFFFFF"/>
            <w:tcMar>
              <w:top w:w="120" w:type="dxa"/>
              <w:left w:w="120" w:type="dxa"/>
              <w:bottom w:w="120" w:type="dxa"/>
              <w:right w:w="120" w:type="dxa"/>
            </w:tcMar>
            <w:hideMark/>
          </w:tcPr>
          <w:p w14:paraId="7CCB6ADE" w14:textId="77777777" w:rsidR="00B067E3" w:rsidRPr="00B067E3" w:rsidRDefault="00B067E3" w:rsidP="00B067E3">
            <w:pPr>
              <w:spacing w:after="0" w:line="240" w:lineRule="auto"/>
              <w:rPr>
                <w:rFonts w:eastAsia="Times New Roman" w:cstheme="minorHAnsi"/>
                <w:color w:val="000000"/>
                <w:sz w:val="16"/>
                <w:szCs w:val="16"/>
                <w:lang w:val="en-GB" w:eastAsia="en-GB"/>
              </w:rPr>
            </w:pPr>
            <w:r w:rsidRPr="00B067E3">
              <w:rPr>
                <w:rFonts w:eastAsia="Times New Roman" w:cstheme="minorHAnsi"/>
                <w:color w:val="000000"/>
                <w:sz w:val="16"/>
                <w:szCs w:val="16"/>
                <w:lang w:val="en-GB" w:eastAsia="en-GB"/>
              </w:rPr>
              <w:t>Language:</w:t>
            </w:r>
          </w:p>
        </w:tc>
        <w:tc>
          <w:tcPr>
            <w:tcW w:w="0" w:type="auto"/>
            <w:shd w:val="clear" w:color="auto" w:fill="FFFFFF"/>
            <w:tcMar>
              <w:top w:w="120" w:type="dxa"/>
              <w:left w:w="0" w:type="dxa"/>
              <w:bottom w:w="120" w:type="dxa"/>
              <w:right w:w="0" w:type="dxa"/>
            </w:tcMar>
            <w:hideMark/>
          </w:tcPr>
          <w:p w14:paraId="22CFD131" w14:textId="77777777" w:rsidR="00B067E3" w:rsidRPr="00B067E3" w:rsidRDefault="00B067E3" w:rsidP="00B067E3">
            <w:pPr>
              <w:spacing w:after="0" w:line="240" w:lineRule="auto"/>
              <w:rPr>
                <w:rFonts w:eastAsia="Times New Roman" w:cstheme="minorHAnsi"/>
                <w:color w:val="000000"/>
                <w:sz w:val="16"/>
                <w:szCs w:val="16"/>
                <w:lang w:val="en-GB" w:eastAsia="en-GB"/>
              </w:rPr>
            </w:pPr>
            <w:r w:rsidRPr="00B067E3">
              <w:rPr>
                <w:rFonts w:eastAsia="Times New Roman" w:cstheme="minorHAnsi"/>
                <w:color w:val="000000"/>
                <w:sz w:val="16"/>
                <w:szCs w:val="16"/>
                <w:lang w:val="en-GB" w:eastAsia="en-GB"/>
              </w:rPr>
              <w:t>English</w:t>
            </w:r>
          </w:p>
        </w:tc>
      </w:tr>
    </w:tbl>
    <w:p w14:paraId="441A4923" w14:textId="047EF8F8" w:rsidR="00A55E82" w:rsidRDefault="00521900" w:rsidP="00A55E82">
      <w:pPr>
        <w:pStyle w:val="Heading1"/>
        <w:rPr>
          <w:lang w:val="en-GB"/>
        </w:rPr>
      </w:pPr>
      <w:r>
        <w:rPr>
          <w:lang w:val="en-GB"/>
        </w:rPr>
        <w:t>V</w:t>
      </w:r>
      <w:r w:rsidR="00A55E82">
        <w:rPr>
          <w:lang w:val="en-GB"/>
        </w:rPr>
        <w:t>ellender</w:t>
      </w:r>
    </w:p>
    <w:p w14:paraId="2A64BBC1" w14:textId="41BFC95A" w:rsidR="00824E2C" w:rsidRPr="00521900" w:rsidRDefault="00A55E82" w:rsidP="00521900">
      <w:pPr>
        <w:ind w:left="720"/>
      </w:pPr>
      <w:r w:rsidRPr="001171B8">
        <w:t>In the year between the two world wars the quarry was owned by Mr. Smithin who lived at Kingsmoor Farm. It was managed by Charles Vickeridge. His brother, Samuel also worked at the quarry. He was a stonemason who made and engraved many of the gravestones in the churchyard. Samuels’s son Harry worked with his father. The stone was extracted by hand and was used for building in Cleeve Prior &amp; villagers as far away as Broadway. In the 1920’s and 30’s, Edgar Vellender was in charge of the transport of the stone, which was all done by horse &amp; cart. He was assisted by Alec Sisam. The pond on the millennium green is the site of the last working quarry, [as each site was worked the soil &amp; residue was used to fill the previous]. The quarry f</w:t>
      </w:r>
      <w:r w:rsidR="00521900">
        <w:t xml:space="preserve">inally closed in the mid 1930’s     </w:t>
      </w:r>
      <w:r w:rsidR="00824E2C" w:rsidRPr="00824E2C">
        <w:rPr>
          <w:rFonts w:eastAsia="Times New Roman" w:cstheme="minorHAnsi"/>
          <w:i/>
          <w:color w:val="215868" w:themeColor="accent5" w:themeShade="80"/>
          <w:lang w:val="en"/>
        </w:rPr>
        <w:t>From the recollections of Frank Vickeridge</w:t>
      </w:r>
    </w:p>
    <w:p w14:paraId="7F0AED42" w14:textId="77777777" w:rsidR="00A55E82" w:rsidRPr="007D7A0B" w:rsidRDefault="00A55E82" w:rsidP="00A55E82">
      <w:pPr>
        <w:pStyle w:val="Heading1"/>
      </w:pPr>
      <w:r w:rsidRPr="007D7A0B">
        <w:lastRenderedPageBreak/>
        <w:t>Vesey</w:t>
      </w:r>
    </w:p>
    <w:p w14:paraId="7CBB1497" w14:textId="5BD8A1C7" w:rsidR="00A55E82" w:rsidRDefault="00A55E82" w:rsidP="004C698B">
      <w:pPr>
        <w:ind w:firstLine="720"/>
        <w:rPr>
          <w:lang w:val="en-GB"/>
        </w:rPr>
      </w:pPr>
      <w:r>
        <w:rPr>
          <w:lang w:val="en-GB"/>
        </w:rPr>
        <w:t>Living in “Felton” Mill lane kept goats &amp; made cheeses, which he</w:t>
      </w:r>
      <w:r w:rsidR="004C698B">
        <w:rPr>
          <w:lang w:val="en-GB"/>
        </w:rPr>
        <w:t xml:space="preserve"> sold from a stall near the mill</w:t>
      </w:r>
    </w:p>
    <w:p w14:paraId="0C2CC129" w14:textId="2BFAFAFE" w:rsidR="002D4DC2" w:rsidRPr="002D4DC2" w:rsidRDefault="002D4DC2" w:rsidP="004C698B">
      <w:pPr>
        <w:ind w:firstLine="720"/>
        <w:rPr>
          <w:i/>
          <w:color w:val="215868" w:themeColor="accent5" w:themeShade="80"/>
          <w:lang w:val="en-GB"/>
        </w:rPr>
      </w:pPr>
      <w:r w:rsidRPr="002D4DC2">
        <w:rPr>
          <w:i/>
          <w:color w:val="215868" w:themeColor="accent5" w:themeShade="80"/>
          <w:lang w:val="en-GB"/>
        </w:rPr>
        <w:t>Recollections</w:t>
      </w:r>
    </w:p>
    <w:p w14:paraId="3011EAAE" w14:textId="7C6A7BEF" w:rsidR="00A55E82" w:rsidRDefault="00A55E82" w:rsidP="00A55E82">
      <w:pPr>
        <w:pStyle w:val="Heading1"/>
      </w:pPr>
      <w:r w:rsidRPr="00A55E82">
        <w:t>Vickaridge/Vickeridge</w:t>
      </w:r>
      <w:r w:rsidR="002D4DC2">
        <w:t>/</w:t>
      </w:r>
    </w:p>
    <w:p w14:paraId="04D6004E" w14:textId="20D65B0C" w:rsidR="00267DC0" w:rsidRPr="00267DC0" w:rsidRDefault="00267DC0" w:rsidP="00267DC0">
      <w:pPr>
        <w:pStyle w:val="Heading2"/>
      </w:pPr>
      <w:r>
        <w:t>General</w:t>
      </w:r>
    </w:p>
    <w:p w14:paraId="2F221C22" w14:textId="45C688AA" w:rsidR="00A55E82" w:rsidRPr="00A55E82" w:rsidRDefault="00A55E82" w:rsidP="00A55E82">
      <w:pPr>
        <w:ind w:left="720"/>
        <w:rPr>
          <w:rFonts w:cstheme="minorHAnsi"/>
          <w:sz w:val="18"/>
          <w:szCs w:val="18"/>
        </w:rPr>
      </w:pPr>
      <w:r w:rsidRPr="00A55E82">
        <w:rPr>
          <w:rFonts w:cstheme="minorHAnsi"/>
          <w:sz w:val="18"/>
          <w:szCs w:val="18"/>
        </w:rPr>
        <w:t>Vickaridge, Mary, Born ABT 1819 in Bidford on Avon, Warwickshire, Died 1848 in Stratford on Avon</w:t>
      </w:r>
      <w:bookmarkStart w:id="13" w:name="VICKERAGE_"/>
      <w:bookmarkEnd w:id="13"/>
      <w:r w:rsidRPr="00A55E82">
        <w:rPr>
          <w:rFonts w:cstheme="minorHAnsi"/>
          <w:sz w:val="18"/>
          <w:szCs w:val="18"/>
        </w:rPr>
        <w:t xml:space="preserve"> </w:t>
      </w:r>
    </w:p>
    <w:p w14:paraId="3A64D892" w14:textId="520BCFC3" w:rsidR="00A55E82" w:rsidRPr="00A55E82" w:rsidRDefault="00A55E82" w:rsidP="00A55E82">
      <w:pPr>
        <w:ind w:left="720"/>
        <w:rPr>
          <w:rFonts w:cstheme="minorHAnsi"/>
        </w:rPr>
      </w:pPr>
      <w:r w:rsidRPr="00A55E82">
        <w:rPr>
          <w:rFonts w:cstheme="minorHAnsi"/>
          <w:sz w:val="18"/>
          <w:szCs w:val="18"/>
        </w:rPr>
        <w:t>Vickerage, Emma, Born BEF Dec 25 1823 in Exhall, Warwickshire, Died Jul 26 1877 in 37a Guild St. Stratford on Avon, Warwickshire</w:t>
      </w:r>
      <w:r w:rsidRPr="00A55E82">
        <w:rPr>
          <w:rFonts w:cstheme="minorHAnsi"/>
          <w:sz w:val="18"/>
          <w:szCs w:val="18"/>
        </w:rPr>
        <w:br/>
        <w:t>Vickerage, George, Born BEF Jun 07 1818 in Exhall, Warwickshire, Died 1883 in Hatton Lunatic Asylum, Warwick</w:t>
      </w:r>
      <w:r w:rsidRPr="00A55E82">
        <w:rPr>
          <w:rFonts w:cstheme="minorHAnsi"/>
          <w:sz w:val="18"/>
          <w:szCs w:val="18"/>
        </w:rPr>
        <w:br/>
        <w:t>Vickerage, James, Born ABT 1754 in Cleeve Prior, Worcestershire, Died May 01 1754 in Cleeve Prior, Worcestershire</w:t>
      </w:r>
      <w:r w:rsidRPr="00A55E82">
        <w:rPr>
          <w:rFonts w:cstheme="minorHAnsi"/>
          <w:sz w:val="18"/>
          <w:szCs w:val="18"/>
        </w:rPr>
        <w:br/>
        <w:t>Vickerage, Joseph, Born ABT 1792 in North Littleton, Worcestershire, Died Jan 12 1873 in Exhall, Warwickshire</w:t>
      </w:r>
      <w:r w:rsidRPr="00A55E82">
        <w:rPr>
          <w:rFonts w:cstheme="minorHAnsi"/>
          <w:sz w:val="18"/>
          <w:szCs w:val="18"/>
        </w:rPr>
        <w:br/>
        <w:t>Vickerage, Mary, Born ABT 1752 in Cleeve Prior, Worcestershire, Died May 17 1754 in Cleeve Prior,</w:t>
      </w:r>
      <w:r w:rsidRPr="00A55E82">
        <w:rPr>
          <w:rFonts w:cstheme="minorHAnsi"/>
        </w:rPr>
        <w:t xml:space="preserve"> Worcestershire</w:t>
      </w:r>
      <w:r w:rsidRPr="00A55E82">
        <w:rPr>
          <w:rFonts w:cstheme="minorHAnsi"/>
        </w:rPr>
        <w:br/>
        <w:t>Vickerage, Mary, Born BEF Dec 25 1828 in Exhall, Warwickshire, Died 1909</w:t>
      </w:r>
      <w:r w:rsidRPr="00A55E82">
        <w:rPr>
          <w:rFonts w:cstheme="minorHAnsi"/>
        </w:rPr>
        <w:br/>
        <w:t>Vickerage, Michael, Born ABT 1761 in Cleeve Prior, Worcestershire, Died Nov 20 1763 in Cleeve Prior, Worcestershire</w:t>
      </w:r>
    </w:p>
    <w:p w14:paraId="49D53E31" w14:textId="6A6EBDA9" w:rsidR="00A55E82" w:rsidRDefault="00A55E82" w:rsidP="002D4DC2">
      <w:pPr>
        <w:ind w:firstLine="720"/>
        <w:rPr>
          <w:rFonts w:cstheme="minorHAnsi"/>
          <w:color w:val="322E26"/>
          <w:lang w:val="en"/>
        </w:rPr>
      </w:pPr>
      <w:r w:rsidRPr="00A55E82">
        <w:rPr>
          <w:rFonts w:cstheme="minorHAnsi"/>
          <w:color w:val="322E26"/>
          <w:lang w:val="en"/>
        </w:rPr>
        <w:t xml:space="preserve"> There is a "Vickerage" </w:t>
      </w:r>
      <w:r>
        <w:rPr>
          <w:rFonts w:cstheme="minorHAnsi"/>
          <w:color w:val="322E26"/>
          <w:lang w:val="en"/>
        </w:rPr>
        <w:t>listed</w:t>
      </w:r>
      <w:r w:rsidRPr="00A55E82">
        <w:rPr>
          <w:rFonts w:cstheme="minorHAnsi"/>
          <w:color w:val="322E26"/>
          <w:lang w:val="en"/>
        </w:rPr>
        <w:t>, 17 years of age, working as a servant</w:t>
      </w:r>
      <w:r w:rsidR="00267DC0">
        <w:rPr>
          <w:rFonts w:cstheme="minorHAnsi"/>
          <w:color w:val="322E26"/>
          <w:lang w:val="en"/>
        </w:rPr>
        <w:t xml:space="preserve"> in Cleeve Prior</w:t>
      </w:r>
    </w:p>
    <w:p w14:paraId="5ED7F078" w14:textId="356EF2EF" w:rsidR="00267DC0" w:rsidRPr="002D4DC2" w:rsidRDefault="002D4DC2" w:rsidP="00267DC0">
      <w:pPr>
        <w:ind w:left="720"/>
        <w:rPr>
          <w:rFonts w:cstheme="minorHAnsi"/>
          <w:i/>
        </w:rPr>
      </w:pPr>
      <w:r w:rsidRPr="002D4DC2">
        <w:rPr>
          <w:rFonts w:cstheme="minorHAnsi"/>
          <w:i/>
          <w:color w:val="322E26"/>
          <w:lang w:val="en"/>
        </w:rPr>
        <w:t>1851 census</w:t>
      </w:r>
    </w:p>
    <w:p w14:paraId="00141DAF" w14:textId="77777777" w:rsidR="00267DC0" w:rsidRDefault="00267DC0" w:rsidP="00267DC0">
      <w:pPr>
        <w:ind w:left="720"/>
        <w:rPr>
          <w:rFonts w:cstheme="minorHAnsi"/>
        </w:rPr>
      </w:pPr>
      <w:r>
        <w:rPr>
          <w:rFonts w:cstheme="minorHAnsi"/>
        </w:rPr>
        <w:t>The 20</w:t>
      </w:r>
      <w:r w:rsidRPr="00267DC0">
        <w:rPr>
          <w:rFonts w:cstheme="minorHAnsi"/>
          <w:vertAlign w:val="superscript"/>
        </w:rPr>
        <w:t>th</w:t>
      </w:r>
      <w:r>
        <w:rPr>
          <w:rFonts w:cstheme="minorHAnsi"/>
        </w:rPr>
        <w:t xml:space="preserve"> Century</w:t>
      </w:r>
    </w:p>
    <w:p w14:paraId="2E24EB9A" w14:textId="2ED9BF18" w:rsidR="004C698B" w:rsidRDefault="00267DC0" w:rsidP="00521900">
      <w:pPr>
        <w:ind w:left="720"/>
        <w:rPr>
          <w:rFonts w:eastAsia="Times New Roman" w:cstheme="minorHAnsi"/>
          <w:i/>
          <w:color w:val="215868" w:themeColor="accent5" w:themeShade="80"/>
          <w:lang w:val="en"/>
        </w:rPr>
      </w:pPr>
      <w:r w:rsidRPr="00A55E82">
        <w:rPr>
          <w:rFonts w:cstheme="minorHAnsi"/>
        </w:rPr>
        <w:t>In the year between the two world wars the quarry was owned by Mr. Smithin who lived at Kingsmoor Farm. It was managed by Charles Vickeridge. His brother, Samuel also worked at the quarry. He was a stonemason who made and engraved many of the gravestones in the churchyard. Samuels’s son Harry worked with his father. The stone was extracted by hand and was used for building in Cleeve Prior &amp; villagers as far away as Broadway. In the 1920’s and 30’s, Edgar Vellender was in charge of the transport of the stone, which was all done by horse &amp; cart. He was assisted by Alec Sisam. The pond on the millennium green is the site of the last working quarry, [as each site was worked the soil &amp; residue was used to fill the previous]. The quarry finally closed in the mid 1930’s</w:t>
      </w:r>
      <w:r w:rsidR="00521900">
        <w:rPr>
          <w:rFonts w:cstheme="minorHAnsi"/>
        </w:rPr>
        <w:t xml:space="preserve">      </w:t>
      </w:r>
      <w:r w:rsidRPr="00824E2C">
        <w:rPr>
          <w:rFonts w:eastAsia="Times New Roman" w:cstheme="minorHAnsi"/>
          <w:i/>
          <w:color w:val="215868" w:themeColor="accent5" w:themeShade="80"/>
          <w:lang w:val="en"/>
        </w:rPr>
        <w:t>From the recollections of Frank Vickeridge</w:t>
      </w:r>
    </w:p>
    <w:p w14:paraId="49BE7443" w14:textId="0DF61A61" w:rsidR="004C698B" w:rsidRDefault="00A55E82" w:rsidP="004C698B">
      <w:pPr>
        <w:pStyle w:val="Heading2"/>
        <w:rPr>
          <w:rStyle w:val="Heading2Char"/>
        </w:rPr>
      </w:pPr>
      <w:r w:rsidRPr="004C698B">
        <w:rPr>
          <w:rStyle w:val="Heading2Char"/>
        </w:rPr>
        <w:t>V</w:t>
      </w:r>
      <w:r w:rsidR="00521900">
        <w:rPr>
          <w:rStyle w:val="Heading2Char"/>
        </w:rPr>
        <w:t>ickeridge</w:t>
      </w:r>
      <w:r w:rsidRPr="004C698B">
        <w:rPr>
          <w:rStyle w:val="Heading2Char"/>
        </w:rPr>
        <w:t xml:space="preserve"> of Cleeve Prior (from the Phillimores Marriage Index of Cleeve Prior)</w:t>
      </w:r>
    </w:p>
    <w:p w14:paraId="14BFBFE3" w14:textId="5D9E82E1" w:rsidR="00A55E82" w:rsidRPr="00A55E82" w:rsidRDefault="00A55E82" w:rsidP="004C698B">
      <w:pPr>
        <w:spacing w:before="100" w:beforeAutospacing="1" w:after="100" w:afterAutospacing="1" w:line="240" w:lineRule="auto"/>
        <w:rPr>
          <w:rStyle w:val="Heading1Char"/>
          <w:b/>
          <w:color w:val="000000" w:themeColor="text1"/>
        </w:rPr>
      </w:pPr>
      <w:r w:rsidRPr="00A55E82">
        <w:rPr>
          <w:rFonts w:eastAsia="Times New Roman" w:cstheme="minorHAnsi"/>
          <w:color w:val="000000" w:themeColor="text1"/>
          <w:lang w:val="en"/>
        </w:rPr>
        <w:t>The earliest record we have is from</w:t>
      </w:r>
      <w:r w:rsidRPr="00A55E82">
        <w:rPr>
          <w:rStyle w:val="Heading1Char"/>
          <w:color w:val="000000" w:themeColor="text1"/>
        </w:rPr>
        <w:t xml:space="preserve"> the Phillimores Marriage Index of Cleeve Prior.</w:t>
      </w:r>
    </w:p>
    <w:p w14:paraId="1B311207" w14:textId="77777777" w:rsidR="00A55E82" w:rsidRPr="00A55E82" w:rsidRDefault="00A55E82" w:rsidP="00A55E82">
      <w:pPr>
        <w:spacing w:before="100" w:beforeAutospacing="1" w:after="100" w:afterAutospacing="1" w:line="240" w:lineRule="auto"/>
        <w:rPr>
          <w:rFonts w:eastAsia="Times New Roman" w:cstheme="minorHAnsi"/>
          <w:color w:val="000000" w:themeColor="text1"/>
        </w:rPr>
      </w:pPr>
      <w:r w:rsidRPr="00A55E82">
        <w:rPr>
          <w:rFonts w:eastAsia="Times New Roman" w:cstheme="minorHAnsi"/>
          <w:color w:val="000000" w:themeColor="text1"/>
          <w:lang w:val="en"/>
        </w:rPr>
        <w:t>On the 28 October 1722 Henry Vickaridge marries Sarah Dyer and they have two children</w:t>
      </w:r>
      <w:r w:rsidRPr="00A55E82">
        <w:rPr>
          <w:rFonts w:eastAsia="Times New Roman" w:cstheme="minorHAnsi"/>
          <w:color w:val="000000" w:themeColor="text1"/>
        </w:rPr>
        <w:t xml:space="preserve"> the first presumably dies in infancy as they are both given the same name</w:t>
      </w:r>
    </w:p>
    <w:p w14:paraId="448D509D" w14:textId="30B76D8F" w:rsidR="00A55E82" w:rsidRPr="00A55E82" w:rsidRDefault="00FE5D61" w:rsidP="00FE5D61">
      <w:pPr>
        <w:spacing w:before="100" w:beforeAutospacing="1" w:after="100" w:afterAutospacing="1" w:line="240" w:lineRule="auto"/>
        <w:ind w:left="720"/>
        <w:rPr>
          <w:rFonts w:eastAsia="Times New Roman" w:cstheme="minorHAnsi"/>
          <w:color w:val="000000" w:themeColor="text1"/>
        </w:rPr>
      </w:pPr>
      <w:r>
        <w:rPr>
          <w:rFonts w:eastAsia="Times New Roman" w:cstheme="minorHAnsi"/>
          <w:color w:val="000000" w:themeColor="text1"/>
        </w:rPr>
        <w:lastRenderedPageBreak/>
        <w:t>HANNAH VI</w:t>
      </w:r>
      <w:r w:rsidR="00A55E82" w:rsidRPr="00A55E82">
        <w:rPr>
          <w:rFonts w:eastAsia="Times New Roman" w:cstheme="minorHAnsi"/>
          <w:color w:val="000000" w:themeColor="text1"/>
        </w:rPr>
        <w:t xml:space="preserve">CARIDGE, Christening: 03 JUL 1723 Cleeve Prior     </w:t>
      </w:r>
      <w:r>
        <w:rPr>
          <w:rFonts w:eastAsia="Times New Roman" w:cstheme="minorHAnsi"/>
          <w:color w:val="000000" w:themeColor="text1"/>
        </w:rPr>
        <w:t xml:space="preserve">                                                                                               H</w:t>
      </w:r>
      <w:r w:rsidR="00A55E82" w:rsidRPr="00A55E82">
        <w:rPr>
          <w:rFonts w:eastAsia="Times New Roman" w:cstheme="minorHAnsi"/>
          <w:color w:val="000000" w:themeColor="text1"/>
        </w:rPr>
        <w:t xml:space="preserve">ANNAH VICARIDGE Christening: 24 JAN 1724 Cleeve Prior </w:t>
      </w:r>
      <w:r w:rsidR="00267DC0">
        <w:rPr>
          <w:rFonts w:eastAsia="Times New Roman" w:cstheme="minorHAnsi"/>
          <w:color w:val="000000" w:themeColor="text1"/>
        </w:rPr>
        <w:t xml:space="preserve">                                                                                      </w:t>
      </w:r>
      <w:r w:rsidR="00A55E82" w:rsidRPr="00FE5D61">
        <w:rPr>
          <w:rFonts w:eastAsia="Times New Roman" w:cstheme="minorHAnsi"/>
          <w:color w:val="000000" w:themeColor="text1"/>
          <w:sz w:val="16"/>
          <w:szCs w:val="16"/>
        </w:rPr>
        <w:t>[</w:t>
      </w:r>
      <w:r w:rsidR="00A55E82" w:rsidRPr="00FE5D61">
        <w:rPr>
          <w:rFonts w:eastAsia="Times New Roman" w:cstheme="minorHAnsi"/>
          <w:color w:val="000000" w:themeColor="text1"/>
          <w:sz w:val="16"/>
          <w:szCs w:val="16"/>
          <w:lang w:val="en"/>
        </w:rPr>
        <w:t xml:space="preserve">Hannah VICKARIDGE </w:t>
      </w:r>
      <w:r w:rsidR="00267DC0" w:rsidRPr="00FE5D61">
        <w:rPr>
          <w:rFonts w:eastAsia="Times New Roman" w:cstheme="minorHAnsi"/>
          <w:color w:val="000000" w:themeColor="text1"/>
          <w:sz w:val="16"/>
          <w:szCs w:val="16"/>
          <w:lang w:val="en"/>
        </w:rPr>
        <w:t>later marries</w:t>
      </w:r>
      <w:r w:rsidR="00A55E82" w:rsidRPr="00FE5D61">
        <w:rPr>
          <w:rFonts w:eastAsia="Times New Roman" w:cstheme="minorHAnsi"/>
          <w:color w:val="000000" w:themeColor="text1"/>
          <w:sz w:val="16"/>
          <w:szCs w:val="16"/>
          <w:lang w:val="en"/>
        </w:rPr>
        <w:t xml:space="preserve"> John WEBB on the  22 November 1748 </w:t>
      </w:r>
      <w:r w:rsidR="00A55E82" w:rsidRPr="00A55E82">
        <w:rPr>
          <w:rFonts w:eastAsia="Times New Roman" w:cstheme="minorHAnsi"/>
          <w:color w:val="000000" w:themeColor="text1"/>
          <w:lang w:val="en"/>
        </w:rPr>
        <w:t>]</w:t>
      </w:r>
    </w:p>
    <w:p w14:paraId="43CFB768" w14:textId="77777777" w:rsidR="00267DC0" w:rsidRDefault="00A55E82" w:rsidP="00267DC0">
      <w:pPr>
        <w:spacing w:before="100" w:beforeAutospacing="1" w:after="100" w:afterAutospacing="1" w:line="240" w:lineRule="auto"/>
        <w:ind w:left="720" w:hanging="720"/>
        <w:rPr>
          <w:rFonts w:eastAsia="Times New Roman" w:cstheme="minorHAnsi"/>
          <w:color w:val="000000" w:themeColor="text1"/>
          <w:lang w:val="en"/>
        </w:rPr>
      </w:pPr>
      <w:r w:rsidRPr="00A55E82">
        <w:rPr>
          <w:rFonts w:eastAsia="Times New Roman" w:cstheme="minorHAnsi"/>
          <w:color w:val="000000" w:themeColor="text1"/>
          <w:lang w:val="en"/>
        </w:rPr>
        <w:t>Presumably Sarah dies &amp; Henry marries Ann Ballard, also of Cleeve Prior on 2nd February 1729 they have five children</w:t>
      </w:r>
      <w:r w:rsidRPr="00A55E82">
        <w:rPr>
          <w:rFonts w:eastAsia="Times New Roman" w:cstheme="minorHAnsi"/>
          <w:color w:val="000000" w:themeColor="text1"/>
          <w:lang w:val="en"/>
        </w:rPr>
        <w:br/>
      </w:r>
      <w:r w:rsidRPr="00A55E82">
        <w:rPr>
          <w:rFonts w:eastAsia="Times New Roman" w:cstheme="minorHAnsi"/>
          <w:color w:val="000000" w:themeColor="text1"/>
        </w:rPr>
        <w:t>Mary Vickaridge Christened: 09 DEC 1730 Cleeve Prior who died the day after birth</w:t>
      </w:r>
      <w:r w:rsidRPr="00A55E82">
        <w:rPr>
          <w:rFonts w:eastAsia="Times New Roman" w:cstheme="minorHAnsi"/>
          <w:color w:val="000000" w:themeColor="text1"/>
        </w:rPr>
        <w:br/>
        <w:t>Henry Vickaridge Christened: 23 JUL 1732 Cleeve Prior</w:t>
      </w:r>
      <w:r w:rsidRPr="00A55E82">
        <w:rPr>
          <w:rFonts w:eastAsia="Times New Roman" w:cstheme="minorHAnsi"/>
          <w:color w:val="000000" w:themeColor="text1"/>
        </w:rPr>
        <w:br/>
        <w:t>Mary Vickaridge   Christened: 22 FEB 1733 Cleeve Prior</w:t>
      </w:r>
      <w:r w:rsidRPr="00A55E82">
        <w:rPr>
          <w:rFonts w:eastAsia="Times New Roman" w:cstheme="minorHAnsi"/>
          <w:color w:val="000000" w:themeColor="text1"/>
        </w:rPr>
        <w:br/>
        <w:t>Sarah Vickaridge Christened: 15 OCT 1735 Cleeve Prior</w:t>
      </w:r>
      <w:r w:rsidRPr="00A55E82">
        <w:rPr>
          <w:rFonts w:eastAsia="Times New Roman" w:cstheme="minorHAnsi"/>
          <w:color w:val="000000" w:themeColor="text1"/>
        </w:rPr>
        <w:br/>
        <w:t>Elizabeth Vickaridge Christened: 05 JAN 1737 Cleeve Prior Death: 18 JAN 1737</w:t>
      </w:r>
      <w:r w:rsidRPr="00A55E82">
        <w:rPr>
          <w:rFonts w:eastAsia="Times New Roman" w:cstheme="minorHAnsi"/>
          <w:color w:val="000000" w:themeColor="text1"/>
        </w:rPr>
        <w:br/>
      </w:r>
    </w:p>
    <w:p w14:paraId="6F1E279D" w14:textId="12BBE3BB" w:rsidR="00A55E82" w:rsidRDefault="00A55E82" w:rsidP="00267DC0">
      <w:pPr>
        <w:spacing w:before="100" w:beforeAutospacing="1" w:after="100" w:afterAutospacing="1" w:line="240" w:lineRule="auto"/>
        <w:ind w:left="720" w:hanging="720"/>
        <w:rPr>
          <w:rFonts w:eastAsia="Times New Roman" w:cstheme="minorHAnsi"/>
          <w:color w:val="000000" w:themeColor="text1"/>
          <w:lang w:val="en"/>
        </w:rPr>
      </w:pPr>
      <w:r w:rsidRPr="00A55E82">
        <w:rPr>
          <w:rFonts w:eastAsia="Times New Roman" w:cstheme="minorHAnsi"/>
          <w:color w:val="000000" w:themeColor="text1"/>
          <w:lang w:val="en"/>
        </w:rPr>
        <w:t xml:space="preserve">The records tell us for the first time of </w:t>
      </w:r>
      <w:r w:rsidR="00FE5D61" w:rsidRPr="00A55E82">
        <w:rPr>
          <w:rFonts w:eastAsia="Times New Roman" w:cstheme="minorHAnsi"/>
          <w:color w:val="000000" w:themeColor="text1"/>
          <w:lang w:val="en"/>
        </w:rPr>
        <w:t>the Holtom</w:t>
      </w:r>
      <w:r w:rsidRPr="00A55E82">
        <w:rPr>
          <w:rFonts w:eastAsia="Times New Roman" w:cstheme="minorHAnsi"/>
          <w:color w:val="000000" w:themeColor="text1"/>
          <w:lang w:val="en"/>
        </w:rPr>
        <w:t xml:space="preserve"> Family through William Holtom, presumably the grandfather of Henry Holtom   who married Sarah Vickaridge on 3 June 1754.</w:t>
      </w:r>
    </w:p>
    <w:p w14:paraId="72E2A81F" w14:textId="4F9DF2D4" w:rsidR="00A55E82" w:rsidRPr="00A55E82" w:rsidRDefault="00A55E82" w:rsidP="00A55E82">
      <w:pPr>
        <w:spacing w:before="100" w:beforeAutospacing="1" w:after="100" w:afterAutospacing="1" w:line="240" w:lineRule="auto"/>
        <w:rPr>
          <w:rFonts w:eastAsia="Times New Roman" w:cstheme="minorHAnsi"/>
          <w:color w:val="000000" w:themeColor="text1"/>
          <w:lang w:val="en"/>
        </w:rPr>
      </w:pPr>
      <w:r w:rsidRPr="00A55E82">
        <w:rPr>
          <w:rFonts w:eastAsia="Times New Roman" w:cstheme="minorHAnsi"/>
          <w:color w:val="000000" w:themeColor="text1"/>
          <w:lang w:val="en"/>
        </w:rPr>
        <w:t>We have records of a Sarah &amp; Richard Vickaridge having the following children</w:t>
      </w:r>
    </w:p>
    <w:p w14:paraId="7C58914A" w14:textId="4A53C7C3" w:rsidR="00A55E82" w:rsidRPr="00A55E82" w:rsidRDefault="00A55E82" w:rsidP="00824E2C">
      <w:pPr>
        <w:spacing w:before="100" w:beforeAutospacing="1" w:after="100" w:afterAutospacing="1" w:line="240" w:lineRule="auto"/>
        <w:ind w:left="720"/>
        <w:rPr>
          <w:rFonts w:eastAsia="Times New Roman" w:cstheme="minorHAnsi"/>
          <w:b/>
          <w:color w:val="00B050"/>
        </w:rPr>
      </w:pPr>
      <w:r w:rsidRPr="00A55E82">
        <w:rPr>
          <w:rFonts w:eastAsia="Times New Roman" w:cstheme="minorHAnsi"/>
          <w:color w:val="000000" w:themeColor="text1"/>
        </w:rPr>
        <w:t>William Vicaridge Christened 17</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Aug 1750 Cleeve Prior</w:t>
      </w:r>
      <w:r w:rsidRPr="00A55E82">
        <w:rPr>
          <w:rFonts w:eastAsia="Times New Roman" w:cstheme="minorHAnsi"/>
          <w:color w:val="000000" w:themeColor="text1"/>
        </w:rPr>
        <w:br/>
        <w:t>John Vicaridge Christened  24</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Nov 1751 Cleeve Prior</w:t>
      </w:r>
      <w:r w:rsidRPr="00A55E82">
        <w:rPr>
          <w:rFonts w:eastAsia="Times New Roman" w:cstheme="minorHAnsi"/>
          <w:color w:val="000000" w:themeColor="text1"/>
        </w:rPr>
        <w:br/>
        <w:t>Mary Vicaridge  Christened 31</w:t>
      </w:r>
      <w:r w:rsidRPr="00A55E82">
        <w:rPr>
          <w:rFonts w:eastAsia="Times New Roman" w:cstheme="minorHAnsi"/>
          <w:color w:val="000000" w:themeColor="text1"/>
          <w:vertAlign w:val="superscript"/>
        </w:rPr>
        <w:t>st</w:t>
      </w:r>
      <w:r w:rsidRPr="00A55E82">
        <w:rPr>
          <w:rFonts w:eastAsia="Times New Roman" w:cstheme="minorHAnsi"/>
          <w:color w:val="000000" w:themeColor="text1"/>
        </w:rPr>
        <w:t xml:space="preserve"> Dec 1752 Cleeve Prior died at 17months on: 17h May 1754</w:t>
      </w:r>
      <w:r w:rsidRPr="00A55E82">
        <w:rPr>
          <w:rFonts w:eastAsia="Times New Roman" w:cstheme="minorHAnsi"/>
          <w:color w:val="000000" w:themeColor="text1"/>
        </w:rPr>
        <w:br/>
        <w:t>James Vicaridge Christened 13</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Jan 1754 Cleeve Prior Death: 1</w:t>
      </w:r>
      <w:r w:rsidRPr="00A55E82">
        <w:rPr>
          <w:rFonts w:eastAsia="Times New Roman" w:cstheme="minorHAnsi"/>
          <w:color w:val="000000" w:themeColor="text1"/>
          <w:vertAlign w:val="superscript"/>
        </w:rPr>
        <w:t>st</w:t>
      </w:r>
      <w:r w:rsidRPr="00A55E82">
        <w:rPr>
          <w:rFonts w:eastAsia="Times New Roman" w:cstheme="minorHAnsi"/>
          <w:color w:val="000000" w:themeColor="text1"/>
        </w:rPr>
        <w:t xml:space="preserve"> May 1754</w:t>
      </w:r>
      <w:r w:rsidRPr="00A55E82">
        <w:rPr>
          <w:rFonts w:eastAsia="Times New Roman" w:cstheme="minorHAnsi"/>
          <w:color w:val="000000" w:themeColor="text1"/>
        </w:rPr>
        <w:br/>
        <w:t>Richard Vicaridge Christened 31</w:t>
      </w:r>
      <w:r w:rsidRPr="00A55E82">
        <w:rPr>
          <w:rFonts w:eastAsia="Times New Roman" w:cstheme="minorHAnsi"/>
          <w:color w:val="000000" w:themeColor="text1"/>
          <w:vertAlign w:val="superscript"/>
        </w:rPr>
        <w:t>st</w:t>
      </w:r>
      <w:r w:rsidRPr="00A55E82">
        <w:rPr>
          <w:rFonts w:eastAsia="Times New Roman" w:cstheme="minorHAnsi"/>
          <w:color w:val="000000" w:themeColor="text1"/>
        </w:rPr>
        <w:t xml:space="preserve">  Mar  1755 Cleeve Prior [the chronicler calls him the younger]     Thomas Vicaridge Christened: 25th Oct 1757, Cleeve Prior</w:t>
      </w:r>
      <w:r w:rsidRPr="00A55E82">
        <w:rPr>
          <w:rFonts w:eastAsia="Times New Roman" w:cstheme="minorHAnsi"/>
          <w:color w:val="000000" w:themeColor="text1"/>
        </w:rPr>
        <w:br/>
        <w:t>John Vicaridge</w:t>
      </w:r>
      <w:r w:rsidR="00824E2C">
        <w:rPr>
          <w:rFonts w:eastAsia="Times New Roman" w:cstheme="minorHAnsi"/>
          <w:color w:val="000000" w:themeColor="text1"/>
        </w:rPr>
        <w:tab/>
      </w:r>
      <w:r w:rsidRPr="00A55E82">
        <w:rPr>
          <w:rFonts w:eastAsia="Times New Roman" w:cstheme="minorHAnsi"/>
          <w:color w:val="000000" w:themeColor="text1"/>
        </w:rPr>
        <w:t xml:space="preserve"> Christened</w:t>
      </w:r>
      <w:r w:rsidR="00824E2C">
        <w:rPr>
          <w:rFonts w:eastAsia="Times New Roman" w:cstheme="minorHAnsi"/>
          <w:color w:val="000000" w:themeColor="text1"/>
        </w:rPr>
        <w:t xml:space="preserve">     </w:t>
      </w:r>
      <w:r w:rsidRPr="00A55E82">
        <w:rPr>
          <w:rFonts w:eastAsia="Times New Roman" w:cstheme="minorHAnsi"/>
          <w:color w:val="000000" w:themeColor="text1"/>
        </w:rPr>
        <w:t xml:space="preserve">6th </w:t>
      </w:r>
      <w:r w:rsidR="00824E2C">
        <w:rPr>
          <w:rFonts w:eastAsia="Times New Roman" w:cstheme="minorHAnsi"/>
          <w:color w:val="000000" w:themeColor="text1"/>
        </w:rPr>
        <w:t xml:space="preserve">  </w:t>
      </w:r>
      <w:r w:rsidRPr="00A55E82">
        <w:rPr>
          <w:rFonts w:eastAsia="Times New Roman" w:cstheme="minorHAnsi"/>
          <w:color w:val="000000" w:themeColor="text1"/>
        </w:rPr>
        <w:t xml:space="preserve">Jan </w:t>
      </w:r>
      <w:r w:rsidR="00824E2C">
        <w:rPr>
          <w:rFonts w:eastAsia="Times New Roman" w:cstheme="minorHAnsi"/>
          <w:color w:val="000000" w:themeColor="text1"/>
        </w:rPr>
        <w:t xml:space="preserve"> </w:t>
      </w:r>
      <w:r w:rsidRPr="00A55E82">
        <w:rPr>
          <w:rFonts w:eastAsia="Times New Roman" w:cstheme="minorHAnsi"/>
          <w:color w:val="000000" w:themeColor="text1"/>
        </w:rPr>
        <w:t xml:space="preserve">1760, Cleeve Prior                                                                                          </w:t>
      </w:r>
      <w:r w:rsidR="00824E2C">
        <w:rPr>
          <w:rFonts w:eastAsia="Times New Roman" w:cstheme="minorHAnsi"/>
          <w:color w:val="000000" w:themeColor="text1"/>
        </w:rPr>
        <w:t xml:space="preserve">                       </w:t>
      </w:r>
      <w:r w:rsidRPr="00A55E82">
        <w:rPr>
          <w:rFonts w:eastAsia="Times New Roman" w:cstheme="minorHAnsi"/>
          <w:color w:val="000000" w:themeColor="text1"/>
        </w:rPr>
        <w:t>Michael  Vicaridge  Christened</w:t>
      </w:r>
      <w:r w:rsidR="00824E2C">
        <w:rPr>
          <w:rFonts w:eastAsia="Times New Roman" w:cstheme="minorHAnsi"/>
          <w:color w:val="000000" w:themeColor="text1"/>
        </w:rPr>
        <w:t xml:space="preserve"> </w:t>
      </w:r>
      <w:r w:rsidRPr="00A55E82">
        <w:rPr>
          <w:rFonts w:eastAsia="Times New Roman" w:cstheme="minorHAnsi"/>
          <w:color w:val="000000" w:themeColor="text1"/>
        </w:rPr>
        <w:t xml:space="preserve">27th May  1761,Cleeve Prior , died 20th Nov 1763                                </w:t>
      </w:r>
      <w:r w:rsidR="00824E2C">
        <w:rPr>
          <w:rFonts w:eastAsia="Times New Roman" w:cstheme="minorHAnsi"/>
          <w:color w:val="000000" w:themeColor="text1"/>
        </w:rPr>
        <w:t xml:space="preserve">                           </w:t>
      </w:r>
      <w:r w:rsidRPr="00A55E82">
        <w:rPr>
          <w:rFonts w:eastAsia="Times New Roman" w:cstheme="minorHAnsi"/>
          <w:color w:val="000000" w:themeColor="text1"/>
        </w:rPr>
        <w:t xml:space="preserve">  Elizabeth Vickaridge Christened: 27th May 1764 Cleeve Prior  </w:t>
      </w:r>
      <w:r w:rsidRPr="00824E2C">
        <w:rPr>
          <w:rFonts w:eastAsia="Times New Roman" w:cstheme="minorHAnsi"/>
          <w:color w:val="000000" w:themeColor="text1"/>
          <w:sz w:val="16"/>
          <w:szCs w:val="16"/>
        </w:rPr>
        <w:t xml:space="preserve"> </w:t>
      </w:r>
      <w:r w:rsidR="00824E2C" w:rsidRPr="00824E2C">
        <w:rPr>
          <w:rFonts w:eastAsia="Times New Roman" w:cstheme="minorHAnsi"/>
          <w:color w:val="000000" w:themeColor="text1"/>
          <w:sz w:val="16"/>
          <w:szCs w:val="16"/>
        </w:rPr>
        <w:t>[</w:t>
      </w:r>
      <w:r w:rsidRPr="00824E2C">
        <w:rPr>
          <w:rFonts w:eastAsia="Times New Roman" w:cstheme="minorHAnsi"/>
          <w:color w:val="000000" w:themeColor="text1"/>
          <w:sz w:val="16"/>
          <w:szCs w:val="16"/>
        </w:rPr>
        <w:t>marries</w:t>
      </w:r>
      <w:r w:rsidRPr="00824E2C">
        <w:rPr>
          <w:rFonts w:eastAsia="Times New Roman" w:cstheme="minorHAnsi"/>
          <w:color w:val="322E26"/>
          <w:sz w:val="16"/>
          <w:szCs w:val="16"/>
          <w:lang w:val="en"/>
        </w:rPr>
        <w:t xml:space="preserve">  Edward Osborne by </w:t>
      </w:r>
      <w:r w:rsidRPr="00824E2C">
        <w:rPr>
          <w:rFonts w:eastAsia="Times New Roman" w:cstheme="minorHAnsi"/>
          <w:color w:val="000000" w:themeColor="text1"/>
          <w:sz w:val="16"/>
          <w:szCs w:val="16"/>
          <w:lang w:val="en"/>
        </w:rPr>
        <w:t xml:space="preserve">licence on 31st December 1792 . </w:t>
      </w:r>
      <w:r w:rsidR="00824E2C">
        <w:rPr>
          <w:rFonts w:eastAsia="Times New Roman" w:cstheme="minorHAnsi"/>
          <w:color w:val="000000" w:themeColor="text1"/>
          <w:sz w:val="16"/>
          <w:szCs w:val="16"/>
          <w:lang w:val="en"/>
        </w:rPr>
        <w:t>B</w:t>
      </w:r>
      <w:r w:rsidRPr="00824E2C">
        <w:rPr>
          <w:rFonts w:eastAsia="Times New Roman" w:cstheme="minorHAnsi"/>
          <w:color w:val="000000" w:themeColor="text1"/>
          <w:sz w:val="16"/>
          <w:szCs w:val="16"/>
          <w:lang w:val="en"/>
        </w:rPr>
        <w:t>irth of a child</w:t>
      </w:r>
      <w:r w:rsidRPr="00824E2C">
        <w:rPr>
          <w:rFonts w:eastAsia="Times New Roman" w:cstheme="minorHAnsi"/>
          <w:color w:val="000000" w:themeColor="text1"/>
          <w:sz w:val="16"/>
          <w:szCs w:val="16"/>
        </w:rPr>
        <w:t xml:space="preserve"> John Vickrage christened 16th Jan 1808 Cleeve Prior, with only the mother recorded as  Elizabeth Vickrage, but no father</w:t>
      </w:r>
      <w:r w:rsidR="00824E2C" w:rsidRPr="00824E2C">
        <w:rPr>
          <w:rFonts w:eastAsia="Times New Roman" w:cstheme="minorHAnsi"/>
          <w:color w:val="000000" w:themeColor="text1"/>
          <w:sz w:val="16"/>
          <w:szCs w:val="16"/>
        </w:rPr>
        <w:t>]</w:t>
      </w:r>
      <w:r w:rsidRPr="00824E2C">
        <w:rPr>
          <w:rFonts w:eastAsia="Times New Roman" w:cstheme="minorHAnsi"/>
          <w:color w:val="000000" w:themeColor="text1"/>
          <w:sz w:val="16"/>
          <w:szCs w:val="16"/>
        </w:rPr>
        <w:t>.</w:t>
      </w:r>
      <w:r w:rsidRPr="00824E2C">
        <w:rPr>
          <w:rFonts w:eastAsia="Times New Roman" w:cstheme="minorHAnsi"/>
          <w:b/>
          <w:color w:val="000000" w:themeColor="text1"/>
          <w:sz w:val="16"/>
          <w:szCs w:val="16"/>
        </w:rPr>
        <w:t xml:space="preserve">  </w:t>
      </w:r>
    </w:p>
    <w:p w14:paraId="6CCAB09A" w14:textId="6965B002" w:rsidR="00A55E82" w:rsidRPr="00A55E82" w:rsidRDefault="00A55E82" w:rsidP="00A55E82">
      <w:pPr>
        <w:spacing w:before="100" w:beforeAutospacing="1" w:after="100" w:afterAutospacing="1" w:line="240" w:lineRule="auto"/>
        <w:rPr>
          <w:rFonts w:eastAsia="Times New Roman" w:cstheme="minorHAnsi"/>
          <w:color w:val="000000" w:themeColor="text1"/>
          <w:lang w:val="en"/>
        </w:rPr>
      </w:pPr>
      <w:r w:rsidRPr="00A55E82">
        <w:rPr>
          <w:rFonts w:eastAsia="Times New Roman" w:cstheme="minorHAnsi"/>
          <w:color w:val="000000" w:themeColor="text1"/>
        </w:rPr>
        <w:t xml:space="preserve">There is evidence of the marriages of a Richard &amp; Mary Vickaridge. </w:t>
      </w:r>
      <w:r w:rsidRPr="00A55E82">
        <w:rPr>
          <w:rFonts w:eastAsia="Times New Roman" w:cstheme="minorHAnsi"/>
          <w:color w:val="322E26"/>
          <w:lang w:val="en"/>
        </w:rPr>
        <w:t>There is also a marriage at South Littleton on 2 March 1785 of a Richard Vickeridge &amp; Mary Harris both of South Littleton and one at Bushley on 13 October 1763 of James J</w:t>
      </w:r>
      <w:r w:rsidR="00824E2C">
        <w:rPr>
          <w:rFonts w:eastAsia="Times New Roman" w:cstheme="minorHAnsi"/>
          <w:color w:val="322E26"/>
          <w:lang w:val="en"/>
        </w:rPr>
        <w:t>ackson</w:t>
      </w:r>
      <w:r w:rsidRPr="00A55E82">
        <w:rPr>
          <w:rFonts w:eastAsia="Times New Roman" w:cstheme="minorHAnsi"/>
          <w:color w:val="322E26"/>
          <w:lang w:val="en"/>
        </w:rPr>
        <w:t>, parish of Longdon &amp; Mary Vicarage</w:t>
      </w:r>
    </w:p>
    <w:p w14:paraId="36E5F35D" w14:textId="07545ED7" w:rsidR="00A55E82" w:rsidRPr="00A55E82" w:rsidRDefault="00A55E82" w:rsidP="00A55E82">
      <w:pPr>
        <w:spacing w:before="100" w:beforeAutospacing="1" w:after="100" w:afterAutospacing="1" w:line="240" w:lineRule="auto"/>
        <w:rPr>
          <w:rFonts w:eastAsia="Times New Roman" w:cstheme="minorHAnsi"/>
          <w:color w:val="322E26"/>
          <w:lang w:val="en"/>
        </w:rPr>
      </w:pPr>
      <w:r w:rsidRPr="00A55E82">
        <w:rPr>
          <w:rFonts w:eastAsia="Times New Roman" w:cstheme="minorHAnsi"/>
          <w:color w:val="000000" w:themeColor="text1"/>
          <w:lang w:val="en"/>
        </w:rPr>
        <w:t xml:space="preserve">We also read </w:t>
      </w:r>
      <w:r w:rsidR="00824E2C" w:rsidRPr="00A55E82">
        <w:rPr>
          <w:rFonts w:eastAsia="Times New Roman" w:cstheme="minorHAnsi"/>
          <w:color w:val="000000" w:themeColor="text1"/>
          <w:lang w:val="en"/>
        </w:rPr>
        <w:t>of Thomas</w:t>
      </w:r>
      <w:r w:rsidRPr="00A55E82">
        <w:rPr>
          <w:rFonts w:eastAsia="Times New Roman" w:cstheme="minorHAnsi"/>
          <w:color w:val="000000" w:themeColor="text1"/>
          <w:lang w:val="en"/>
        </w:rPr>
        <w:t xml:space="preserve"> who with his partner, a widow,</w:t>
      </w:r>
      <w:r w:rsidRPr="00A55E82">
        <w:rPr>
          <w:rFonts w:eastAsia="Times New Roman" w:cstheme="minorHAnsi"/>
          <w:color w:val="322E26"/>
          <w:lang w:val="en"/>
        </w:rPr>
        <w:t xml:space="preserve"> Ann Lampit also of Cleeve Prior, had started their family with their first child William in 1780.</w:t>
      </w:r>
    </w:p>
    <w:p w14:paraId="33D52536" w14:textId="77777777" w:rsidR="004C698B" w:rsidRDefault="00A55E82" w:rsidP="004C698B">
      <w:pPr>
        <w:spacing w:before="100" w:beforeAutospacing="1" w:after="100" w:afterAutospacing="1" w:line="240" w:lineRule="auto"/>
        <w:ind w:left="720"/>
        <w:rPr>
          <w:rFonts w:eastAsia="Times New Roman" w:cstheme="minorHAnsi"/>
          <w:color w:val="000000" w:themeColor="text1"/>
        </w:rPr>
      </w:pPr>
      <w:r w:rsidRPr="00A55E82">
        <w:rPr>
          <w:rFonts w:eastAsia="Times New Roman" w:cstheme="minorHAnsi"/>
          <w:color w:val="000000" w:themeColor="text1"/>
        </w:rPr>
        <w:t xml:space="preserve">William Vickrige Christened, 18th Feb 1780 Cleeve </w:t>
      </w:r>
      <w:r w:rsidR="00784794" w:rsidRPr="00A55E82">
        <w:rPr>
          <w:rFonts w:eastAsia="Times New Roman" w:cstheme="minorHAnsi"/>
          <w:color w:val="000000" w:themeColor="text1"/>
        </w:rPr>
        <w:t>Prior.</w:t>
      </w:r>
      <w:r w:rsidRPr="00A55E82">
        <w:rPr>
          <w:rFonts w:eastAsia="Times New Roman" w:cstheme="minorHAnsi"/>
          <w:color w:val="000000" w:themeColor="text1"/>
        </w:rPr>
        <w:t xml:space="preserve">                                                                             </w:t>
      </w:r>
      <w:r w:rsidR="00784794">
        <w:rPr>
          <w:rFonts w:eastAsia="Times New Roman" w:cstheme="minorHAnsi"/>
          <w:color w:val="000000" w:themeColor="text1"/>
        </w:rPr>
        <w:t xml:space="preserve">                                  </w:t>
      </w:r>
      <w:r w:rsidRPr="00A55E82">
        <w:rPr>
          <w:rFonts w:eastAsia="Times New Roman" w:cstheme="minorHAnsi"/>
          <w:color w:val="000000" w:themeColor="text1"/>
        </w:rPr>
        <w:t xml:space="preserve">  John Vickrige</w:t>
      </w:r>
      <w:r w:rsidR="00784794">
        <w:rPr>
          <w:rFonts w:eastAsia="Times New Roman" w:cstheme="minorHAnsi"/>
          <w:color w:val="000000" w:themeColor="text1"/>
        </w:rPr>
        <w:t xml:space="preserve">       </w:t>
      </w:r>
      <w:r w:rsidRPr="00A55E82">
        <w:rPr>
          <w:rFonts w:eastAsia="Times New Roman" w:cstheme="minorHAnsi"/>
          <w:color w:val="000000" w:themeColor="text1"/>
        </w:rPr>
        <w:t>Christe</w:t>
      </w:r>
      <w:r w:rsidR="004C698B">
        <w:rPr>
          <w:rFonts w:eastAsia="Times New Roman" w:cstheme="minorHAnsi"/>
          <w:color w:val="000000" w:themeColor="text1"/>
        </w:rPr>
        <w:t>ned: 16th Dec 1781 Cleeve Prior</w:t>
      </w:r>
    </w:p>
    <w:p w14:paraId="21E91A1E" w14:textId="77777777" w:rsidR="004C698B" w:rsidRDefault="00A55E82" w:rsidP="004C698B">
      <w:pPr>
        <w:spacing w:before="100" w:beforeAutospacing="1" w:after="100" w:afterAutospacing="1" w:line="240" w:lineRule="auto"/>
        <w:rPr>
          <w:rFonts w:eastAsia="Times New Roman" w:cstheme="minorHAnsi"/>
          <w:color w:val="000000" w:themeColor="text1"/>
        </w:rPr>
      </w:pPr>
      <w:r w:rsidRPr="00A55E82">
        <w:rPr>
          <w:rFonts w:eastAsia="Times New Roman" w:cstheme="minorHAnsi"/>
          <w:color w:val="000000" w:themeColor="text1"/>
        </w:rPr>
        <w:t xml:space="preserve">William later </w:t>
      </w:r>
      <w:r w:rsidR="00784794" w:rsidRPr="00A55E82">
        <w:rPr>
          <w:rFonts w:eastAsia="Times New Roman" w:cstheme="minorHAnsi"/>
          <w:color w:val="000000" w:themeColor="text1"/>
        </w:rPr>
        <w:t>marries Ann</w:t>
      </w:r>
      <w:r w:rsidRPr="00A55E82">
        <w:rPr>
          <w:rFonts w:eastAsia="Times New Roman" w:cstheme="minorHAnsi"/>
          <w:color w:val="000000" w:themeColor="text1"/>
        </w:rPr>
        <w:t xml:space="preserve"> &amp; has</w:t>
      </w:r>
    </w:p>
    <w:p w14:paraId="5C18D945" w14:textId="3DCF812B" w:rsidR="00A55E82" w:rsidRPr="00A55E82" w:rsidRDefault="00A55E82" w:rsidP="004C698B">
      <w:pPr>
        <w:spacing w:before="100" w:beforeAutospacing="1" w:after="100" w:afterAutospacing="1" w:line="240" w:lineRule="auto"/>
        <w:ind w:left="720"/>
        <w:rPr>
          <w:rFonts w:eastAsia="Times New Roman" w:cstheme="minorHAnsi"/>
          <w:b/>
          <w:color w:val="00B050"/>
        </w:rPr>
      </w:pPr>
      <w:r w:rsidRPr="00A55E82">
        <w:rPr>
          <w:rFonts w:eastAsia="Times New Roman" w:cstheme="minorHAnsi"/>
          <w:color w:val="000000" w:themeColor="text1"/>
        </w:rPr>
        <w:lastRenderedPageBreak/>
        <w:t>Joshua christened  8</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June 1823 Cleeve Prior</w:t>
      </w:r>
      <w:r w:rsidRPr="00A55E82">
        <w:rPr>
          <w:rFonts w:eastAsia="Times New Roman" w:cstheme="minorHAnsi"/>
          <w:color w:val="000000" w:themeColor="text1"/>
        </w:rPr>
        <w:br/>
        <w:t>Juliana Christened 18</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Sep 1825 Cleeve Prior [Juliana married Joseph Smith 16</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Oct 1856 Cleeve Prior]</w:t>
      </w:r>
      <w:r w:rsidRPr="00A55E82">
        <w:rPr>
          <w:rFonts w:eastAsia="Times New Roman" w:cstheme="minorHAnsi"/>
          <w:color w:val="000000" w:themeColor="text1"/>
        </w:rPr>
        <w:br/>
        <w:t>Mathew Christened 23rd Dec 1827 Cleeve Prior[Mathew married Emma Fairfax 4</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Aug 1857 Cleeve Prior]</w:t>
      </w:r>
      <w:r w:rsidRPr="00A55E82">
        <w:rPr>
          <w:rFonts w:eastAsia="Times New Roman" w:cstheme="minorHAnsi"/>
          <w:color w:val="000000" w:themeColor="text1"/>
        </w:rPr>
        <w:br/>
        <w:t>Richard Christened 6</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Dec 1829 Cleeve Prior</w:t>
      </w:r>
      <w:r w:rsidRPr="00A55E82">
        <w:rPr>
          <w:rFonts w:eastAsia="Times New Roman" w:cstheme="minorHAnsi"/>
          <w:color w:val="000000" w:themeColor="text1"/>
        </w:rPr>
        <w:br/>
        <w:t>John Christened 27</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Jan 1833 Cleeve Prior [ John married Sarah Mason 16</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Jul 1857 Cleeve Prior  ]                                                                                                    </w:t>
      </w:r>
      <w:r w:rsidRPr="00A55E82">
        <w:rPr>
          <w:rFonts w:eastAsia="Times New Roman" w:cstheme="minorHAnsi"/>
          <w:color w:val="000000" w:themeColor="text1"/>
        </w:rPr>
        <w:br/>
        <w:t>Jacob Christened 20</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Jul 1835 Cleeve Prior</w:t>
      </w:r>
      <w:r w:rsidRPr="00A55E82">
        <w:rPr>
          <w:rFonts w:eastAsia="Times New Roman" w:cstheme="minorHAnsi"/>
          <w:color w:val="000000" w:themeColor="text1"/>
        </w:rPr>
        <w:br/>
        <w:t>Deborah Christened  1st Dec 1839 Cleeve Prior. Death: 02 APR 1844</w:t>
      </w:r>
      <w:r w:rsidRPr="00A55E82">
        <w:rPr>
          <w:rFonts w:eastAsia="Times New Roman" w:cstheme="minorHAnsi"/>
          <w:color w:val="00B050"/>
        </w:rPr>
        <w:br/>
      </w:r>
      <w:r w:rsidRPr="00A55E82">
        <w:rPr>
          <w:rFonts w:eastAsia="Times New Roman" w:cstheme="minorHAnsi"/>
          <w:b/>
          <w:color w:val="00B050"/>
        </w:rPr>
        <w:t>Note see appendix A Vickeridge for Mathew &amp; Emma’s Children</w:t>
      </w:r>
    </w:p>
    <w:p w14:paraId="40540083" w14:textId="7745D092" w:rsidR="00A55E82" w:rsidRPr="00A55E82" w:rsidRDefault="00A55E82" w:rsidP="00A55E82">
      <w:pPr>
        <w:spacing w:before="100" w:beforeAutospacing="1" w:after="100" w:afterAutospacing="1" w:line="240" w:lineRule="auto"/>
        <w:rPr>
          <w:rFonts w:eastAsia="Times New Roman" w:cstheme="minorHAnsi"/>
          <w:color w:val="322E26"/>
          <w:lang w:val="en"/>
        </w:rPr>
      </w:pPr>
      <w:r w:rsidRPr="00A55E82">
        <w:rPr>
          <w:rFonts w:eastAsia="Times New Roman" w:cstheme="minorHAnsi"/>
          <w:color w:val="322E26"/>
          <w:lang w:val="en"/>
        </w:rPr>
        <w:t xml:space="preserve">Back to Thomas an Ann who finally get </w:t>
      </w:r>
      <w:r w:rsidR="00267DC0" w:rsidRPr="00A55E82">
        <w:rPr>
          <w:rFonts w:eastAsia="Times New Roman" w:cstheme="minorHAnsi"/>
          <w:color w:val="322E26"/>
          <w:lang w:val="en"/>
        </w:rPr>
        <w:t>married on 24th</w:t>
      </w:r>
      <w:r w:rsidRPr="00A55E82">
        <w:rPr>
          <w:rFonts w:eastAsia="Times New Roman" w:cstheme="minorHAnsi"/>
          <w:color w:val="322E26"/>
          <w:lang w:val="en"/>
        </w:rPr>
        <w:t xml:space="preserve"> April 1802 and have further children, firstly   the twins:</w:t>
      </w:r>
    </w:p>
    <w:p w14:paraId="71A47043" w14:textId="09B450E6" w:rsidR="00A55E82" w:rsidRPr="00824E2C" w:rsidRDefault="00A55E82" w:rsidP="00824E2C">
      <w:pPr>
        <w:spacing w:before="100" w:beforeAutospacing="1" w:after="100" w:afterAutospacing="1" w:line="240" w:lineRule="auto"/>
        <w:rPr>
          <w:rFonts w:eastAsia="Times New Roman" w:cstheme="minorHAnsi"/>
          <w:color w:val="000000" w:themeColor="text1"/>
          <w:sz w:val="16"/>
          <w:szCs w:val="16"/>
        </w:rPr>
      </w:pPr>
      <w:r w:rsidRPr="00A55E82">
        <w:rPr>
          <w:rFonts w:eastAsia="Times New Roman" w:cstheme="minorHAnsi"/>
          <w:color w:val="000000" w:themeColor="text1"/>
        </w:rPr>
        <w:t xml:space="preserve">          Elizabeth Vicrage </w:t>
      </w:r>
      <w:r w:rsidR="00267DC0" w:rsidRPr="00A55E82">
        <w:rPr>
          <w:rFonts w:eastAsia="Times New Roman" w:cstheme="minorHAnsi"/>
          <w:color w:val="000000" w:themeColor="text1"/>
        </w:rPr>
        <w:t>christened</w:t>
      </w:r>
      <w:r w:rsidRPr="00A55E82">
        <w:rPr>
          <w:rFonts w:eastAsia="Times New Roman" w:cstheme="minorHAnsi"/>
          <w:color w:val="000000" w:themeColor="text1"/>
        </w:rPr>
        <w:t xml:space="preserve"> 18</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Sept 1803 Cleeve Prior</w:t>
      </w:r>
      <w:r w:rsidRPr="00A55E82">
        <w:rPr>
          <w:rFonts w:eastAsia="Times New Roman" w:cstheme="minorHAnsi"/>
          <w:color w:val="000000" w:themeColor="text1"/>
        </w:rPr>
        <w:br/>
        <w:t xml:space="preserve">          Henry Vicrage Christened   18</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w:t>
      </w:r>
      <w:r w:rsidR="00784794" w:rsidRPr="00A55E82">
        <w:rPr>
          <w:rFonts w:eastAsia="Times New Roman" w:cstheme="minorHAnsi"/>
          <w:color w:val="000000" w:themeColor="text1"/>
        </w:rPr>
        <w:t>Sept 1803</w:t>
      </w:r>
      <w:r w:rsidRPr="00A55E82">
        <w:rPr>
          <w:rFonts w:eastAsia="Times New Roman" w:cstheme="minorHAnsi"/>
          <w:color w:val="000000" w:themeColor="text1"/>
        </w:rPr>
        <w:t xml:space="preserve"> Cleeve Prior  </w:t>
      </w:r>
      <w:r w:rsidR="00824E2C">
        <w:rPr>
          <w:rFonts w:eastAsia="Times New Roman" w:cstheme="minorHAnsi"/>
          <w:color w:val="000000" w:themeColor="text1"/>
        </w:rPr>
        <w:t xml:space="preserve">                                                                                                                       </w:t>
      </w:r>
      <w:r w:rsidRPr="00A55E82">
        <w:rPr>
          <w:rFonts w:eastAsia="Times New Roman" w:cstheme="minorHAnsi"/>
          <w:color w:val="000000" w:themeColor="text1"/>
        </w:rPr>
        <w:t xml:space="preserve"> </w:t>
      </w:r>
      <w:r w:rsidR="00824E2C">
        <w:rPr>
          <w:rFonts w:eastAsia="Times New Roman" w:cstheme="minorHAnsi"/>
          <w:color w:val="000000" w:themeColor="text1"/>
        </w:rPr>
        <w:t xml:space="preserve">  </w:t>
      </w:r>
      <w:r w:rsidR="00824E2C">
        <w:rPr>
          <w:rFonts w:eastAsia="Times New Roman" w:cstheme="minorHAnsi"/>
          <w:color w:val="FFFFFF" w:themeColor="background1"/>
        </w:rPr>
        <w:t xml:space="preserve">  </w:t>
      </w:r>
      <w:r w:rsidRPr="00824E2C">
        <w:rPr>
          <w:rFonts w:eastAsia="Times New Roman" w:cstheme="minorHAnsi"/>
          <w:color w:val="000000" w:themeColor="text1"/>
          <w:sz w:val="16"/>
          <w:szCs w:val="16"/>
        </w:rPr>
        <w:t xml:space="preserve">[Henry married Mary Ann, surname </w:t>
      </w:r>
      <w:r w:rsidR="00784794" w:rsidRPr="00824E2C">
        <w:rPr>
          <w:rFonts w:eastAsia="Times New Roman" w:cstheme="minorHAnsi"/>
          <w:color w:val="000000" w:themeColor="text1"/>
          <w:sz w:val="16"/>
          <w:szCs w:val="16"/>
        </w:rPr>
        <w:t>&amp; date</w:t>
      </w:r>
      <w:r w:rsidRPr="00824E2C">
        <w:rPr>
          <w:rFonts w:eastAsia="Times New Roman" w:cstheme="minorHAnsi"/>
          <w:color w:val="000000" w:themeColor="text1"/>
          <w:sz w:val="16"/>
          <w:szCs w:val="16"/>
        </w:rPr>
        <w:t xml:space="preserve"> unknown. They had a daughter Ann christened 3</w:t>
      </w:r>
      <w:r w:rsidRPr="00824E2C">
        <w:rPr>
          <w:rFonts w:eastAsia="Times New Roman" w:cstheme="minorHAnsi"/>
          <w:color w:val="000000" w:themeColor="text1"/>
          <w:sz w:val="16"/>
          <w:szCs w:val="16"/>
          <w:vertAlign w:val="superscript"/>
        </w:rPr>
        <w:t>rd</w:t>
      </w:r>
      <w:r w:rsidRPr="00824E2C">
        <w:rPr>
          <w:rFonts w:eastAsia="Times New Roman" w:cstheme="minorHAnsi"/>
          <w:color w:val="000000" w:themeColor="text1"/>
          <w:sz w:val="16"/>
          <w:szCs w:val="16"/>
        </w:rPr>
        <w:t xml:space="preserve"> April 1825 in Cleeve Prior]</w:t>
      </w:r>
    </w:p>
    <w:p w14:paraId="4C73AFE7" w14:textId="77777777" w:rsidR="00A55E82" w:rsidRPr="00A55E82" w:rsidRDefault="00A55E82" w:rsidP="00A55E82">
      <w:pPr>
        <w:spacing w:before="100" w:beforeAutospacing="1" w:after="100" w:afterAutospacing="1" w:line="240" w:lineRule="auto"/>
        <w:rPr>
          <w:rFonts w:eastAsia="Times New Roman" w:cstheme="minorHAnsi"/>
          <w:color w:val="322E26"/>
          <w:lang w:val="en"/>
        </w:rPr>
      </w:pPr>
      <w:r w:rsidRPr="00A55E82">
        <w:rPr>
          <w:rFonts w:eastAsia="Times New Roman" w:cstheme="minorHAnsi"/>
          <w:color w:val="FFFFFF" w:themeColor="background1"/>
        </w:rPr>
        <w:t>.</w:t>
      </w:r>
      <w:r w:rsidRPr="00A55E82">
        <w:rPr>
          <w:rFonts w:eastAsia="Times New Roman" w:cstheme="minorHAnsi"/>
          <w:color w:val="000000" w:themeColor="text1"/>
        </w:rPr>
        <w:t xml:space="preserve">         James Vicrage Christened   07</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Apr 1805 Cleeve Prior                                                                          </w:t>
      </w:r>
      <w:r w:rsidRPr="00A55E82">
        <w:rPr>
          <w:rFonts w:eastAsia="Times New Roman" w:cstheme="minorHAnsi"/>
          <w:color w:val="000000" w:themeColor="text1"/>
        </w:rPr>
        <w:br/>
      </w:r>
      <w:r w:rsidRPr="00A55E82">
        <w:rPr>
          <w:rFonts w:eastAsia="Times New Roman" w:cstheme="minorHAnsi"/>
          <w:color w:val="FFFFFF" w:themeColor="background1"/>
        </w:rPr>
        <w:t xml:space="preserve">.   </w:t>
      </w:r>
      <w:r w:rsidRPr="00A55E82">
        <w:rPr>
          <w:rFonts w:eastAsia="Times New Roman" w:cstheme="minorHAnsi"/>
          <w:color w:val="000000" w:themeColor="text1"/>
        </w:rPr>
        <w:t xml:space="preserve">      Sarah Vicrage Christened    08</w:t>
      </w:r>
      <w:r w:rsidRPr="00A55E82">
        <w:rPr>
          <w:rFonts w:eastAsia="Times New Roman" w:cstheme="minorHAnsi"/>
          <w:color w:val="000000" w:themeColor="text1"/>
          <w:vertAlign w:val="superscript"/>
        </w:rPr>
        <w:t>th</w:t>
      </w:r>
      <w:r w:rsidRPr="00A55E82">
        <w:rPr>
          <w:rFonts w:eastAsia="Times New Roman" w:cstheme="minorHAnsi"/>
          <w:color w:val="000000" w:themeColor="text1"/>
        </w:rPr>
        <w:t xml:space="preserve"> Nov 1807 Cleeve Prior</w:t>
      </w:r>
    </w:p>
    <w:p w14:paraId="0D300A9C" w14:textId="77777777" w:rsidR="00A55E82" w:rsidRPr="00A55E82" w:rsidRDefault="00A55E82" w:rsidP="00A55E82">
      <w:pPr>
        <w:spacing w:before="100" w:beforeAutospacing="1" w:after="100" w:afterAutospacing="1" w:line="240" w:lineRule="auto"/>
        <w:rPr>
          <w:rFonts w:cstheme="minorHAnsi"/>
          <w:color w:val="000000" w:themeColor="text1"/>
        </w:rPr>
      </w:pPr>
      <w:r w:rsidRPr="00A55E82">
        <w:rPr>
          <w:rFonts w:cstheme="minorHAnsi"/>
          <w:color w:val="000000" w:themeColor="text1"/>
        </w:rPr>
        <w:t>We have evidence of Joseph Vickerage, , Born ABT 1792 in North Littleton, Worcestershire, Died Jan 12 1873 in Exhall, Warwickshire. At this stage we are not sure of the parents</w:t>
      </w:r>
    </w:p>
    <w:p w14:paraId="0713C669" w14:textId="77777777" w:rsidR="00A55E82" w:rsidRPr="00A55E82" w:rsidRDefault="00A55E82" w:rsidP="00A55E82">
      <w:pPr>
        <w:spacing w:before="100" w:beforeAutospacing="1" w:after="100" w:afterAutospacing="1" w:line="240" w:lineRule="auto"/>
        <w:rPr>
          <w:rFonts w:eastAsia="Times New Roman" w:cstheme="minorHAnsi"/>
          <w:color w:val="000000" w:themeColor="text1"/>
        </w:rPr>
      </w:pPr>
      <w:r w:rsidRPr="00A55E82">
        <w:rPr>
          <w:rFonts w:eastAsia="Times New Roman" w:cstheme="minorHAnsi"/>
          <w:color w:val="000000" w:themeColor="text1"/>
        </w:rPr>
        <w:t>Father: JOHN VICARIDGE</w:t>
      </w:r>
      <w:r w:rsidRPr="00A55E82">
        <w:rPr>
          <w:rFonts w:eastAsia="Times New Roman" w:cstheme="minorHAnsi"/>
          <w:color w:val="000000" w:themeColor="text1"/>
        </w:rPr>
        <w:br/>
        <w:t>Mother: SARAH</w:t>
      </w:r>
    </w:p>
    <w:p w14:paraId="1CAF656A" w14:textId="77777777" w:rsidR="00A55E82" w:rsidRPr="00A55E82" w:rsidRDefault="00A55E82" w:rsidP="00824E2C">
      <w:pPr>
        <w:spacing w:before="100" w:beforeAutospacing="1" w:after="100" w:afterAutospacing="1" w:line="240" w:lineRule="auto"/>
        <w:ind w:left="720"/>
        <w:rPr>
          <w:rFonts w:eastAsia="Times New Roman" w:cstheme="minorHAnsi"/>
          <w:color w:val="000000" w:themeColor="text1"/>
        </w:rPr>
      </w:pPr>
      <w:r w:rsidRPr="00A55E82">
        <w:rPr>
          <w:rFonts w:eastAsia="Times New Roman" w:cstheme="minorHAnsi"/>
          <w:color w:val="000000" w:themeColor="text1"/>
        </w:rPr>
        <w:t>William Vicaridge Christened 20 Aug 1794 Saint Martin</w:t>
      </w:r>
      <w:r w:rsidRPr="00A55E82">
        <w:rPr>
          <w:rFonts w:eastAsia="Times New Roman" w:cstheme="minorHAnsi"/>
          <w:color w:val="000000" w:themeColor="text1"/>
        </w:rPr>
        <w:br/>
        <w:t>Elizabeth Vicaridge Christened 28 Dec 1788 Cleeve Prior [married</w:t>
      </w:r>
      <w:r w:rsidRPr="00A55E82">
        <w:rPr>
          <w:rFonts w:eastAsia="Times New Roman" w:cstheme="minorHAnsi"/>
          <w:color w:val="322E26"/>
          <w:lang w:val="en"/>
        </w:rPr>
        <w:t>17th March 1812 to William WILLIS]</w:t>
      </w:r>
      <w:r w:rsidRPr="00A55E82">
        <w:rPr>
          <w:rFonts w:eastAsia="Times New Roman" w:cstheme="minorHAnsi"/>
          <w:color w:val="000000" w:themeColor="text1"/>
        </w:rPr>
        <w:br/>
        <w:t>John Vicaridge Christened 27 Jan1793 Cleeve Prior</w:t>
      </w:r>
      <w:r w:rsidRPr="00A55E82">
        <w:rPr>
          <w:rFonts w:eastAsia="Times New Roman" w:cstheme="minorHAnsi"/>
          <w:color w:val="000000" w:themeColor="text1"/>
        </w:rPr>
        <w:br/>
        <w:t>Susannah Vicaridge Christened 25 Oct 1795 Cleeve Prior</w:t>
      </w:r>
      <w:r w:rsidRPr="00A55E82">
        <w:rPr>
          <w:rFonts w:eastAsia="Times New Roman" w:cstheme="minorHAnsi"/>
          <w:color w:val="000000" w:themeColor="text1"/>
        </w:rPr>
        <w:br/>
        <w:t>Sarah Vicaridge Christened 22 July 1798 Cleeve Prior</w:t>
      </w:r>
      <w:r w:rsidRPr="00A55E82">
        <w:rPr>
          <w:rFonts w:eastAsia="Times New Roman" w:cstheme="minorHAnsi"/>
          <w:b/>
          <w:color w:val="00B050"/>
        </w:rPr>
        <w:br/>
      </w:r>
      <w:r w:rsidRPr="00A55E82">
        <w:rPr>
          <w:rFonts w:eastAsia="Times New Roman" w:cstheme="minorHAnsi"/>
          <w:color w:val="000000" w:themeColor="text1"/>
        </w:rPr>
        <w:t>Appendix 1</w:t>
      </w:r>
    </w:p>
    <w:p w14:paraId="0FD260FD" w14:textId="77777777" w:rsidR="00A55E82" w:rsidRPr="00A55E82" w:rsidRDefault="00A55E82" w:rsidP="00824E2C">
      <w:pPr>
        <w:spacing w:before="100" w:beforeAutospacing="1" w:after="100" w:afterAutospacing="1" w:line="240" w:lineRule="auto"/>
        <w:ind w:left="720"/>
        <w:rPr>
          <w:rFonts w:eastAsia="Times New Roman" w:cstheme="minorHAnsi"/>
          <w:color w:val="000000" w:themeColor="text1"/>
        </w:rPr>
      </w:pPr>
      <w:r w:rsidRPr="00A55E82">
        <w:rPr>
          <w:rFonts w:eastAsia="Times New Roman" w:cstheme="minorHAnsi"/>
          <w:color w:val="000000" w:themeColor="text1"/>
        </w:rPr>
        <w:t xml:space="preserve">JOSHUA VICKRIDGE Christened 28 SEP 1857 Cleeve Prior [married Emily Jane Brookes 13th Oct1885 Cleeve Prior] </w:t>
      </w:r>
      <w:r w:rsidRPr="00A55E82">
        <w:rPr>
          <w:rFonts w:eastAsia="Times New Roman" w:cstheme="minorHAnsi"/>
          <w:color w:val="000000" w:themeColor="text1"/>
        </w:rPr>
        <w:br/>
        <w:t>CHARLES VICKRIGE Christened 16 OCT 1859 Cleeve Prior</w:t>
      </w:r>
      <w:r w:rsidRPr="00A55E82">
        <w:rPr>
          <w:rFonts w:eastAsia="Times New Roman" w:cstheme="minorHAnsi"/>
          <w:color w:val="000000" w:themeColor="text1"/>
        </w:rPr>
        <w:br/>
        <w:t>JOHN VICKRIGE Christened 28 APR 1861 Cleeve Prior</w:t>
      </w:r>
      <w:r w:rsidRPr="00A55E82">
        <w:rPr>
          <w:rFonts w:eastAsia="Times New Roman" w:cstheme="minorHAnsi"/>
          <w:color w:val="000000" w:themeColor="text1"/>
        </w:rPr>
        <w:br/>
        <w:t>SAMUEL VICKRIGE  Christened 15 JAN 1865 Cleeve Prior</w:t>
      </w:r>
      <w:r w:rsidRPr="00A55E82">
        <w:rPr>
          <w:rFonts w:eastAsia="Times New Roman" w:cstheme="minorHAnsi"/>
          <w:color w:val="000000" w:themeColor="text1"/>
        </w:rPr>
        <w:br/>
        <w:t>WILLIAM VICKRIGE Christened 03 FEB 1867 Cleeve Prior</w:t>
      </w:r>
      <w:r w:rsidRPr="00A55E82">
        <w:rPr>
          <w:rFonts w:eastAsia="Times New Roman" w:cstheme="minorHAnsi"/>
          <w:color w:val="000000" w:themeColor="text1"/>
        </w:rPr>
        <w:br/>
        <w:t>HENRY VICKRIGE Christened 14 FEB 1869 Cleeve Prior</w:t>
      </w:r>
      <w:r w:rsidRPr="00A55E82">
        <w:rPr>
          <w:rFonts w:eastAsia="Times New Roman" w:cstheme="minorHAnsi"/>
          <w:color w:val="000000" w:themeColor="text1"/>
        </w:rPr>
        <w:br/>
        <w:t>JULIA ANN VICKRIGE Christened 20 AUG 1871 Cleeve Prior</w:t>
      </w:r>
      <w:r w:rsidRPr="00A55E82">
        <w:rPr>
          <w:rFonts w:eastAsia="Times New Roman" w:cstheme="minorHAnsi"/>
          <w:color w:val="000000" w:themeColor="text1"/>
        </w:rPr>
        <w:br/>
        <w:t>THOMAS VICKERIDGE Christened 07 SEP 1873 Cleeve Prior</w:t>
      </w:r>
      <w:r w:rsidRPr="00A55E82">
        <w:rPr>
          <w:rFonts w:eastAsia="Times New Roman" w:cstheme="minorHAnsi"/>
          <w:color w:val="000000" w:themeColor="text1"/>
        </w:rPr>
        <w:br/>
        <w:t>ALFRED VICKERIDGE Christened 25 JUL 1875 Cleeve Prior Death: 19 AUG 1879</w:t>
      </w:r>
    </w:p>
    <w:p w14:paraId="5A7604C2" w14:textId="77777777" w:rsidR="00267DC0" w:rsidRDefault="00824E2C" w:rsidP="00A55E82">
      <w:pPr>
        <w:spacing w:before="100" w:beforeAutospacing="1" w:after="100" w:afterAutospacing="1" w:line="240" w:lineRule="auto"/>
        <w:ind w:left="720"/>
        <w:rPr>
          <w:rStyle w:val="Heading1Char"/>
          <w:i/>
        </w:rPr>
      </w:pPr>
      <w:r w:rsidRPr="00824E2C">
        <w:rPr>
          <w:rStyle w:val="Heading1Char"/>
          <w:i/>
        </w:rPr>
        <w:t>From the Phillimores Marriage Index of Cleeve Prior</w:t>
      </w:r>
    </w:p>
    <w:p w14:paraId="5062C36E" w14:textId="77777777" w:rsidR="004C698B" w:rsidRDefault="004C698B" w:rsidP="004C698B">
      <w:pPr>
        <w:pStyle w:val="Heading1"/>
      </w:pPr>
      <w:r>
        <w:lastRenderedPageBreak/>
        <w:t>The Vicaridge</w:t>
      </w:r>
    </w:p>
    <w:p w14:paraId="77F02A2D" w14:textId="77777777" w:rsidR="004C698B" w:rsidRDefault="004C698B" w:rsidP="004C698B">
      <w:pPr>
        <w:ind w:left="720"/>
      </w:pPr>
      <w:r>
        <w:t>24</w:t>
      </w:r>
      <w:r w:rsidRPr="0029699A">
        <w:rPr>
          <w:vertAlign w:val="superscript"/>
        </w:rPr>
        <w:t>th</w:t>
      </w:r>
      <w:r>
        <w:t xml:space="preserve"> January 1651-2. In the south field of Cleeve Prior it held one land in Long Stepping, one land shooting towards Littleton Hedge, and two other lands in the same furlong. In the north field it held one land in Yellow furlong and one land in Foxhole. In the east field it had one land shooting towards Ullington Hedge.</w:t>
      </w:r>
    </w:p>
    <w:p w14:paraId="538EEAAC" w14:textId="77777777" w:rsidR="004C698B" w:rsidRDefault="004C698B" w:rsidP="004C698B">
      <w:pPr>
        <w:ind w:left="720"/>
      </w:pPr>
      <w:r>
        <w:t>19</w:t>
      </w:r>
      <w:r w:rsidRPr="0029699A">
        <w:rPr>
          <w:vertAlign w:val="superscript"/>
        </w:rPr>
        <w:t>th</w:t>
      </w:r>
      <w:r>
        <w:t xml:space="preserve"> September in the South field it held one land near Moore Way and one land on Oden Hill. In north field it had one land in Blackwood, one at the Varnell and one land at Townes End. In the East field it had one land at Dead Furlong Corner. In the West field it had one land near Moore Corner</w:t>
      </w:r>
    </w:p>
    <w:p w14:paraId="2CCD98BC" w14:textId="77777777" w:rsidR="004C698B" w:rsidRDefault="004C698B" w:rsidP="004C698B">
      <w:pPr>
        <w:ind w:left="720"/>
      </w:pPr>
      <w:r>
        <w:t>1775 Following the enclosure of the fields of Cleeve Prior it had lands in Cleeve Meadow bounding those of John Rouse II</w:t>
      </w:r>
    </w:p>
    <w:p w14:paraId="66692C60" w14:textId="77777777" w:rsidR="004C698B" w:rsidRDefault="004C698B" w:rsidP="004C698B">
      <w:pPr>
        <w:ind w:firstLine="720"/>
        <w:rPr>
          <w:rFonts w:cstheme="minorHAnsi"/>
          <w:i/>
          <w:color w:val="215868" w:themeColor="accent5" w:themeShade="80"/>
          <w:sz w:val="18"/>
          <w:szCs w:val="18"/>
        </w:rPr>
      </w:pPr>
      <w:r w:rsidRPr="00CE711F">
        <w:rPr>
          <w:rFonts w:cstheme="minorHAnsi"/>
          <w:i/>
          <w:color w:val="215868" w:themeColor="accent5" w:themeShade="80"/>
          <w:sz w:val="18"/>
          <w:szCs w:val="18"/>
        </w:rPr>
        <w:t>From “the Laurels” by Lloyd J Edwards</w:t>
      </w:r>
    </w:p>
    <w:p w14:paraId="5D50891D" w14:textId="77777777" w:rsidR="004C698B" w:rsidRDefault="004C698B" w:rsidP="004C698B">
      <w:pPr>
        <w:pStyle w:val="Heading1"/>
      </w:pPr>
      <w:r>
        <w:t>Walker John</w:t>
      </w:r>
    </w:p>
    <w:p w14:paraId="75A90FF3" w14:textId="77777777" w:rsidR="004C698B" w:rsidRDefault="004C698B" w:rsidP="004C698B">
      <w:pPr>
        <w:ind w:left="720"/>
      </w:pPr>
      <w:r>
        <w:t>5</w:t>
      </w:r>
      <w:r w:rsidRPr="00BF00A4">
        <w:rPr>
          <w:vertAlign w:val="superscript"/>
        </w:rPr>
        <w:t>th</w:t>
      </w:r>
      <w:r>
        <w:t xml:space="preserve"> May 1617. Final concord document. He and Thomas Harborne had 50 acres of arable, 8 acres of Meadow, 16acres of Pasture and common of pasture in Cleeve Prior and Littleton conveyed to them in trust by Edward I &amp; Joane I Pilkington</w:t>
      </w:r>
    </w:p>
    <w:p w14:paraId="71D5C520" w14:textId="77777777" w:rsidR="004C698B" w:rsidRDefault="004C698B" w:rsidP="004C698B">
      <w:pPr>
        <w:ind w:firstLine="720"/>
        <w:rPr>
          <w:rFonts w:cstheme="minorHAnsi"/>
          <w:i/>
          <w:color w:val="215868" w:themeColor="accent5" w:themeShade="80"/>
          <w:sz w:val="18"/>
          <w:szCs w:val="18"/>
        </w:rPr>
      </w:pPr>
      <w:r w:rsidRPr="00CE711F">
        <w:rPr>
          <w:rFonts w:cstheme="minorHAnsi"/>
          <w:i/>
          <w:color w:val="215868" w:themeColor="accent5" w:themeShade="80"/>
          <w:sz w:val="18"/>
          <w:szCs w:val="18"/>
        </w:rPr>
        <w:t>From “the Laurels” by Lloyd J Edwards</w:t>
      </w:r>
    </w:p>
    <w:p w14:paraId="30F8538A" w14:textId="77777777" w:rsidR="004C698B" w:rsidRDefault="004C698B" w:rsidP="004C698B">
      <w:pPr>
        <w:pStyle w:val="Heading2"/>
      </w:pPr>
      <w:r>
        <w:t>Walker Robert</w:t>
      </w:r>
    </w:p>
    <w:p w14:paraId="41A992CD" w14:textId="77777777" w:rsidR="004C698B" w:rsidRDefault="004C698B" w:rsidP="004C698B">
      <w:pPr>
        <w:ind w:left="720"/>
      </w:pPr>
      <w:r>
        <w:t>30</w:t>
      </w:r>
      <w:r w:rsidRPr="00BF00A4">
        <w:rPr>
          <w:vertAlign w:val="superscript"/>
        </w:rPr>
        <w:t>th</w:t>
      </w:r>
      <w:r>
        <w:t xml:space="preserve"> July 1849 he was a grocer in Stratford. Together with Thomas Freer I, Thomas Freer II and George Vardy he gave a covenant to help Frederick William Farr obtain a mortgage of £600 from William Smith.</w:t>
      </w:r>
    </w:p>
    <w:p w14:paraId="217188C2" w14:textId="77777777" w:rsidR="004C698B" w:rsidRDefault="004C698B" w:rsidP="004C698B">
      <w:pPr>
        <w:ind w:left="720"/>
      </w:pPr>
      <w:r>
        <w:t>25</w:t>
      </w:r>
      <w:r w:rsidRPr="00994BE3">
        <w:rPr>
          <w:vertAlign w:val="superscript"/>
        </w:rPr>
        <w:t>th</w:t>
      </w:r>
      <w:r>
        <w:t xml:space="preserve"> May he had the Frederick William Farr mortgage assigned to him plus a further charge of £32 11s 6d to cover outstanding interests &amp; costs</w:t>
      </w:r>
    </w:p>
    <w:p w14:paraId="1B983C7E" w14:textId="77777777" w:rsidR="004C698B" w:rsidRPr="00BF00A4" w:rsidRDefault="004C698B" w:rsidP="004C698B">
      <w:pPr>
        <w:ind w:left="720"/>
      </w:pPr>
      <w:r>
        <w:t>20</w:t>
      </w:r>
      <w:r w:rsidRPr="00994BE3">
        <w:rPr>
          <w:vertAlign w:val="superscript"/>
        </w:rPr>
        <w:t>th</w:t>
      </w:r>
      <w:r>
        <w:t xml:space="preserve"> November Farr defaulted on his Mortgage and Robert Walker had to recover his debts. The Messuage and Malthouse was put up for sale at the White Lion Inn on 18</w:t>
      </w:r>
      <w:r w:rsidRPr="00994BE3">
        <w:rPr>
          <w:vertAlign w:val="superscript"/>
        </w:rPr>
        <w:t>th</w:t>
      </w:r>
      <w:r>
        <w:t xml:space="preserve"> August 1860 and was sold to John Fisher Tomes for £310</w:t>
      </w:r>
    </w:p>
    <w:p w14:paraId="7B0A8300" w14:textId="3A556239" w:rsidR="004C698B" w:rsidRDefault="004C698B" w:rsidP="004C698B">
      <w:pPr>
        <w:pStyle w:val="Heading1"/>
        <w:rPr>
          <w:rFonts w:eastAsia="Times New Roman"/>
          <w:lang w:val="en-AU"/>
        </w:rPr>
      </w:pPr>
      <w:r w:rsidRPr="00CE711F">
        <w:rPr>
          <w:i/>
          <w:color w:val="215868" w:themeColor="accent5" w:themeShade="80"/>
          <w:sz w:val="18"/>
          <w:szCs w:val="18"/>
        </w:rPr>
        <w:t>From “the Laurels” by Lloyd J Edwards</w:t>
      </w:r>
    </w:p>
    <w:p w14:paraId="42B2C6B1" w14:textId="77777777" w:rsidR="00A55E82" w:rsidRPr="005C54AA" w:rsidRDefault="00A55E82" w:rsidP="00A55E82">
      <w:pPr>
        <w:pStyle w:val="Heading1"/>
        <w:rPr>
          <w:rFonts w:eastAsia="Times New Roman"/>
          <w:lang w:val="en-AU"/>
        </w:rPr>
      </w:pPr>
      <w:r w:rsidRPr="005C54AA">
        <w:rPr>
          <w:rFonts w:eastAsia="Times New Roman"/>
          <w:lang w:val="en-AU"/>
        </w:rPr>
        <w:t>WATERS family of Cleeve Prior and Warwick</w:t>
      </w:r>
    </w:p>
    <w:p w14:paraId="5F7D4153" w14:textId="4828B583" w:rsidR="00A55E82" w:rsidRPr="00267DC0" w:rsidRDefault="00A55E82" w:rsidP="00A55E82">
      <w:pPr>
        <w:spacing w:after="0" w:line="240" w:lineRule="auto"/>
        <w:rPr>
          <w:rFonts w:eastAsia="Times New Roman" w:cstheme="minorHAnsi"/>
        </w:rPr>
      </w:pPr>
      <w:r w:rsidRPr="00267DC0">
        <w:rPr>
          <w:rFonts w:eastAsia="Times New Roman" w:cstheme="minorHAnsi"/>
        </w:rPr>
        <w:t xml:space="preserve">Henry Waters born </w:t>
      </w:r>
      <w:r w:rsidR="00267DC0" w:rsidRPr="00267DC0">
        <w:rPr>
          <w:rFonts w:eastAsia="Times New Roman" w:cstheme="minorHAnsi"/>
        </w:rPr>
        <w:t>1768 on</w:t>
      </w:r>
      <w:r w:rsidRPr="00267DC0">
        <w:rPr>
          <w:rFonts w:eastAsia="Times New Roman" w:cstheme="minorHAnsi"/>
        </w:rPr>
        <w:t xml:space="preserve"> the 1841 census he was classed as a labourer of 73. </w:t>
      </w:r>
      <w:r w:rsidRPr="00267DC0">
        <w:rPr>
          <w:rFonts w:eastAsia="Times New Roman" w:cstheme="minorHAnsi"/>
        </w:rPr>
        <w:br/>
        <w:t xml:space="preserve">John </w:t>
      </w:r>
      <w:r w:rsidR="00267DC0" w:rsidRPr="00267DC0">
        <w:rPr>
          <w:rFonts w:eastAsia="Times New Roman" w:cstheme="minorHAnsi"/>
        </w:rPr>
        <w:t>Waters born 1808</w:t>
      </w:r>
      <w:r w:rsidRPr="00267DC0">
        <w:rPr>
          <w:rFonts w:eastAsia="Times New Roman" w:cstheme="minorHAnsi"/>
        </w:rPr>
        <w:t xml:space="preserve"> is also on the 1842 census he is also a 33 year old labourer presumably Roberts brother.</w:t>
      </w:r>
    </w:p>
    <w:p w14:paraId="634002DD" w14:textId="77777777" w:rsidR="00A55E82" w:rsidRPr="00267DC0" w:rsidRDefault="00A55E82" w:rsidP="00A55E82">
      <w:pPr>
        <w:spacing w:after="0" w:line="240" w:lineRule="auto"/>
        <w:rPr>
          <w:rFonts w:eastAsia="Times New Roman" w:cstheme="minorHAnsi"/>
          <w:lang w:val="en-AU"/>
        </w:rPr>
      </w:pPr>
      <w:r w:rsidRPr="00267DC0">
        <w:rPr>
          <w:rFonts w:eastAsia="Times New Roman" w:cstheme="minorHAnsi"/>
        </w:rPr>
        <w:t>Robert now known as Bob, is 30 &amp; also down as a labourer from Cleeve Prior, Worcestershire</w:t>
      </w:r>
    </w:p>
    <w:p w14:paraId="29BABFD6" w14:textId="77777777" w:rsidR="00A55E82" w:rsidRPr="00267DC0" w:rsidRDefault="00A55E82" w:rsidP="00A55E82">
      <w:pPr>
        <w:spacing w:after="0" w:line="240" w:lineRule="auto"/>
        <w:rPr>
          <w:rFonts w:eastAsia="Times New Roman" w:cstheme="minorHAnsi"/>
          <w:lang w:val="en-AU"/>
        </w:rPr>
      </w:pPr>
    </w:p>
    <w:tbl>
      <w:tblPr>
        <w:tblW w:w="0" w:type="auto"/>
        <w:tblCellMar>
          <w:top w:w="15" w:type="dxa"/>
          <w:left w:w="15" w:type="dxa"/>
          <w:bottom w:w="15" w:type="dxa"/>
          <w:right w:w="15" w:type="dxa"/>
        </w:tblCellMar>
        <w:tblLook w:val="04A0" w:firstRow="1" w:lastRow="0" w:firstColumn="1" w:lastColumn="0" w:noHBand="0" w:noVBand="1"/>
      </w:tblPr>
      <w:tblGrid>
        <w:gridCol w:w="9972"/>
      </w:tblGrid>
      <w:tr w:rsidR="00A55E82" w:rsidRPr="00267DC0" w14:paraId="394C32A0" w14:textId="77777777" w:rsidTr="00FE5D61">
        <w:tc>
          <w:tcPr>
            <w:tcW w:w="0" w:type="auto"/>
            <w:hideMark/>
          </w:tcPr>
          <w:p w14:paraId="7C5E4FA0" w14:textId="77777777" w:rsidR="00A55E82" w:rsidRPr="00267DC0" w:rsidRDefault="00A55E82" w:rsidP="00FE5D61">
            <w:pPr>
              <w:spacing w:after="0" w:line="240" w:lineRule="auto"/>
              <w:rPr>
                <w:rFonts w:eastAsia="Times New Roman" w:cstheme="minorHAnsi"/>
              </w:rPr>
            </w:pPr>
            <w:r w:rsidRPr="00267DC0">
              <w:rPr>
                <w:rFonts w:eastAsia="Times New Roman" w:cstheme="minorHAnsi"/>
              </w:rPr>
              <w:t xml:space="preserve">Robert and Mary Waters of Cleeve Prior born about 1810. They have their children </w:t>
            </w:r>
          </w:p>
          <w:p w14:paraId="4921B9FD" w14:textId="2941AE8B" w:rsidR="00A55E82" w:rsidRPr="00267DC0" w:rsidRDefault="00267DC0" w:rsidP="00FE5D61">
            <w:pPr>
              <w:spacing w:after="0" w:line="240" w:lineRule="auto"/>
              <w:rPr>
                <w:rFonts w:eastAsia="Times New Roman" w:cstheme="minorHAnsi"/>
              </w:rPr>
            </w:pPr>
            <w:r w:rsidRPr="00267DC0">
              <w:rPr>
                <w:rFonts w:eastAsia="Times New Roman" w:cstheme="minorHAnsi"/>
                <w:noProof/>
                <w:lang w:val="en-GB" w:eastAsia="en-GB"/>
              </w:rPr>
              <mc:AlternateContent>
                <mc:Choice Requires="wps">
                  <w:drawing>
                    <wp:anchor distT="0" distB="0" distL="114300" distR="114300" simplePos="0" relativeHeight="251694080" behindDoc="0" locked="0" layoutInCell="1" allowOverlap="1" wp14:anchorId="3B3EF280" wp14:editId="6E9BAFD5">
                      <wp:simplePos x="0" y="0"/>
                      <wp:positionH relativeFrom="column">
                        <wp:posOffset>690476</wp:posOffset>
                      </wp:positionH>
                      <wp:positionV relativeFrom="paragraph">
                        <wp:posOffset>4559</wp:posOffset>
                      </wp:positionV>
                      <wp:extent cx="1898073" cy="644237"/>
                      <wp:effectExtent l="0" t="0" r="26035" b="2286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73" cy="644237"/>
                              </a:xfrm>
                              <a:prstGeom prst="rect">
                                <a:avLst/>
                              </a:prstGeom>
                              <a:solidFill>
                                <a:srgbClr val="FFFFFF"/>
                              </a:solidFill>
                              <a:ln w="9525">
                                <a:solidFill>
                                  <a:srgbClr val="000000"/>
                                </a:solidFill>
                                <a:miter lim="800000"/>
                                <a:headEnd/>
                                <a:tailEnd/>
                              </a:ln>
                            </wps:spPr>
                            <wps:txbx>
                              <w:txbxContent>
                                <w:p w14:paraId="749140FB" w14:textId="652E07E2" w:rsidR="00130D4D" w:rsidRPr="00397E24" w:rsidRDefault="00130D4D" w:rsidP="00A55E82">
                                  <w:pPr>
                                    <w:rPr>
                                      <w:sz w:val="14"/>
                                      <w:szCs w:val="14"/>
                                    </w:rPr>
                                  </w:pPr>
                                  <w:r w:rsidRPr="00397E24">
                                    <w:rPr>
                                      <w:rFonts w:ascii="Times New Roman" w:eastAsia="Times New Roman" w:hAnsi="Times New Roman" w:cs="Times New Roman"/>
                                      <w:sz w:val="14"/>
                                      <w:szCs w:val="14"/>
                                    </w:rPr>
                                    <w:t>Husband</w:t>
                                  </w:r>
                                  <w:r w:rsidRPr="00397E24">
                                    <w:rPr>
                                      <w:rFonts w:ascii="Times New Roman" w:eastAsia="Times New Roman" w:hAnsi="Times New Roman" w:cs="Times New Roman"/>
                                      <w:sz w:val="14"/>
                                      <w:szCs w:val="14"/>
                                    </w:rPr>
                                    <w:br/>
                                    <w:t xml:space="preserve">Robert Waters </w:t>
                                  </w:r>
                                  <w:r w:rsidRPr="00397E24">
                                    <w:rPr>
                                      <w:rFonts w:ascii="Times New Roman" w:eastAsia="Times New Roman" w:hAnsi="Times New Roman" w:cs="Times New Roman"/>
                                      <w:sz w:val="14"/>
                                      <w:szCs w:val="14"/>
                                    </w:rPr>
                                    <w:br/>
                                    <w:t>Birth: 1811 Clieve Prior, Worcester, England</w:t>
                                  </w:r>
                                  <w:r w:rsidRPr="00397E24">
                                    <w:rPr>
                                      <w:rFonts w:ascii="Times New Roman" w:eastAsia="Times New Roman" w:hAnsi="Times New Roman" w:cs="Times New Roman"/>
                                      <w:sz w:val="14"/>
                                      <w:szCs w:val="14"/>
                                    </w:rPr>
                                    <w:br/>
                                    <w:t>Death: 24 MAY 1885 Clieve Prior, , Worcester,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EF280" id="_x0000_s1038" type="#_x0000_t202" style="position:absolute;margin-left:54.35pt;margin-top:.35pt;width:149.45pt;height:5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">
                      <v:textbox>
                        <w:txbxContent>
                          <w:p w14:paraId="749140FB" w14:textId="652E07E2" w:rsidR="00130D4D" w:rsidRPr="00397E24" w:rsidRDefault="00130D4D" w:rsidP="00A55E82">
                            <w:pPr>
                              <w:rPr>
                                <w:sz w:val="14"/>
                                <w:szCs w:val="14"/>
                              </w:rPr>
                            </w:pPr>
                            <w:r w:rsidRPr="00397E24">
                              <w:rPr>
                                <w:rFonts w:ascii="Times New Roman" w:eastAsia="Times New Roman" w:hAnsi="Times New Roman" w:cs="Times New Roman"/>
                                <w:sz w:val="14"/>
                                <w:szCs w:val="14"/>
                              </w:rPr>
                              <w:t>Husband</w:t>
                            </w:r>
                            <w:r w:rsidRPr="00397E24">
                              <w:rPr>
                                <w:rFonts w:ascii="Times New Roman" w:eastAsia="Times New Roman" w:hAnsi="Times New Roman" w:cs="Times New Roman"/>
                                <w:sz w:val="14"/>
                                <w:szCs w:val="14"/>
                              </w:rPr>
                              <w:br/>
                              <w:t xml:space="preserve">Robert Waters </w:t>
                            </w:r>
                            <w:r w:rsidRPr="00397E24">
                              <w:rPr>
                                <w:rFonts w:ascii="Times New Roman" w:eastAsia="Times New Roman" w:hAnsi="Times New Roman" w:cs="Times New Roman"/>
                                <w:sz w:val="14"/>
                                <w:szCs w:val="14"/>
                              </w:rPr>
                              <w:br/>
                              <w:t>Birth: 1811 Clieve Prior, Worcester, England</w:t>
                            </w:r>
                            <w:r w:rsidRPr="00397E24">
                              <w:rPr>
                                <w:rFonts w:ascii="Times New Roman" w:eastAsia="Times New Roman" w:hAnsi="Times New Roman" w:cs="Times New Roman"/>
                                <w:sz w:val="14"/>
                                <w:szCs w:val="14"/>
                              </w:rPr>
                              <w:br/>
                              <w:t>Death: 24 MAY 1885 Clieve Prior, , Worcester,</w:t>
                            </w:r>
                          </w:p>
                        </w:txbxContent>
                      </v:textbox>
                    </v:shape>
                  </w:pict>
                </mc:Fallback>
              </mc:AlternateContent>
            </w:r>
            <w:r w:rsidRPr="00267DC0">
              <w:rPr>
                <w:rFonts w:eastAsia="Times New Roman" w:cstheme="minorHAnsi"/>
                <w:noProof/>
                <w:lang w:val="en-GB" w:eastAsia="en-GB"/>
              </w:rPr>
              <mc:AlternateContent>
                <mc:Choice Requires="wps">
                  <w:drawing>
                    <wp:anchor distT="0" distB="0" distL="114300" distR="114300" simplePos="0" relativeHeight="251695104" behindDoc="0" locked="0" layoutInCell="1" allowOverlap="1" wp14:anchorId="41FD0589" wp14:editId="57D1D127">
                      <wp:simplePos x="0" y="0"/>
                      <wp:positionH relativeFrom="column">
                        <wp:posOffset>2810221</wp:posOffset>
                      </wp:positionH>
                      <wp:positionV relativeFrom="paragraph">
                        <wp:posOffset>25342</wp:posOffset>
                      </wp:positionV>
                      <wp:extent cx="2036619" cy="644237"/>
                      <wp:effectExtent l="0" t="0" r="20955" b="2286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619" cy="644237"/>
                              </a:xfrm>
                              <a:prstGeom prst="rect">
                                <a:avLst/>
                              </a:prstGeom>
                              <a:solidFill>
                                <a:srgbClr val="FFFFFF"/>
                              </a:solidFill>
                              <a:ln w="9525">
                                <a:solidFill>
                                  <a:srgbClr val="000000"/>
                                </a:solidFill>
                                <a:miter lim="800000"/>
                                <a:headEnd/>
                                <a:tailEnd/>
                              </a:ln>
                            </wps:spPr>
                            <wps:txbx>
                              <w:txbxContent>
                                <w:p w14:paraId="0376C6FD" w14:textId="77777777" w:rsidR="00130D4D" w:rsidRPr="00397E24" w:rsidRDefault="00130D4D" w:rsidP="00A55E82">
                                  <w:pPr>
                                    <w:rPr>
                                      <w:sz w:val="14"/>
                                      <w:szCs w:val="14"/>
                                    </w:rPr>
                                  </w:pPr>
                                  <w:r w:rsidRPr="00397E24">
                                    <w:rPr>
                                      <w:rFonts w:ascii="Times New Roman" w:eastAsia="Times New Roman" w:hAnsi="Times New Roman" w:cs="Times New Roman"/>
                                      <w:sz w:val="14"/>
                                      <w:szCs w:val="14"/>
                                    </w:rPr>
                                    <w:t>Wife</w:t>
                                  </w:r>
                                  <w:r w:rsidRPr="00397E24">
                                    <w:rPr>
                                      <w:rFonts w:ascii="Times New Roman" w:eastAsia="Times New Roman" w:hAnsi="Times New Roman" w:cs="Times New Roman"/>
                                      <w:sz w:val="14"/>
                                      <w:szCs w:val="14"/>
                                    </w:rPr>
                                    <w:br/>
                                    <w:t>Mary Mathews</w:t>
                                  </w:r>
                                  <w:r w:rsidRPr="00397E24">
                                    <w:rPr>
                                      <w:rFonts w:ascii="Times New Roman" w:eastAsia="Times New Roman" w:hAnsi="Times New Roman" w:cs="Times New Roman"/>
                                      <w:sz w:val="14"/>
                                      <w:szCs w:val="14"/>
                                    </w:rPr>
                                    <w:br/>
                                    <w:t xml:space="preserve">Birth: 14 APR 1816 South Littleton, Worcester, </w:t>
                                  </w:r>
                                  <w:r w:rsidRPr="00397E24">
                                    <w:rPr>
                                      <w:rFonts w:ascii="Times New Roman" w:eastAsia="Times New Roman" w:hAnsi="Times New Roman" w:cs="Times New Roman"/>
                                      <w:sz w:val="14"/>
                                      <w:szCs w:val="14"/>
                                    </w:rPr>
                                    <w:br/>
                                    <w:t xml:space="preserve">Father: Joseph Mathews </w:t>
                                  </w:r>
                                  <w:r w:rsidRPr="00397E24">
                                    <w:rPr>
                                      <w:rFonts w:ascii="Times New Roman" w:eastAsia="Times New Roman" w:hAnsi="Times New Roman" w:cs="Times New Roman"/>
                                      <w:sz w:val="14"/>
                                      <w:szCs w:val="14"/>
                                    </w:rPr>
                                    <w:br/>
                                    <w:t>Mother: Nancy or Ann Berrick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D0589" id="_x0000_s1039" type="#_x0000_t202" style="position:absolute;margin-left:221.3pt;margin-top:2pt;width:160.35pt;height: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rOKAIAAE0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">
                      <v:textbox>
                        <w:txbxContent>
                          <w:p w14:paraId="0376C6FD" w14:textId="77777777" w:rsidR="00130D4D" w:rsidRPr="00397E24" w:rsidRDefault="00130D4D" w:rsidP="00A55E82">
                            <w:pPr>
                              <w:rPr>
                                <w:sz w:val="14"/>
                                <w:szCs w:val="14"/>
                              </w:rPr>
                            </w:pPr>
                            <w:r w:rsidRPr="00397E24">
                              <w:rPr>
                                <w:rFonts w:ascii="Times New Roman" w:eastAsia="Times New Roman" w:hAnsi="Times New Roman" w:cs="Times New Roman"/>
                                <w:sz w:val="14"/>
                                <w:szCs w:val="14"/>
                              </w:rPr>
                              <w:t>Wife</w:t>
                            </w:r>
                            <w:r w:rsidRPr="00397E24">
                              <w:rPr>
                                <w:rFonts w:ascii="Times New Roman" w:eastAsia="Times New Roman" w:hAnsi="Times New Roman" w:cs="Times New Roman"/>
                                <w:sz w:val="14"/>
                                <w:szCs w:val="14"/>
                              </w:rPr>
                              <w:br/>
                              <w:t>Mary Mathews</w:t>
                            </w:r>
                            <w:r w:rsidRPr="00397E24">
                              <w:rPr>
                                <w:rFonts w:ascii="Times New Roman" w:eastAsia="Times New Roman" w:hAnsi="Times New Roman" w:cs="Times New Roman"/>
                                <w:sz w:val="14"/>
                                <w:szCs w:val="14"/>
                              </w:rPr>
                              <w:br/>
                              <w:t xml:space="preserve">Birth: 14 APR 1816 South Littleton, Worcester, </w:t>
                            </w:r>
                            <w:r w:rsidRPr="00397E24">
                              <w:rPr>
                                <w:rFonts w:ascii="Times New Roman" w:eastAsia="Times New Roman" w:hAnsi="Times New Roman" w:cs="Times New Roman"/>
                                <w:sz w:val="14"/>
                                <w:szCs w:val="14"/>
                              </w:rPr>
                              <w:br/>
                              <w:t xml:space="preserve">Father: Joseph Mathews </w:t>
                            </w:r>
                            <w:r w:rsidRPr="00397E24">
                              <w:rPr>
                                <w:rFonts w:ascii="Times New Roman" w:eastAsia="Times New Roman" w:hAnsi="Times New Roman" w:cs="Times New Roman"/>
                                <w:sz w:val="14"/>
                                <w:szCs w:val="14"/>
                              </w:rPr>
                              <w:br/>
                              <w:t>Mother: Nancy or Ann Berrick</w:t>
                            </w:r>
                          </w:p>
                        </w:txbxContent>
                      </v:textbox>
                    </v:shape>
                  </w:pict>
                </mc:Fallback>
              </mc:AlternateContent>
            </w:r>
          </w:p>
          <w:p w14:paraId="2DE90B55" w14:textId="77777777" w:rsidR="00A55E82" w:rsidRPr="00267DC0" w:rsidRDefault="00A55E82" w:rsidP="00FE5D61">
            <w:pPr>
              <w:spacing w:after="0" w:line="240" w:lineRule="auto"/>
              <w:rPr>
                <w:rFonts w:eastAsia="Times New Roman" w:cstheme="minorHAnsi"/>
              </w:rPr>
            </w:pPr>
          </w:p>
          <w:p w14:paraId="60648F59" w14:textId="77777777" w:rsidR="00A55E82" w:rsidRPr="00267DC0" w:rsidRDefault="00A55E82" w:rsidP="00FE5D61">
            <w:pPr>
              <w:spacing w:after="0" w:line="240" w:lineRule="auto"/>
              <w:rPr>
                <w:rFonts w:eastAsia="Times New Roman" w:cstheme="minorHAnsi"/>
              </w:rPr>
            </w:pPr>
          </w:p>
          <w:p w14:paraId="0CDC3083" w14:textId="77777777" w:rsidR="00A55E82" w:rsidRPr="00267DC0" w:rsidRDefault="00A55E82" w:rsidP="00FE5D61">
            <w:pPr>
              <w:spacing w:after="0" w:line="240" w:lineRule="auto"/>
              <w:rPr>
                <w:rFonts w:eastAsia="Times New Roman" w:cstheme="minorHAnsi"/>
              </w:rPr>
            </w:pPr>
          </w:p>
          <w:p w14:paraId="763DC9A2" w14:textId="77777777" w:rsidR="00A55E82" w:rsidRPr="00267DC0" w:rsidRDefault="00A55E82" w:rsidP="00FE5D61">
            <w:pPr>
              <w:spacing w:after="0" w:line="240" w:lineRule="auto"/>
              <w:rPr>
                <w:rFonts w:eastAsia="Times New Roman" w:cstheme="minorHAnsi"/>
              </w:rPr>
            </w:pPr>
          </w:p>
          <w:p w14:paraId="3B6D46F6" w14:textId="77777777" w:rsidR="00A55E82" w:rsidRPr="00267DC0" w:rsidRDefault="00A55E82" w:rsidP="00FE5D61">
            <w:pPr>
              <w:spacing w:after="0" w:line="240" w:lineRule="auto"/>
              <w:rPr>
                <w:rFonts w:eastAsia="Times New Roman" w:cstheme="minorHAnsi"/>
              </w:rPr>
            </w:pPr>
            <w:r w:rsidRPr="00267DC0">
              <w:rPr>
                <w:rFonts w:eastAsia="Times New Roman" w:cstheme="minorHAnsi"/>
              </w:rPr>
              <w:t>George, Ann, Luke, and Rosanna living with them. Their children were born about 1840-1850.</w:t>
            </w:r>
          </w:p>
          <w:p w14:paraId="698C592B" w14:textId="77777777" w:rsidR="00A55E82" w:rsidRPr="00267DC0" w:rsidRDefault="00A55E82" w:rsidP="00FE5D61">
            <w:pPr>
              <w:spacing w:after="0" w:line="240" w:lineRule="auto"/>
              <w:rPr>
                <w:rFonts w:eastAsia="Times New Roman" w:cstheme="minorHAnsi"/>
              </w:rPr>
            </w:pPr>
            <w:r w:rsidRPr="00267DC0">
              <w:rPr>
                <w:rFonts w:eastAsia="Times New Roman" w:cstheme="minorHAnsi"/>
              </w:rPr>
              <w:t>Georges Details</w:t>
            </w:r>
          </w:p>
          <w:p w14:paraId="4845C3FA" w14:textId="6BD2A259" w:rsidR="00A55E82" w:rsidRPr="00267DC0" w:rsidRDefault="004C698B" w:rsidP="00FE5D61">
            <w:pPr>
              <w:spacing w:after="0" w:line="240" w:lineRule="auto"/>
              <w:rPr>
                <w:rFonts w:eastAsia="Times New Roman" w:cstheme="minorHAnsi"/>
              </w:rPr>
            </w:pPr>
            <w:r w:rsidRPr="00267DC0">
              <w:rPr>
                <w:rFonts w:eastAsia="Times New Roman" w:cstheme="minorHAnsi"/>
                <w:noProof/>
                <w:lang w:val="en-GB" w:eastAsia="en-GB"/>
              </w:rPr>
              <mc:AlternateContent>
                <mc:Choice Requires="wps">
                  <w:drawing>
                    <wp:anchor distT="0" distB="0" distL="114300" distR="114300" simplePos="0" relativeHeight="251693056" behindDoc="0" locked="0" layoutInCell="1" allowOverlap="1" wp14:anchorId="593EADBC" wp14:editId="4A0A4FCC">
                      <wp:simplePos x="0" y="0"/>
                      <wp:positionH relativeFrom="column">
                        <wp:posOffset>669694</wp:posOffset>
                      </wp:positionH>
                      <wp:positionV relativeFrom="paragraph">
                        <wp:posOffset>18877</wp:posOffset>
                      </wp:positionV>
                      <wp:extent cx="2051512" cy="1056813"/>
                      <wp:effectExtent l="0" t="0" r="25400" b="1016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12" cy="1056813"/>
                              </a:xfrm>
                              <a:prstGeom prst="rect">
                                <a:avLst/>
                              </a:prstGeom>
                              <a:solidFill>
                                <a:srgbClr val="FFFFFF"/>
                              </a:solidFill>
                              <a:ln w="9525">
                                <a:solidFill>
                                  <a:srgbClr val="000000"/>
                                </a:solidFill>
                                <a:miter lim="800000"/>
                                <a:headEnd/>
                                <a:tailEnd/>
                              </a:ln>
                            </wps:spPr>
                            <wps:txbx>
                              <w:txbxContent>
                                <w:p w14:paraId="1F39C94C" w14:textId="77777777" w:rsidR="00130D4D" w:rsidRDefault="00130D4D" w:rsidP="00A55E82">
                                  <w:pPr>
                                    <w:spacing w:after="0" w:line="240" w:lineRule="auto"/>
                                    <w:rPr>
                                      <w:rFonts w:ascii="Times New Roman" w:eastAsia="Times New Roman" w:hAnsi="Times New Roman" w:cs="Times New Roman"/>
                                      <w:sz w:val="14"/>
                                      <w:szCs w:val="14"/>
                                    </w:rPr>
                                  </w:pPr>
                                </w:p>
                                <w:p w14:paraId="06EC3A0F" w14:textId="77777777" w:rsidR="00130D4D" w:rsidRPr="004C698B" w:rsidRDefault="00130D4D" w:rsidP="00A55E82">
                                  <w:pPr>
                                    <w:spacing w:after="0" w:line="240" w:lineRule="auto"/>
                                    <w:rPr>
                                      <w:rFonts w:ascii="Times New Roman" w:eastAsia="Times New Roman" w:hAnsi="Times New Roman" w:cs="Times New Roman"/>
                                      <w:sz w:val="12"/>
                                      <w:szCs w:val="12"/>
                                    </w:rPr>
                                  </w:pPr>
                                  <w:r w:rsidRPr="004C698B">
                                    <w:rPr>
                                      <w:rFonts w:ascii="Times New Roman" w:eastAsia="Times New Roman" w:hAnsi="Times New Roman" w:cs="Times New Roman"/>
                                      <w:sz w:val="12"/>
                                      <w:szCs w:val="12"/>
                                    </w:rPr>
                                    <w:t>Husband</w:t>
                                  </w:r>
                                </w:p>
                                <w:p w14:paraId="2F7C15EF" w14:textId="77777777" w:rsidR="00130D4D" w:rsidRPr="004C698B" w:rsidRDefault="00130D4D" w:rsidP="00A55E82">
                                  <w:pPr>
                                    <w:spacing w:after="0" w:line="240" w:lineRule="auto"/>
                                    <w:rPr>
                                      <w:rFonts w:ascii="Times New Roman" w:eastAsia="Times New Roman" w:hAnsi="Times New Roman" w:cs="Times New Roman"/>
                                      <w:sz w:val="12"/>
                                      <w:szCs w:val="12"/>
                                    </w:rPr>
                                  </w:pPr>
                                  <w:r w:rsidRPr="004C698B">
                                    <w:rPr>
                                      <w:rFonts w:ascii="Times New Roman" w:eastAsia="Times New Roman" w:hAnsi="Times New Roman" w:cs="Times New Roman"/>
                                      <w:sz w:val="12"/>
                                      <w:szCs w:val="12"/>
                                    </w:rPr>
                                    <w:t xml:space="preserve">GEORGE WATERS </w:t>
                                  </w:r>
                                  <w:r w:rsidRPr="004C698B">
                                    <w:rPr>
                                      <w:rFonts w:ascii="Times New Roman" w:eastAsia="Times New Roman" w:hAnsi="Times New Roman" w:cs="Times New Roman"/>
                                      <w:sz w:val="12"/>
                                      <w:szCs w:val="12"/>
                                    </w:rPr>
                                    <w:br/>
                                    <w:t xml:space="preserve">Birth: About 1841 </w:t>
                                  </w:r>
                                  <w:r w:rsidRPr="004C698B">
                                    <w:rPr>
                                      <w:rFonts w:ascii="Times New Roman" w:eastAsia="Times New Roman" w:hAnsi="Times New Roman" w:cs="Times New Roman"/>
                                      <w:sz w:val="12"/>
                                      <w:szCs w:val="12"/>
                                    </w:rPr>
                                    <w:br/>
                                    <w:t xml:space="preserve">Christening: </w:t>
                                  </w:r>
                                  <w:r w:rsidRPr="004C698B">
                                    <w:rPr>
                                      <w:rFonts w:ascii="Times New Roman" w:eastAsia="Times New Roman" w:hAnsi="Times New Roman" w:cs="Times New Roman"/>
                                      <w:sz w:val="12"/>
                                      <w:szCs w:val="12"/>
                                    </w:rPr>
                                    <w:br/>
                                    <w:t xml:space="preserve">Marriage: About 1866 Worcester, Worcester, England </w:t>
                                  </w:r>
                                  <w:r w:rsidRPr="004C698B">
                                    <w:rPr>
                                      <w:rFonts w:ascii="Times New Roman" w:eastAsia="Times New Roman" w:hAnsi="Times New Roman" w:cs="Times New Roman"/>
                                      <w:sz w:val="12"/>
                                      <w:szCs w:val="12"/>
                                    </w:rPr>
                                    <w:br/>
                                    <w:t>Father: ROBERT WATERS</w:t>
                                  </w:r>
                                  <w:r w:rsidRPr="004C698B">
                                    <w:rPr>
                                      <w:rFonts w:ascii="Times New Roman" w:eastAsia="Times New Roman" w:hAnsi="Times New Roman" w:cs="Times New Roman"/>
                                      <w:sz w:val="12"/>
                                      <w:szCs w:val="12"/>
                                    </w:rPr>
                                    <w:br/>
                                    <w:t>Mother: MARY MATTHEWS</w:t>
                                  </w:r>
                                </w:p>
                                <w:p w14:paraId="46624C6A" w14:textId="77777777" w:rsidR="00130D4D" w:rsidRDefault="00130D4D" w:rsidP="00A55E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EADBC" id="_x0000_s1040" type="#_x0000_t202" style="position:absolute;margin-left:52.75pt;margin-top:1.5pt;width:161.55pt;height:8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">
                      <v:textbox>
                        <w:txbxContent>
                          <w:p w14:paraId="1F39C94C" w14:textId="77777777" w:rsidR="00130D4D" w:rsidRDefault="00130D4D" w:rsidP="00A55E82">
                            <w:pPr>
                              <w:spacing w:after="0" w:line="240" w:lineRule="auto"/>
                              <w:rPr>
                                <w:rFonts w:ascii="Times New Roman" w:eastAsia="Times New Roman" w:hAnsi="Times New Roman" w:cs="Times New Roman"/>
                                <w:sz w:val="14"/>
                                <w:szCs w:val="14"/>
                              </w:rPr>
                            </w:pPr>
                          </w:p>
                          <w:p w14:paraId="06EC3A0F" w14:textId="77777777" w:rsidR="00130D4D" w:rsidRPr="004C698B" w:rsidRDefault="00130D4D" w:rsidP="00A55E82">
                            <w:pPr>
                              <w:spacing w:after="0" w:line="240" w:lineRule="auto"/>
                              <w:rPr>
                                <w:rFonts w:ascii="Times New Roman" w:eastAsia="Times New Roman" w:hAnsi="Times New Roman" w:cs="Times New Roman"/>
                                <w:sz w:val="12"/>
                                <w:szCs w:val="12"/>
                              </w:rPr>
                            </w:pPr>
                            <w:r w:rsidRPr="004C698B">
                              <w:rPr>
                                <w:rFonts w:ascii="Times New Roman" w:eastAsia="Times New Roman" w:hAnsi="Times New Roman" w:cs="Times New Roman"/>
                                <w:sz w:val="12"/>
                                <w:szCs w:val="12"/>
                              </w:rPr>
                              <w:t>Husband</w:t>
                            </w:r>
                          </w:p>
                          <w:p w14:paraId="2F7C15EF" w14:textId="77777777" w:rsidR="00130D4D" w:rsidRPr="004C698B" w:rsidRDefault="00130D4D" w:rsidP="00A55E82">
                            <w:pPr>
                              <w:spacing w:after="0" w:line="240" w:lineRule="auto"/>
                              <w:rPr>
                                <w:rFonts w:ascii="Times New Roman" w:eastAsia="Times New Roman" w:hAnsi="Times New Roman" w:cs="Times New Roman"/>
                                <w:sz w:val="12"/>
                                <w:szCs w:val="12"/>
                              </w:rPr>
                            </w:pPr>
                            <w:r w:rsidRPr="004C698B">
                              <w:rPr>
                                <w:rFonts w:ascii="Times New Roman" w:eastAsia="Times New Roman" w:hAnsi="Times New Roman" w:cs="Times New Roman"/>
                                <w:sz w:val="12"/>
                                <w:szCs w:val="12"/>
                              </w:rPr>
                              <w:t xml:space="preserve">GEORGE WATERS </w:t>
                            </w:r>
                            <w:r w:rsidRPr="004C698B">
                              <w:rPr>
                                <w:rFonts w:ascii="Times New Roman" w:eastAsia="Times New Roman" w:hAnsi="Times New Roman" w:cs="Times New Roman"/>
                                <w:sz w:val="12"/>
                                <w:szCs w:val="12"/>
                              </w:rPr>
                              <w:br/>
                              <w:t xml:space="preserve">Birth: About 1841 </w:t>
                            </w:r>
                            <w:r w:rsidRPr="004C698B">
                              <w:rPr>
                                <w:rFonts w:ascii="Times New Roman" w:eastAsia="Times New Roman" w:hAnsi="Times New Roman" w:cs="Times New Roman"/>
                                <w:sz w:val="12"/>
                                <w:szCs w:val="12"/>
                              </w:rPr>
                              <w:br/>
                              <w:t xml:space="preserve">Christening: </w:t>
                            </w:r>
                            <w:r w:rsidRPr="004C698B">
                              <w:rPr>
                                <w:rFonts w:ascii="Times New Roman" w:eastAsia="Times New Roman" w:hAnsi="Times New Roman" w:cs="Times New Roman"/>
                                <w:sz w:val="12"/>
                                <w:szCs w:val="12"/>
                              </w:rPr>
                              <w:br/>
                              <w:t xml:space="preserve">Marriage: About 1866 Worcester, Worcester, England </w:t>
                            </w:r>
                            <w:r w:rsidRPr="004C698B">
                              <w:rPr>
                                <w:rFonts w:ascii="Times New Roman" w:eastAsia="Times New Roman" w:hAnsi="Times New Roman" w:cs="Times New Roman"/>
                                <w:sz w:val="12"/>
                                <w:szCs w:val="12"/>
                              </w:rPr>
                              <w:br/>
                              <w:t>Father: ROBERT WATERS</w:t>
                            </w:r>
                            <w:r w:rsidRPr="004C698B">
                              <w:rPr>
                                <w:rFonts w:ascii="Times New Roman" w:eastAsia="Times New Roman" w:hAnsi="Times New Roman" w:cs="Times New Roman"/>
                                <w:sz w:val="12"/>
                                <w:szCs w:val="12"/>
                              </w:rPr>
                              <w:br/>
                              <w:t>Mother: MARY MATTHEWS</w:t>
                            </w:r>
                          </w:p>
                          <w:p w14:paraId="46624C6A" w14:textId="77777777" w:rsidR="00130D4D" w:rsidRDefault="00130D4D" w:rsidP="00A55E82"/>
                        </w:txbxContent>
                      </v:textbox>
                    </v:shape>
                  </w:pict>
                </mc:Fallback>
              </mc:AlternateContent>
            </w:r>
            <w:r w:rsidR="00A55E82" w:rsidRPr="00267DC0">
              <w:rPr>
                <w:rFonts w:eastAsia="Times New Roman" w:cstheme="minorHAnsi"/>
                <w:noProof/>
                <w:lang w:val="en-GB" w:eastAsia="en-GB"/>
              </w:rPr>
              <mc:AlternateContent>
                <mc:Choice Requires="wps">
                  <w:drawing>
                    <wp:anchor distT="0" distB="0" distL="114300" distR="114300" simplePos="0" relativeHeight="251692032" behindDoc="0" locked="0" layoutInCell="1" allowOverlap="1" wp14:anchorId="432F4EE5" wp14:editId="0AAB2719">
                      <wp:simplePos x="0" y="0"/>
                      <wp:positionH relativeFrom="column">
                        <wp:posOffset>2810578</wp:posOffset>
                      </wp:positionH>
                      <wp:positionV relativeFrom="paragraph">
                        <wp:posOffset>24431</wp:posOffset>
                      </wp:positionV>
                      <wp:extent cx="1828800" cy="1077595"/>
                      <wp:effectExtent l="0" t="0" r="19050" b="2730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77595"/>
                              </a:xfrm>
                              <a:prstGeom prst="rect">
                                <a:avLst/>
                              </a:prstGeom>
                              <a:solidFill>
                                <a:srgbClr val="FFFFFF"/>
                              </a:solidFill>
                              <a:ln w="9525">
                                <a:solidFill>
                                  <a:srgbClr val="000000"/>
                                </a:solidFill>
                                <a:miter lim="800000"/>
                                <a:headEnd/>
                                <a:tailEnd/>
                              </a:ln>
                            </wps:spPr>
                            <wps:txbx>
                              <w:txbxContent>
                                <w:p w14:paraId="7EBC774D" w14:textId="77777777" w:rsidR="00130D4D" w:rsidRPr="00397E24" w:rsidRDefault="00130D4D" w:rsidP="00A55E82">
                                  <w:pPr>
                                    <w:rPr>
                                      <w:sz w:val="18"/>
                                      <w:szCs w:val="18"/>
                                    </w:rPr>
                                  </w:pPr>
                                  <w:r w:rsidRPr="00397E24">
                                    <w:rPr>
                                      <w:rFonts w:ascii="Times New Roman" w:eastAsia="Times New Roman" w:hAnsi="Times New Roman" w:cs="Times New Roman"/>
                                      <w:sz w:val="14"/>
                                      <w:szCs w:val="14"/>
                                    </w:rPr>
                                    <w:t xml:space="preserve">Wife </w:t>
                                  </w:r>
                                  <w:r w:rsidRPr="00397E24">
                                    <w:rPr>
                                      <w:rFonts w:ascii="Times New Roman" w:eastAsia="Times New Roman" w:hAnsi="Times New Roman" w:cs="Times New Roman"/>
                                      <w:sz w:val="14"/>
                                      <w:szCs w:val="14"/>
                                    </w:rPr>
                                    <w:br/>
                                    <w:t xml:space="preserve">MARY ANN HEROD </w:t>
                                  </w:r>
                                  <w:r w:rsidRPr="00397E24">
                                    <w:rPr>
                                      <w:rFonts w:ascii="Times New Roman" w:eastAsia="Times New Roman" w:hAnsi="Times New Roman" w:cs="Times New Roman"/>
                                      <w:sz w:val="14"/>
                                      <w:szCs w:val="14"/>
                                    </w:rPr>
                                    <w:br/>
                                    <w:t xml:space="preserve">Birth: 1842 </w:t>
                                  </w:r>
                                  <w:r w:rsidRPr="00397E24">
                                    <w:rPr>
                                      <w:rFonts w:ascii="Times New Roman" w:eastAsia="Times New Roman" w:hAnsi="Times New Roman" w:cs="Times New Roman"/>
                                      <w:sz w:val="14"/>
                                      <w:szCs w:val="14"/>
                                    </w:rPr>
                                    <w:br/>
                                    <w:t xml:space="preserve">Christening: </w:t>
                                  </w:r>
                                  <w:r w:rsidRPr="00397E24">
                                    <w:rPr>
                                      <w:rFonts w:ascii="Times New Roman" w:eastAsia="Times New Roman" w:hAnsi="Times New Roman" w:cs="Times New Roman"/>
                                      <w:sz w:val="14"/>
                                      <w:szCs w:val="14"/>
                                    </w:rPr>
                                    <w:br/>
                                    <w:t xml:space="preserve">Marriage: About 1866 Worcester, Worcester, England </w:t>
                                  </w:r>
                                  <w:r w:rsidRPr="00397E24">
                                    <w:rPr>
                                      <w:rFonts w:ascii="Times New Roman" w:eastAsia="Times New Roman" w:hAnsi="Times New Roman" w:cs="Times New Roman"/>
                                      <w:sz w:val="14"/>
                                      <w:szCs w:val="14"/>
                                    </w:rPr>
                                    <w:br/>
                                    <w:t xml:space="preserve">Father: CHARLES HEROD </w:t>
                                  </w:r>
                                  <w:r w:rsidRPr="00397E24">
                                    <w:rPr>
                                      <w:rFonts w:ascii="Times New Roman" w:eastAsia="Times New Roman" w:hAnsi="Times New Roman" w:cs="Times New Roman"/>
                                      <w:sz w:val="14"/>
                                      <w:szCs w:val="14"/>
                                    </w:rPr>
                                    <w:br/>
                                    <w:t>Mother: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F4EE5" id="_x0000_s1041" type="#_x0000_t202" style="position:absolute;margin-left:221.3pt;margin-top:1.9pt;width:2in;height:8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">
                      <v:textbox>
                        <w:txbxContent>
                          <w:p w14:paraId="7EBC774D" w14:textId="77777777" w:rsidR="00130D4D" w:rsidRPr="00397E24" w:rsidRDefault="00130D4D" w:rsidP="00A55E82">
                            <w:pPr>
                              <w:rPr>
                                <w:sz w:val="18"/>
                                <w:szCs w:val="18"/>
                              </w:rPr>
                            </w:pPr>
                            <w:r w:rsidRPr="00397E24">
                              <w:rPr>
                                <w:rFonts w:ascii="Times New Roman" w:eastAsia="Times New Roman" w:hAnsi="Times New Roman" w:cs="Times New Roman"/>
                                <w:sz w:val="14"/>
                                <w:szCs w:val="14"/>
                              </w:rPr>
                              <w:t xml:space="preserve">Wife </w:t>
                            </w:r>
                            <w:r w:rsidRPr="00397E24">
                              <w:rPr>
                                <w:rFonts w:ascii="Times New Roman" w:eastAsia="Times New Roman" w:hAnsi="Times New Roman" w:cs="Times New Roman"/>
                                <w:sz w:val="14"/>
                                <w:szCs w:val="14"/>
                              </w:rPr>
                              <w:br/>
                              <w:t xml:space="preserve">MARY ANN HEROD </w:t>
                            </w:r>
                            <w:r w:rsidRPr="00397E24">
                              <w:rPr>
                                <w:rFonts w:ascii="Times New Roman" w:eastAsia="Times New Roman" w:hAnsi="Times New Roman" w:cs="Times New Roman"/>
                                <w:sz w:val="14"/>
                                <w:szCs w:val="14"/>
                              </w:rPr>
                              <w:br/>
                              <w:t xml:space="preserve">Birth: 1842 </w:t>
                            </w:r>
                            <w:r w:rsidRPr="00397E24">
                              <w:rPr>
                                <w:rFonts w:ascii="Times New Roman" w:eastAsia="Times New Roman" w:hAnsi="Times New Roman" w:cs="Times New Roman"/>
                                <w:sz w:val="14"/>
                                <w:szCs w:val="14"/>
                              </w:rPr>
                              <w:br/>
                              <w:t xml:space="preserve">Christening: </w:t>
                            </w:r>
                            <w:r w:rsidRPr="00397E24">
                              <w:rPr>
                                <w:rFonts w:ascii="Times New Roman" w:eastAsia="Times New Roman" w:hAnsi="Times New Roman" w:cs="Times New Roman"/>
                                <w:sz w:val="14"/>
                                <w:szCs w:val="14"/>
                              </w:rPr>
                              <w:br/>
                              <w:t xml:space="preserve">Marriage: About 1866 Worcester, Worcester, England </w:t>
                            </w:r>
                            <w:r w:rsidRPr="00397E24">
                              <w:rPr>
                                <w:rFonts w:ascii="Times New Roman" w:eastAsia="Times New Roman" w:hAnsi="Times New Roman" w:cs="Times New Roman"/>
                                <w:sz w:val="14"/>
                                <w:szCs w:val="14"/>
                              </w:rPr>
                              <w:br/>
                              <w:t xml:space="preserve">Father: CHARLES HEROD </w:t>
                            </w:r>
                            <w:r w:rsidRPr="00397E24">
                              <w:rPr>
                                <w:rFonts w:ascii="Times New Roman" w:eastAsia="Times New Roman" w:hAnsi="Times New Roman" w:cs="Times New Roman"/>
                                <w:sz w:val="14"/>
                                <w:szCs w:val="14"/>
                              </w:rPr>
                              <w:br/>
                              <w:t>Mother: ANN</w:t>
                            </w:r>
                          </w:p>
                        </w:txbxContent>
                      </v:textbox>
                    </v:shape>
                  </w:pict>
                </mc:Fallback>
              </mc:AlternateContent>
            </w:r>
          </w:p>
          <w:p w14:paraId="377C233D" w14:textId="77777777" w:rsidR="00A55E82" w:rsidRPr="00267DC0" w:rsidRDefault="00A55E82" w:rsidP="00FE5D61">
            <w:pPr>
              <w:spacing w:after="0" w:line="240" w:lineRule="auto"/>
              <w:rPr>
                <w:rFonts w:eastAsia="Times New Roman" w:cstheme="minorHAnsi"/>
              </w:rPr>
            </w:pPr>
          </w:p>
          <w:p w14:paraId="3060B7B3" w14:textId="77777777" w:rsidR="00A55E82" w:rsidRPr="00267DC0" w:rsidRDefault="00A55E82" w:rsidP="00FE5D61">
            <w:pPr>
              <w:spacing w:after="0" w:line="240" w:lineRule="auto"/>
              <w:rPr>
                <w:rFonts w:eastAsia="Times New Roman" w:cstheme="minorHAnsi"/>
              </w:rPr>
            </w:pPr>
          </w:p>
          <w:p w14:paraId="09740E05" w14:textId="77777777" w:rsidR="00A55E82" w:rsidRPr="00267DC0" w:rsidRDefault="00A55E82" w:rsidP="00FE5D61">
            <w:pPr>
              <w:spacing w:after="0" w:line="240" w:lineRule="auto"/>
              <w:rPr>
                <w:rFonts w:eastAsia="Times New Roman" w:cstheme="minorHAnsi"/>
              </w:rPr>
            </w:pPr>
          </w:p>
          <w:p w14:paraId="444A8DF0" w14:textId="77777777" w:rsidR="00A55E82" w:rsidRPr="00267DC0" w:rsidRDefault="00A55E82" w:rsidP="00FE5D61">
            <w:pPr>
              <w:spacing w:after="0" w:line="240" w:lineRule="auto"/>
              <w:rPr>
                <w:rFonts w:eastAsia="Times New Roman" w:cstheme="minorHAnsi"/>
              </w:rPr>
            </w:pPr>
          </w:p>
          <w:p w14:paraId="7B340BE5" w14:textId="77777777" w:rsidR="00A55E82" w:rsidRPr="00267DC0" w:rsidRDefault="00A55E82" w:rsidP="00FE5D61">
            <w:pPr>
              <w:spacing w:after="0" w:line="240" w:lineRule="auto"/>
              <w:rPr>
                <w:rFonts w:eastAsia="Times New Roman" w:cstheme="minorHAnsi"/>
              </w:rPr>
            </w:pPr>
          </w:p>
          <w:p w14:paraId="16B95CFC" w14:textId="77777777" w:rsidR="00A55E82" w:rsidRPr="00267DC0" w:rsidRDefault="00A55E82" w:rsidP="00FE5D61">
            <w:pPr>
              <w:spacing w:after="0" w:line="240" w:lineRule="auto"/>
              <w:rPr>
                <w:rFonts w:eastAsia="Times New Roman" w:cstheme="minorHAnsi"/>
              </w:rPr>
            </w:pPr>
          </w:p>
          <w:p w14:paraId="7F6404D6" w14:textId="77777777" w:rsidR="001F2826" w:rsidRDefault="001F2826" w:rsidP="00FE5D61">
            <w:pPr>
              <w:spacing w:after="0" w:line="240" w:lineRule="auto"/>
              <w:ind w:left="1440"/>
              <w:rPr>
                <w:rFonts w:eastAsia="Times New Roman" w:cstheme="minorHAnsi"/>
              </w:rPr>
            </w:pPr>
          </w:p>
          <w:p w14:paraId="6030EEB6" w14:textId="08A431FC" w:rsidR="00A55E82" w:rsidRPr="00267DC0" w:rsidRDefault="00A55E82" w:rsidP="00FE5D61">
            <w:pPr>
              <w:spacing w:after="0" w:line="240" w:lineRule="auto"/>
              <w:ind w:left="1440"/>
              <w:rPr>
                <w:rFonts w:eastAsia="Times New Roman" w:cstheme="minorHAnsi"/>
              </w:rPr>
            </w:pPr>
            <w:r w:rsidRPr="00267DC0">
              <w:rPr>
                <w:rFonts w:eastAsia="Times New Roman" w:cstheme="minorHAnsi"/>
              </w:rPr>
              <w:t>Children</w:t>
            </w:r>
            <w:r w:rsidRPr="00267DC0">
              <w:rPr>
                <w:rFonts w:eastAsia="Times New Roman" w:cstheme="minorHAnsi"/>
              </w:rPr>
              <w:br/>
              <w:t>1.George Waters         Birth:  07 AUG 1842 Clieve Prior</w:t>
            </w:r>
            <w:r w:rsidR="001F2826">
              <w:rPr>
                <w:rFonts w:eastAsia="Times New Roman" w:cstheme="minorHAnsi"/>
              </w:rPr>
              <w:t xml:space="preserve">, </w:t>
            </w:r>
            <w:r w:rsidRPr="00267DC0">
              <w:rPr>
                <w:rFonts w:eastAsia="Times New Roman" w:cstheme="minorHAnsi"/>
              </w:rPr>
              <w:t xml:space="preserve"> Worcester, </w:t>
            </w:r>
            <w:r w:rsidRPr="00267DC0">
              <w:rPr>
                <w:rFonts w:eastAsia="Times New Roman" w:cstheme="minorHAnsi"/>
              </w:rPr>
              <w:br/>
              <w:t xml:space="preserve">        </w:t>
            </w:r>
            <w:r w:rsidR="001F2826">
              <w:rPr>
                <w:rFonts w:eastAsia="Times New Roman" w:cstheme="minorHAnsi"/>
              </w:rPr>
              <w:t xml:space="preserve">                               </w:t>
            </w:r>
            <w:r w:rsidRPr="00267DC0">
              <w:rPr>
                <w:rFonts w:eastAsia="Times New Roman" w:cstheme="minorHAnsi"/>
              </w:rPr>
              <w:t xml:space="preserve">Death: 25 JUL 1921 </w:t>
            </w:r>
            <w:r w:rsidRPr="00267DC0">
              <w:rPr>
                <w:rFonts w:eastAsia="Times New Roman" w:cstheme="minorHAnsi"/>
              </w:rPr>
              <w:br/>
              <w:t>2.Ann Waters</w:t>
            </w:r>
            <w:r w:rsidR="001F2826">
              <w:rPr>
                <w:rFonts w:eastAsia="Times New Roman" w:cstheme="minorHAnsi"/>
              </w:rPr>
              <w:t xml:space="preserve">     </w:t>
            </w:r>
            <w:r w:rsidRPr="00267DC0">
              <w:rPr>
                <w:rFonts w:eastAsia="Times New Roman" w:cstheme="minorHAnsi"/>
              </w:rPr>
              <w:t xml:space="preserve">      </w:t>
            </w:r>
            <w:r w:rsidR="001F2826">
              <w:rPr>
                <w:rFonts w:eastAsia="Times New Roman" w:cstheme="minorHAnsi"/>
              </w:rPr>
              <w:t xml:space="preserve"> </w:t>
            </w:r>
            <w:r w:rsidRPr="00267DC0">
              <w:rPr>
                <w:rFonts w:eastAsia="Times New Roman" w:cstheme="minorHAnsi"/>
              </w:rPr>
              <w:t xml:space="preserve">  Bi</w:t>
            </w:r>
            <w:r w:rsidR="001F2826">
              <w:rPr>
                <w:rFonts w:eastAsia="Times New Roman" w:cstheme="minorHAnsi"/>
              </w:rPr>
              <w:t>rth: 05 SEP 1845 Clieve Prior,</w:t>
            </w:r>
            <w:r w:rsidRPr="00267DC0">
              <w:rPr>
                <w:rFonts w:eastAsia="Times New Roman" w:cstheme="minorHAnsi"/>
              </w:rPr>
              <w:t xml:space="preserve"> Worcester, </w:t>
            </w:r>
            <w:r w:rsidRPr="00267DC0">
              <w:rPr>
                <w:rFonts w:eastAsia="Times New Roman" w:cstheme="minorHAnsi"/>
              </w:rPr>
              <w:br/>
              <w:t xml:space="preserve">3.Luke Waters       </w:t>
            </w:r>
            <w:r w:rsidR="001F2826">
              <w:rPr>
                <w:rFonts w:eastAsia="Times New Roman" w:cstheme="minorHAnsi"/>
              </w:rPr>
              <w:t xml:space="preserve">     </w:t>
            </w:r>
            <w:r w:rsidRPr="00267DC0">
              <w:rPr>
                <w:rFonts w:eastAsia="Times New Roman" w:cstheme="minorHAnsi"/>
              </w:rPr>
              <w:t xml:space="preserve"> Birth: 23 APR 1847 Clieve Prior, Worcester, </w:t>
            </w:r>
            <w:r w:rsidRPr="00267DC0">
              <w:rPr>
                <w:rFonts w:eastAsia="Times New Roman" w:cstheme="minorHAnsi"/>
              </w:rPr>
              <w:br/>
              <w:t>4.Hannah Waters       Birth: 07 AUG 1850 Cleeve Prior,</w:t>
            </w:r>
            <w:r w:rsidR="001F2826">
              <w:rPr>
                <w:rFonts w:eastAsia="Times New Roman" w:cstheme="minorHAnsi"/>
              </w:rPr>
              <w:t xml:space="preserve"> </w:t>
            </w:r>
            <w:r w:rsidRPr="00267DC0">
              <w:rPr>
                <w:rFonts w:eastAsia="Times New Roman" w:cstheme="minorHAnsi"/>
              </w:rPr>
              <w:t xml:space="preserve"> Worcester, </w:t>
            </w:r>
            <w:r w:rsidRPr="00267DC0">
              <w:rPr>
                <w:rFonts w:eastAsia="Times New Roman" w:cstheme="minorHAnsi"/>
              </w:rPr>
              <w:br/>
            </w:r>
            <w:r w:rsidR="001F2826">
              <w:rPr>
                <w:rFonts w:eastAsia="Times New Roman" w:cstheme="minorHAnsi"/>
              </w:rPr>
              <w:t>5.</w:t>
            </w:r>
            <w:r w:rsidRPr="00267DC0">
              <w:rPr>
                <w:rFonts w:eastAsia="Times New Roman" w:cstheme="minorHAnsi"/>
              </w:rPr>
              <w:t>Luke registered - in EVESHAM - Volume 18 - page number either 360 or 310 - Jun qtr 1847</w:t>
            </w:r>
            <w:r w:rsidRPr="00267DC0">
              <w:rPr>
                <w:rFonts w:eastAsia="Times New Roman" w:cstheme="minorHAnsi"/>
              </w:rPr>
              <w:br/>
            </w:r>
          </w:p>
          <w:p w14:paraId="50429AAD" w14:textId="0A005797" w:rsidR="00A55E82" w:rsidRPr="00267DC0" w:rsidRDefault="00A55E82" w:rsidP="00FE5D61">
            <w:pPr>
              <w:spacing w:after="0" w:line="240" w:lineRule="auto"/>
              <w:rPr>
                <w:rFonts w:eastAsia="Times New Roman" w:cstheme="minorHAnsi"/>
              </w:rPr>
            </w:pPr>
            <w:r w:rsidRPr="00267DC0">
              <w:rPr>
                <w:rFonts w:eastAsia="Times New Roman" w:cstheme="minorHAnsi"/>
              </w:rPr>
              <w:t xml:space="preserve">Robert and Mary also had their grand-children living with them. Grand-children b abt 1870. </w:t>
            </w:r>
          </w:p>
          <w:p w14:paraId="2634C188" w14:textId="77777777" w:rsidR="00A55E82" w:rsidRPr="00267DC0" w:rsidRDefault="00A55E82" w:rsidP="00FE5D61">
            <w:pPr>
              <w:spacing w:after="0" w:line="240" w:lineRule="auto"/>
              <w:rPr>
                <w:rFonts w:eastAsia="Times New Roman" w:cstheme="minorHAnsi"/>
              </w:rPr>
            </w:pPr>
            <w:r w:rsidRPr="00267DC0">
              <w:rPr>
                <w:rFonts w:eastAsia="Times New Roman" w:cstheme="minorHAnsi"/>
              </w:rPr>
              <w:t>John Waters 9 months old and Mary Ann Waters 4 Months, 1871 census Cleeve Prior Village, Cleeve Prior Town,</w:t>
            </w:r>
          </w:p>
          <w:p w14:paraId="50F13A59" w14:textId="77777777" w:rsidR="00A55E82" w:rsidRPr="00267DC0" w:rsidRDefault="00A55E82" w:rsidP="00FE5D61">
            <w:pPr>
              <w:spacing w:after="0" w:line="240" w:lineRule="auto"/>
              <w:rPr>
                <w:rFonts w:eastAsia="Times New Roman" w:cstheme="minorHAnsi"/>
              </w:rPr>
            </w:pPr>
            <w:r w:rsidRPr="00267DC0">
              <w:rPr>
                <w:rFonts w:eastAsia="Times New Roman" w:cstheme="minorHAnsi"/>
              </w:rPr>
              <w:t>John born Hampton(in 1871 census) Mary Ann Worcester (shire is crossed out)</w:t>
            </w:r>
            <w:r w:rsidRPr="00267DC0">
              <w:rPr>
                <w:rFonts w:eastAsia="Times New Roman" w:cstheme="minorHAnsi"/>
              </w:rPr>
              <w:br/>
              <w:t>1881 census show a Mary Ann and a Charles living parents (George &amp; Mary)</w:t>
            </w:r>
          </w:p>
          <w:p w14:paraId="51584E29" w14:textId="77777777" w:rsidR="00A55E82" w:rsidRPr="00267DC0" w:rsidRDefault="00A55E82" w:rsidP="00FE5D61">
            <w:pPr>
              <w:spacing w:after="0" w:line="240" w:lineRule="auto"/>
              <w:rPr>
                <w:rFonts w:eastAsia="Times New Roman" w:cstheme="minorHAnsi"/>
              </w:rPr>
            </w:pPr>
          </w:p>
          <w:p w14:paraId="43BB4EF7" w14:textId="77777777" w:rsidR="00A55E82" w:rsidRPr="00267DC0" w:rsidRDefault="00A55E82" w:rsidP="001F2826">
            <w:pPr>
              <w:spacing w:after="0" w:line="240" w:lineRule="auto"/>
              <w:rPr>
                <w:rFonts w:eastAsia="Times New Roman" w:cstheme="minorHAnsi"/>
              </w:rPr>
            </w:pPr>
            <w:r w:rsidRPr="00267DC0">
              <w:rPr>
                <w:rFonts w:eastAsia="Times New Roman" w:cstheme="minorHAnsi"/>
              </w:rPr>
              <w:t>Waters family life is shared through the census details</w:t>
            </w:r>
          </w:p>
          <w:p w14:paraId="03D12BEE" w14:textId="77777777" w:rsidR="00A55E82" w:rsidRPr="00267DC0" w:rsidRDefault="00A55E82" w:rsidP="001F2826">
            <w:pPr>
              <w:spacing w:after="0" w:line="240" w:lineRule="auto"/>
              <w:ind w:left="720"/>
              <w:rPr>
                <w:rFonts w:eastAsia="Times New Roman" w:cstheme="minorHAnsi"/>
              </w:rPr>
            </w:pPr>
            <w:r w:rsidRPr="00267DC0">
              <w:rPr>
                <w:rFonts w:eastAsia="Times New Roman" w:cstheme="minorHAnsi"/>
                <w:b/>
              </w:rPr>
              <w:t>In 1841</w:t>
            </w:r>
            <w:r w:rsidRPr="00267DC0">
              <w:rPr>
                <w:rFonts w:eastAsia="Times New Roman" w:cstheme="minorHAnsi"/>
              </w:rPr>
              <w:t>- The two sons are still living in the village with their aging parents along with Roberts   future wife who is recorded under her Maiden name as being 24 which is not her correct age according to other records,</w:t>
            </w:r>
          </w:p>
          <w:p w14:paraId="2C08A3A9" w14:textId="381363A3" w:rsidR="00A55E82" w:rsidRPr="00267DC0" w:rsidRDefault="00A55E82" w:rsidP="001F2826">
            <w:pPr>
              <w:spacing w:after="0" w:line="240" w:lineRule="auto"/>
              <w:ind w:left="720"/>
              <w:rPr>
                <w:rFonts w:eastAsia="Times New Roman" w:cstheme="minorHAnsi"/>
              </w:rPr>
            </w:pPr>
            <w:r w:rsidRPr="00267DC0">
              <w:rPr>
                <w:rFonts w:eastAsia="Times New Roman" w:cstheme="minorHAnsi"/>
                <w:b/>
              </w:rPr>
              <w:t>In 1851</w:t>
            </w:r>
            <w:r w:rsidRPr="00267DC0">
              <w:rPr>
                <w:rFonts w:eastAsia="Times New Roman" w:cstheme="minorHAnsi"/>
              </w:rPr>
              <w:t>- Robert is recorded  as being an agricultural labourer with his wife Mary, from Littleton and their children,- George 8, Annie 5, Luke 3, Hannah 7 months in Cleeve Prior Worcestershire. There is no record of their parents</w:t>
            </w:r>
            <w:r w:rsidRPr="00267DC0">
              <w:rPr>
                <w:rFonts w:eastAsia="Times New Roman" w:cstheme="minorHAnsi"/>
              </w:rPr>
              <w:br/>
            </w:r>
            <w:r w:rsidRPr="00267DC0">
              <w:rPr>
                <w:rFonts w:eastAsia="Times New Roman" w:cstheme="minorHAnsi"/>
                <w:b/>
              </w:rPr>
              <w:t>In 1861</w:t>
            </w:r>
            <w:r w:rsidRPr="00267DC0">
              <w:rPr>
                <w:rFonts w:eastAsia="Times New Roman" w:cstheme="minorHAnsi"/>
              </w:rPr>
              <w:t xml:space="preserve">-Robert &amp; Mary still have Ann, Luke ,  and a new child Rosehanna 7 at home, but no George or Hannah, it records all the children born in a Private House in Cleeve </w:t>
            </w:r>
            <w:r w:rsidR="001F2826" w:rsidRPr="00267DC0">
              <w:rPr>
                <w:rFonts w:eastAsia="Times New Roman" w:cstheme="minorHAnsi"/>
              </w:rPr>
              <w:t>Prior. The</w:t>
            </w:r>
            <w:r w:rsidRPr="00267DC0">
              <w:rPr>
                <w:rFonts w:eastAsia="Times New Roman" w:cstheme="minorHAnsi"/>
              </w:rPr>
              <w:t xml:space="preserve"> census tells us that George, 18, Servant Cleeve Prior</w:t>
            </w:r>
            <w:r w:rsidR="001F2826">
              <w:rPr>
                <w:rFonts w:eastAsia="Times New Roman" w:cstheme="minorHAnsi"/>
              </w:rPr>
              <w:t xml:space="preserve"> </w:t>
            </w:r>
            <w:r w:rsidRPr="00267DC0">
              <w:rPr>
                <w:rFonts w:eastAsia="Times New Roman" w:cstheme="minorHAnsi"/>
              </w:rPr>
              <w:t>with the Hunt Household in Evesham, Worcestershire</w:t>
            </w:r>
          </w:p>
          <w:p w14:paraId="627B58C5" w14:textId="2A2862A1" w:rsidR="00A55E82" w:rsidRPr="00267DC0" w:rsidRDefault="00A55E82" w:rsidP="001F2826">
            <w:pPr>
              <w:spacing w:after="0" w:line="240" w:lineRule="auto"/>
              <w:ind w:left="720"/>
              <w:rPr>
                <w:rFonts w:eastAsia="Times New Roman" w:cstheme="minorHAnsi"/>
              </w:rPr>
            </w:pPr>
            <w:r w:rsidRPr="00267DC0">
              <w:rPr>
                <w:rFonts w:eastAsia="Times New Roman" w:cstheme="minorHAnsi"/>
                <w:b/>
              </w:rPr>
              <w:t>In 1871</w:t>
            </w:r>
            <w:r w:rsidRPr="00267DC0">
              <w:rPr>
                <w:rFonts w:eastAsia="Times New Roman" w:cstheme="minorHAnsi"/>
              </w:rPr>
              <w:t xml:space="preserve">-Robert &amp; Mary are still in Cleeve, they have Luke at home who is now 24 and recorded as being a miller. Two grandchildren have moved in with them. These </w:t>
            </w:r>
            <w:r w:rsidR="001F2826" w:rsidRPr="00267DC0">
              <w:rPr>
                <w:rFonts w:eastAsia="Times New Roman" w:cstheme="minorHAnsi"/>
              </w:rPr>
              <w:t>are the</w:t>
            </w:r>
            <w:r w:rsidRPr="00267DC0">
              <w:rPr>
                <w:rFonts w:eastAsia="Times New Roman" w:cstheme="minorHAnsi"/>
              </w:rPr>
              <w:t xml:space="preserve"> </w:t>
            </w:r>
            <w:r w:rsidR="001F2826" w:rsidRPr="00267DC0">
              <w:rPr>
                <w:rFonts w:eastAsia="Times New Roman" w:cstheme="minorHAnsi"/>
              </w:rPr>
              <w:t>children of</w:t>
            </w:r>
            <w:r w:rsidRPr="00267DC0">
              <w:rPr>
                <w:rFonts w:eastAsia="Times New Roman" w:cstheme="minorHAnsi"/>
              </w:rPr>
              <w:t xml:space="preserve"> widowed George They are, John 9 months [Hampton Worcs</w:t>
            </w:r>
            <w:r w:rsidR="001F2826" w:rsidRPr="00267DC0">
              <w:rPr>
                <w:rFonts w:eastAsia="Times New Roman" w:cstheme="minorHAnsi"/>
              </w:rPr>
              <w:t>] (</w:t>
            </w:r>
            <w:r w:rsidRPr="00267DC0">
              <w:rPr>
                <w:rFonts w:eastAsia="Times New Roman" w:cstheme="minorHAnsi"/>
              </w:rPr>
              <w:t>G/son), Mary Ann 4 months [Worcs] (G/dau). Probable birth for John, Sept quarter 1870, Registered in Evesham, Volume 6c, Page 328</w:t>
            </w:r>
          </w:p>
          <w:p w14:paraId="31095742" w14:textId="701082D5" w:rsidR="001F2826" w:rsidRPr="00267DC0" w:rsidRDefault="001F2826" w:rsidP="001F2826">
            <w:pPr>
              <w:spacing w:after="0" w:line="240" w:lineRule="auto"/>
              <w:rPr>
                <w:rFonts w:eastAsia="Times New Roman" w:cstheme="minorHAnsi"/>
                <w:color w:val="333333"/>
                <w:lang w:val="en-GB" w:eastAsia="en-GB"/>
              </w:rPr>
            </w:pPr>
          </w:p>
          <w:p w14:paraId="3EDDD3DE" w14:textId="4138F8CF" w:rsidR="00A55E82" w:rsidRPr="00267DC0" w:rsidRDefault="00A55E82" w:rsidP="001F2826">
            <w:pPr>
              <w:spacing w:after="0" w:line="240" w:lineRule="auto"/>
              <w:ind w:left="720"/>
              <w:rPr>
                <w:rFonts w:eastAsia="Times New Roman" w:cstheme="minorHAnsi"/>
              </w:rPr>
            </w:pPr>
            <w:r w:rsidRPr="00267DC0">
              <w:rPr>
                <w:rFonts w:eastAsia="Times New Roman" w:cstheme="minorHAnsi"/>
              </w:rPr>
              <w:br/>
              <w:t>Rose Hannah  his sister is 17 and is living in Wylds Lane, St Peters, Worcestershire, along with a 3 year old child Charles , of whom we have no detail</w:t>
            </w:r>
          </w:p>
          <w:p w14:paraId="5F15BA8C" w14:textId="10698DCC" w:rsidR="00A55E82" w:rsidRPr="00267DC0" w:rsidRDefault="00A55E82" w:rsidP="004C698B">
            <w:pPr>
              <w:spacing w:after="0" w:line="240" w:lineRule="auto"/>
              <w:ind w:left="720"/>
              <w:rPr>
                <w:rFonts w:eastAsia="Times New Roman" w:cstheme="minorHAnsi"/>
              </w:rPr>
            </w:pPr>
            <w:r w:rsidRPr="00267DC0">
              <w:rPr>
                <w:rFonts w:eastAsia="Times New Roman" w:cstheme="minorHAnsi"/>
              </w:rPr>
              <w:lastRenderedPageBreak/>
              <w:br/>
            </w:r>
            <w:r w:rsidRPr="00267DC0">
              <w:rPr>
                <w:rFonts w:eastAsia="Times New Roman" w:cstheme="minorHAnsi"/>
                <w:b/>
              </w:rPr>
              <w:t xml:space="preserve">In 1881- </w:t>
            </w:r>
            <w:r w:rsidRPr="00267DC0">
              <w:rPr>
                <w:rFonts w:eastAsia="Times New Roman" w:cstheme="minorHAnsi"/>
              </w:rPr>
              <w:t>Robert is recorded as being 69 &amp; a disabled agricultural Labourer, so presumably he cannot work. He is living with Mary, the children no longer in the house.</w:t>
            </w:r>
            <w:r w:rsidRPr="00267DC0">
              <w:rPr>
                <w:rFonts w:eastAsia="Times New Roman" w:cstheme="minorHAnsi"/>
              </w:rPr>
              <w:br/>
              <w:t xml:space="preserve">George is down as 38 &amp; his </w:t>
            </w:r>
            <w:r w:rsidRPr="00727120">
              <w:rPr>
                <w:rFonts w:eastAsia="Times New Roman" w:cstheme="minorHAnsi"/>
              </w:rPr>
              <w:t>trade is “</w:t>
            </w:r>
            <w:r w:rsidR="00727120" w:rsidRPr="00727120">
              <w:rPr>
                <w:rFonts w:cstheme="minorHAnsi"/>
                <w:color w:val="36322D"/>
                <w:shd w:val="clear" w:color="auto" w:fill="FFFFFF"/>
              </w:rPr>
              <w:t>Refreshment House Keeper</w:t>
            </w:r>
            <w:r w:rsidRPr="00727120">
              <w:rPr>
                <w:rFonts w:eastAsia="Times New Roman" w:cstheme="minorHAnsi"/>
              </w:rPr>
              <w:t>”</w:t>
            </w:r>
            <w:r w:rsidR="00727120">
              <w:rPr>
                <w:rFonts w:eastAsia="Times New Roman" w:cstheme="minorHAnsi"/>
              </w:rPr>
              <w:t xml:space="preserve"> presumably he is running a pub in St Peters Worcester.</w:t>
            </w:r>
            <w:r w:rsidRPr="00267DC0">
              <w:rPr>
                <w:rFonts w:eastAsia="Times New Roman" w:cstheme="minorHAnsi"/>
              </w:rPr>
              <w:t xml:space="preserve"> We also see living with him, Mary Ann 30, presumably his wife a newly recorded child, Charles 13 &amp; his daughter Mary Anne 10 , previously living with his grandparents. As Mary Ann the wife has not previously been mentioned then Charles is logically a son of hers from a previous relationship. John, 10, who was previously living with Robert is seen to be boarding with one other, aged 7, in Evesham where he was at school, and he was living with a John Barnes &amp; wife.</w:t>
            </w:r>
            <w:r w:rsidRPr="00267DC0">
              <w:rPr>
                <w:rFonts w:eastAsia="Times New Roman" w:cstheme="minorHAnsi"/>
              </w:rPr>
              <w:br/>
            </w:r>
          </w:p>
          <w:p w14:paraId="5FA270F6" w14:textId="77777777" w:rsidR="00A55E82" w:rsidRPr="00267DC0" w:rsidRDefault="00A55E82" w:rsidP="004C698B">
            <w:pPr>
              <w:spacing w:after="0" w:line="240" w:lineRule="auto"/>
              <w:ind w:left="720"/>
              <w:rPr>
                <w:rFonts w:eastAsia="Times New Roman" w:cstheme="minorHAnsi"/>
              </w:rPr>
            </w:pPr>
            <w:r w:rsidRPr="00267DC0">
              <w:rPr>
                <w:rFonts w:eastAsia="Times New Roman" w:cstheme="minorHAnsi"/>
                <w:b/>
              </w:rPr>
              <w:t xml:space="preserve">In 1891- </w:t>
            </w:r>
            <w:r w:rsidRPr="00267DC0">
              <w:rPr>
                <w:rFonts w:eastAsia="Times New Roman" w:cstheme="minorHAnsi"/>
              </w:rPr>
              <w:t>George 48 is again recorded as a miller from Worcestershire. Mary 40, Hereford; now</w:t>
            </w:r>
            <w:r w:rsidRPr="00267DC0">
              <w:rPr>
                <w:rFonts w:eastAsia="Times New Roman" w:cstheme="minorHAnsi"/>
              </w:rPr>
              <w:br/>
              <w:t>54 Martins place, Worcester. There are no records of John Locally as he would now be 20 &amp; be working. There is a record of a labourer (just says born England) in St James St, St Thomas, Liverpool boarding with lots of others.</w:t>
            </w:r>
          </w:p>
          <w:p w14:paraId="75D480FB" w14:textId="77777777" w:rsidR="00A55E82" w:rsidRPr="00267DC0" w:rsidRDefault="00A55E82" w:rsidP="004C698B">
            <w:pPr>
              <w:spacing w:after="0" w:line="240" w:lineRule="auto"/>
              <w:ind w:left="720"/>
              <w:rPr>
                <w:rFonts w:eastAsia="Times New Roman" w:cstheme="minorHAnsi"/>
              </w:rPr>
            </w:pPr>
          </w:p>
          <w:p w14:paraId="7465016F" w14:textId="77777777" w:rsidR="00A55E82" w:rsidRPr="00267DC0" w:rsidRDefault="00A55E82" w:rsidP="004C698B">
            <w:pPr>
              <w:spacing w:after="0" w:line="240" w:lineRule="auto"/>
              <w:ind w:left="720"/>
              <w:rPr>
                <w:rFonts w:eastAsia="Times New Roman" w:cstheme="minorHAnsi"/>
              </w:rPr>
            </w:pPr>
            <w:r w:rsidRPr="00267DC0">
              <w:rPr>
                <w:rFonts w:eastAsia="Times New Roman" w:cstheme="minorHAnsi"/>
                <w:b/>
              </w:rPr>
              <w:t>In 1901</w:t>
            </w:r>
            <w:r w:rsidRPr="00267DC0">
              <w:rPr>
                <w:rFonts w:eastAsia="Times New Roman" w:cstheme="minorHAnsi"/>
              </w:rPr>
              <w:t>-George 59 is the Caretaker at the  Flour Mill Cleeve Prior, Mary Ann 49 is recorded as being at the Albion Flour Mill, Mill Street, St Peter Worcester</w:t>
            </w:r>
          </w:p>
          <w:p w14:paraId="3C7175F8" w14:textId="77777777" w:rsidR="00727120" w:rsidRDefault="00A55E82" w:rsidP="004C698B">
            <w:pPr>
              <w:spacing w:after="0" w:line="240" w:lineRule="auto"/>
              <w:ind w:left="720"/>
              <w:rPr>
                <w:rFonts w:eastAsia="Times New Roman" w:cstheme="minorHAnsi"/>
              </w:rPr>
            </w:pPr>
            <w:r w:rsidRPr="00267DC0">
              <w:rPr>
                <w:rFonts w:eastAsia="Times New Roman" w:cstheme="minorHAnsi"/>
              </w:rPr>
              <w:t>In the 1901 census John re appears in Berkshire where he appears to be a fruiter, Married to Louisa 27, Checkington, Berks. They appear to have moved around as the eldest child James,7, was born in Berks, whereas the rest, Beatrice 6, John 4, Lillie 2 &amp; Lucy 1 month were born at 410 Park Road, Birmingham</w:t>
            </w:r>
          </w:p>
          <w:p w14:paraId="75458D60" w14:textId="77777777" w:rsidR="00727120" w:rsidRDefault="00727120" w:rsidP="004C698B">
            <w:pPr>
              <w:spacing w:after="0" w:line="240" w:lineRule="auto"/>
              <w:ind w:left="720"/>
              <w:rPr>
                <w:rFonts w:eastAsia="Times New Roman" w:cstheme="minorHAnsi"/>
                <w:b/>
              </w:rPr>
            </w:pPr>
          </w:p>
          <w:p w14:paraId="61F50106" w14:textId="71917BC1" w:rsidR="00A55E82" w:rsidRPr="00267DC0" w:rsidRDefault="00727120" w:rsidP="004C698B">
            <w:pPr>
              <w:spacing w:after="0" w:line="240" w:lineRule="auto"/>
              <w:ind w:left="720"/>
              <w:rPr>
                <w:rFonts w:eastAsia="Times New Roman" w:cstheme="minorHAnsi"/>
                <w:b/>
              </w:rPr>
            </w:pPr>
            <w:bookmarkStart w:id="14" w:name="_GoBack"/>
            <w:bookmarkEnd w:id="14"/>
            <w:r w:rsidRPr="00727120">
              <w:rPr>
                <w:rFonts w:eastAsia="Times New Roman" w:cstheme="minorHAnsi"/>
                <w:b/>
              </w:rPr>
              <w:t>1911</w:t>
            </w:r>
            <w:r>
              <w:rPr>
                <w:rFonts w:eastAsia="Times New Roman" w:cstheme="minorHAnsi"/>
              </w:rPr>
              <w:t xml:space="preserve"> George and Mary Ann are still caretakers of the flour mill</w:t>
            </w:r>
            <w:r w:rsidR="00A55E82" w:rsidRPr="00267DC0">
              <w:rPr>
                <w:rFonts w:eastAsia="Times New Roman" w:cstheme="minorHAnsi"/>
              </w:rPr>
              <w:br/>
            </w:r>
          </w:p>
          <w:p w14:paraId="0F352D35" w14:textId="77777777" w:rsidR="00A55E82" w:rsidRPr="00267DC0" w:rsidRDefault="00A55E82" w:rsidP="00FE5D61">
            <w:pPr>
              <w:spacing w:after="0" w:line="240" w:lineRule="auto"/>
              <w:rPr>
                <w:rFonts w:eastAsia="Times New Roman" w:cstheme="minorHAnsi"/>
              </w:rPr>
            </w:pPr>
            <w:r w:rsidRPr="00267DC0">
              <w:rPr>
                <w:rFonts w:eastAsia="Times New Roman" w:cstheme="minorHAnsi"/>
              </w:rPr>
              <w:t>There is John Waters’ born about 1870 who did marry Louisa Moore. They lived in Warwick, Kings Norton, and Smethwick. The family cannot find the Parents, or any other family connections to our John born about 1870- no parents, siblings etc. They are  told that one of our "waters" went to the south seas and brought back children he sired there</w:t>
            </w:r>
            <w:r w:rsidRPr="00267DC0">
              <w:rPr>
                <w:rFonts w:eastAsia="Times New Roman" w:cstheme="minorHAnsi"/>
              </w:rPr>
              <w:br/>
            </w:r>
            <w:r w:rsidRPr="00267DC0">
              <w:rPr>
                <w:rFonts w:eastAsia="Times New Roman" w:cstheme="minorHAnsi"/>
              </w:rPr>
              <w:br/>
            </w:r>
          </w:p>
          <w:tbl>
            <w:tblPr>
              <w:tblW w:w="9345" w:type="dxa"/>
              <w:shd w:val="clear" w:color="auto" w:fill="FFFFFF"/>
              <w:tblCellMar>
                <w:top w:w="15" w:type="dxa"/>
                <w:left w:w="15" w:type="dxa"/>
                <w:bottom w:w="15" w:type="dxa"/>
                <w:right w:w="15" w:type="dxa"/>
              </w:tblCellMar>
              <w:tblLook w:val="04A0" w:firstRow="1" w:lastRow="0" w:firstColumn="1" w:lastColumn="0" w:noHBand="0" w:noVBand="1"/>
            </w:tblPr>
            <w:tblGrid>
              <w:gridCol w:w="9345"/>
            </w:tblGrid>
            <w:tr w:rsidR="00A55E82" w:rsidRPr="00267DC0" w14:paraId="48195F2F" w14:textId="77777777" w:rsidTr="00FE5D61">
              <w:tc>
                <w:tcPr>
                  <w:tcW w:w="0" w:type="auto"/>
                  <w:shd w:val="clear" w:color="auto" w:fill="FFFFFF"/>
                  <w:tcMar>
                    <w:top w:w="0" w:type="dxa"/>
                    <w:left w:w="0" w:type="dxa"/>
                    <w:bottom w:w="0" w:type="dxa"/>
                    <w:right w:w="0" w:type="dxa"/>
                  </w:tcMar>
                  <w:hideMark/>
                </w:tcPr>
                <w:p w14:paraId="0613FE8F" w14:textId="77777777" w:rsidR="00A55E82" w:rsidRPr="00267DC0" w:rsidRDefault="00A55E82" w:rsidP="00FE5D61">
                  <w:pPr>
                    <w:spacing w:after="0" w:line="240" w:lineRule="auto"/>
                    <w:rPr>
                      <w:rFonts w:eastAsia="Times New Roman" w:cstheme="minorHAnsi"/>
                      <w:lang w:val="en-GB" w:eastAsia="en-GB"/>
                    </w:rPr>
                  </w:pPr>
                </w:p>
              </w:tc>
            </w:tr>
            <w:tr w:rsidR="00A55E82" w:rsidRPr="00267DC0" w14:paraId="215F63C3" w14:textId="77777777" w:rsidTr="00FE5D61">
              <w:tc>
                <w:tcPr>
                  <w:tcW w:w="0" w:type="auto"/>
                  <w:shd w:val="clear" w:color="auto" w:fill="FFFFFF"/>
                  <w:tcMar>
                    <w:top w:w="0" w:type="dxa"/>
                    <w:left w:w="0" w:type="dxa"/>
                    <w:bottom w:w="0" w:type="dxa"/>
                    <w:right w:w="0" w:type="dxa"/>
                  </w:tcMar>
                  <w:hideMark/>
                </w:tcPr>
                <w:p w14:paraId="10656080" w14:textId="611CB22C" w:rsidR="00A55E82" w:rsidRPr="001F2826" w:rsidRDefault="00A55E82" w:rsidP="00FE5D61">
                  <w:pPr>
                    <w:spacing w:after="0" w:line="240" w:lineRule="auto"/>
                    <w:outlineLvl w:val="2"/>
                    <w:rPr>
                      <w:rFonts w:eastAsia="Times New Roman" w:cstheme="minorHAnsi"/>
                      <w:i/>
                      <w:color w:val="215868" w:themeColor="accent5" w:themeShade="80"/>
                      <w:lang w:val="en-GB" w:eastAsia="en-GB"/>
                    </w:rPr>
                  </w:pPr>
                  <w:r w:rsidRPr="001F2826">
                    <w:rPr>
                      <w:rFonts w:eastAsia="Times New Roman" w:cstheme="minorHAnsi"/>
                      <w:i/>
                      <w:color w:val="215868" w:themeColor="accent5" w:themeShade="80"/>
                      <w:lang w:val="en-GB" w:eastAsia="en-GB"/>
                    </w:rPr>
                    <w:t>WATERS family of Cleeve Prior</w:t>
                  </w:r>
                  <w:r w:rsidR="001F2826" w:rsidRPr="001F2826">
                    <w:rPr>
                      <w:rFonts w:eastAsia="Times New Roman" w:cstheme="minorHAnsi"/>
                      <w:i/>
                      <w:color w:val="215868" w:themeColor="accent5" w:themeShade="80"/>
                      <w:lang w:val="en-GB" w:eastAsia="en-GB"/>
                    </w:rPr>
                    <w:t>- Ancestry bulletin Board</w:t>
                  </w:r>
                </w:p>
                <w:p w14:paraId="1C33BA7C" w14:textId="7E783E60" w:rsidR="00A55E82" w:rsidRPr="00267DC0" w:rsidRDefault="00A55E82" w:rsidP="00FE5D61">
                  <w:pPr>
                    <w:spacing w:after="0" w:line="293" w:lineRule="atLeast"/>
                    <w:rPr>
                      <w:rFonts w:eastAsia="Times New Roman" w:cstheme="minorHAnsi"/>
                      <w:color w:val="333333"/>
                      <w:lang w:val="en-GB" w:eastAsia="en-GB"/>
                    </w:rPr>
                  </w:pPr>
                </w:p>
                <w:p w14:paraId="27F29C35" w14:textId="77777777" w:rsidR="00A55E82" w:rsidRPr="00267DC0" w:rsidRDefault="00A55E82" w:rsidP="00B83DD1">
                  <w:pPr>
                    <w:spacing w:after="0" w:line="293" w:lineRule="atLeast"/>
                    <w:jc w:val="right"/>
                    <w:rPr>
                      <w:rFonts w:eastAsia="Times New Roman" w:cstheme="minorHAnsi"/>
                      <w:color w:val="333333"/>
                      <w:lang w:val="en-GB" w:eastAsia="en-GB"/>
                    </w:rPr>
                  </w:pPr>
                </w:p>
              </w:tc>
            </w:tr>
            <w:tr w:rsidR="00A55E82" w:rsidRPr="00267DC0" w14:paraId="737781BD" w14:textId="77777777" w:rsidTr="00FE5D61">
              <w:tc>
                <w:tcPr>
                  <w:tcW w:w="0" w:type="auto"/>
                  <w:shd w:val="clear" w:color="auto" w:fill="FFFFFF"/>
                  <w:tcMar>
                    <w:top w:w="0" w:type="dxa"/>
                    <w:left w:w="0" w:type="dxa"/>
                    <w:bottom w:w="0" w:type="dxa"/>
                    <w:right w:w="0" w:type="dxa"/>
                  </w:tcMar>
                  <w:hideMark/>
                </w:tcPr>
                <w:p w14:paraId="638306C1" w14:textId="77777777" w:rsidR="00A55E82" w:rsidRPr="00267DC0" w:rsidRDefault="00A55E82" w:rsidP="00FE5D61">
                  <w:pPr>
                    <w:spacing w:after="0" w:line="240" w:lineRule="auto"/>
                    <w:outlineLvl w:val="2"/>
                    <w:rPr>
                      <w:rFonts w:eastAsia="Times New Roman" w:cstheme="minorHAnsi"/>
                      <w:color w:val="333333"/>
                      <w:lang w:val="en-GB" w:eastAsia="en-GB"/>
                    </w:rPr>
                  </w:pPr>
                  <w:r w:rsidRPr="00267DC0">
                    <w:rPr>
                      <w:rFonts w:eastAsia="Times New Roman" w:cstheme="minorHAnsi"/>
                      <w:color w:val="333333"/>
                      <w:lang w:val="en-GB" w:eastAsia="en-GB"/>
                    </w:rPr>
                    <w:t>Re: WATERS family of Cleeve Prior</w:t>
                  </w:r>
                </w:p>
                <w:p w14:paraId="7173685C" w14:textId="69CB859B" w:rsidR="00A55E82" w:rsidRPr="00267DC0" w:rsidRDefault="00A55E82" w:rsidP="00521900">
                  <w:pPr>
                    <w:spacing w:after="0" w:line="293" w:lineRule="atLeast"/>
                    <w:rPr>
                      <w:rFonts w:eastAsia="Times New Roman" w:cstheme="minorHAnsi"/>
                      <w:color w:val="333333"/>
                      <w:lang w:val="en-GB" w:eastAsia="en-GB"/>
                    </w:rPr>
                  </w:pPr>
                  <w:r w:rsidRPr="00267DC0">
                    <w:rPr>
                      <w:rFonts w:eastAsia="Times New Roman" w:cstheme="minorHAnsi"/>
                      <w:color w:val="333333"/>
                      <w:lang w:val="en-GB" w:eastAsia="en-GB"/>
                    </w:rPr>
                    <w:t>My cousin Jack Waters (son of Cyril Waters 1915-1971) said that his grandfather John Waters (b. 1870) was the product of an alliance between a sea captain and his great-grandmother Anne Waters. (1845-1875).</w:t>
                  </w:r>
                  <w:r w:rsidRPr="00267DC0">
                    <w:rPr>
                      <w:rFonts w:eastAsia="Times New Roman" w:cstheme="minorHAnsi"/>
                      <w:color w:val="333333"/>
                      <w:lang w:val="en-GB" w:eastAsia="en-GB"/>
                    </w:rPr>
                    <w:br/>
                  </w:r>
                  <w:r w:rsidRPr="00267DC0">
                    <w:rPr>
                      <w:rFonts w:eastAsia="Times New Roman" w:cstheme="minorHAnsi"/>
                      <w:color w:val="333333"/>
                      <w:lang w:val="en-GB" w:eastAsia="en-GB"/>
                    </w:rPr>
                    <w:br/>
                    <w:t>In the 1881 Cleeve Prior census Ann aged 25 is unmarried and living with her parents, Robert and Mary Waters. .Also in the family is 9monthold John. Baby Mary Ann 4 mths. belongs to widowed George.</w:t>
                  </w:r>
                  <w:r w:rsidRPr="00267DC0">
                    <w:rPr>
                      <w:rFonts w:eastAsia="Times New Roman" w:cstheme="minorHAnsi"/>
                      <w:color w:val="333333"/>
                      <w:lang w:val="en-GB" w:eastAsia="en-GB"/>
                    </w:rPr>
                    <w:br/>
                  </w:r>
                  <w:r w:rsidRPr="00267DC0">
                    <w:rPr>
                      <w:rFonts w:eastAsia="Times New Roman" w:cstheme="minorHAnsi"/>
                      <w:color w:val="333333"/>
                      <w:lang w:val="en-GB" w:eastAsia="en-GB"/>
                    </w:rPr>
                    <w:br/>
                    <w:t>This is the story that his father Cy, youngest child of John Waters and Louisa Moore told him. Uncle Cy's older siblings also said the same thing about their father and grandmother.</w:t>
                  </w:r>
                  <w:r w:rsidRPr="00267DC0">
                    <w:rPr>
                      <w:rFonts w:eastAsia="Times New Roman" w:cstheme="minorHAnsi"/>
                      <w:color w:val="333333"/>
                      <w:lang w:val="en-GB" w:eastAsia="en-GB"/>
                    </w:rPr>
                    <w:br/>
                  </w:r>
                  <w:r w:rsidRPr="00267DC0">
                    <w:rPr>
                      <w:rFonts w:eastAsia="Times New Roman" w:cstheme="minorHAnsi"/>
                      <w:color w:val="333333"/>
                      <w:lang w:val="en-GB" w:eastAsia="en-GB"/>
                    </w:rPr>
                    <w:br/>
                  </w:r>
                  <w:r w:rsidRPr="00267DC0">
                    <w:rPr>
                      <w:rFonts w:eastAsia="Times New Roman" w:cstheme="minorHAnsi"/>
                      <w:color w:val="333333"/>
                      <w:lang w:val="en-GB" w:eastAsia="en-GB"/>
                    </w:rPr>
                    <w:lastRenderedPageBreak/>
                    <w:t>Two of my cousin Jack's sisters look like no one else in the family. They almost look Polynesian while the rest of the children had light coloured curly hair and whiter skin. </w:t>
                  </w:r>
                  <w:r w:rsidRPr="00267DC0">
                    <w:rPr>
                      <w:rFonts w:eastAsia="Times New Roman" w:cstheme="minorHAnsi"/>
                      <w:color w:val="333333"/>
                      <w:lang w:val="en-GB" w:eastAsia="en-GB"/>
                    </w:rPr>
                    <w:br/>
                    <w:t>In the 1871 census for Cleeve Prior, the last column says that Luke Waters was an imbicile... </w:t>
                  </w:r>
                  <w:r w:rsidRPr="00267DC0">
                    <w:rPr>
                      <w:rFonts w:eastAsia="Times New Roman" w:cstheme="minorHAnsi"/>
                      <w:color w:val="333333"/>
                      <w:lang w:val="en-GB" w:eastAsia="en-GB"/>
                    </w:rPr>
                    <w:br/>
                    <w:t>I am not a Waters but I am researching the family for my late Uncle Cyril's kids. </w:t>
                  </w:r>
                  <w:r w:rsidRPr="00267DC0">
                    <w:rPr>
                      <w:rFonts w:eastAsia="Times New Roman" w:cstheme="minorHAnsi"/>
                      <w:color w:val="333333"/>
                      <w:lang w:val="en-GB" w:eastAsia="en-GB"/>
                    </w:rPr>
                    <w:br/>
                  </w:r>
                  <w:r w:rsidRPr="00267DC0">
                    <w:rPr>
                      <w:rFonts w:eastAsia="Times New Roman" w:cstheme="minorHAnsi"/>
                      <w:color w:val="333333"/>
                      <w:lang w:val="en-GB" w:eastAsia="en-GB"/>
                    </w:rPr>
                    <w:br/>
                  </w:r>
                  <w:r w:rsidRPr="004C698B">
                    <w:rPr>
                      <w:rFonts w:eastAsia="Times New Roman" w:cstheme="minorHAnsi"/>
                      <w:i/>
                      <w:color w:val="215868" w:themeColor="accent5" w:themeShade="80"/>
                      <w:lang w:val="en-GB" w:eastAsia="en-GB"/>
                    </w:rPr>
                    <w:t>Jo Ann Burton (Victoria, BC, Canada)</w:t>
                  </w:r>
                  <w:r w:rsidR="004C698B" w:rsidRPr="004C698B">
                    <w:rPr>
                      <w:rFonts w:eastAsia="Times New Roman" w:cstheme="minorHAnsi"/>
                      <w:i/>
                      <w:color w:val="215868" w:themeColor="accent5" w:themeShade="80"/>
                      <w:lang w:val="en-GB" w:eastAsia="en-GB"/>
                    </w:rPr>
                    <w:t>[ contact the Chronicler for details]</w:t>
                  </w:r>
                </w:p>
              </w:tc>
            </w:tr>
          </w:tbl>
          <w:p w14:paraId="4AB9144A" w14:textId="77777777" w:rsidR="00A55E82" w:rsidRPr="00267DC0" w:rsidRDefault="00A55E82" w:rsidP="00FE5D61">
            <w:pPr>
              <w:spacing w:after="0" w:line="240" w:lineRule="auto"/>
              <w:rPr>
                <w:rFonts w:eastAsia="Times New Roman" w:cstheme="minorHAnsi"/>
              </w:rPr>
            </w:pPr>
          </w:p>
        </w:tc>
      </w:tr>
      <w:tr w:rsidR="001F2826" w:rsidRPr="00267DC0" w14:paraId="25647353" w14:textId="77777777" w:rsidTr="00FE5D61">
        <w:tc>
          <w:tcPr>
            <w:tcW w:w="0" w:type="auto"/>
          </w:tcPr>
          <w:p w14:paraId="37BB3EC9" w14:textId="77777777" w:rsidR="001F2826" w:rsidRPr="00267DC0" w:rsidRDefault="001F2826" w:rsidP="00FE5D61">
            <w:pPr>
              <w:spacing w:after="0" w:line="240" w:lineRule="auto"/>
              <w:rPr>
                <w:rFonts w:eastAsia="Times New Roman" w:cstheme="minorHAnsi"/>
              </w:rPr>
            </w:pPr>
          </w:p>
        </w:tc>
      </w:tr>
    </w:tbl>
    <w:p w14:paraId="6F0FF4CF" w14:textId="77777777" w:rsidR="00994BE3" w:rsidRDefault="00994BE3" w:rsidP="00744B74">
      <w:pPr>
        <w:pStyle w:val="Heading1"/>
      </w:pPr>
      <w:r>
        <w:t>William Ward</w:t>
      </w:r>
    </w:p>
    <w:p w14:paraId="19BB83BE" w14:textId="63250407" w:rsidR="00994BE3" w:rsidRDefault="00994BE3" w:rsidP="00B648D7">
      <w:pPr>
        <w:ind w:left="720"/>
      </w:pPr>
      <w:r>
        <w:t>2</w:t>
      </w:r>
      <w:r w:rsidRPr="00994BE3">
        <w:rPr>
          <w:vertAlign w:val="superscript"/>
        </w:rPr>
        <w:t>nd</w:t>
      </w:r>
      <w:r>
        <w:t xml:space="preserve"> June 1668. Labourer in Cleeve Prior. Leased a cottage with well, garden,trees and gutter at back door from Thomas Pilkington I for 21 years. He had already occupied the cottage.</w:t>
      </w:r>
    </w:p>
    <w:p w14:paraId="1D1C563C" w14:textId="195C932B" w:rsidR="00994BE3" w:rsidRDefault="00994BE3" w:rsidP="00B648D7">
      <w:pPr>
        <w:ind w:left="720"/>
        <w:rPr>
          <w:i/>
        </w:rPr>
      </w:pPr>
      <w:r>
        <w:t>20</w:t>
      </w:r>
      <w:r w:rsidRPr="00994BE3">
        <w:rPr>
          <w:vertAlign w:val="superscript"/>
        </w:rPr>
        <w:t>th</w:t>
      </w:r>
      <w:r>
        <w:t xml:space="preserve"> February 1670 Tenant of cottage, he paid 6d to John Gibbes and Nicholas Smith </w:t>
      </w:r>
      <w:r w:rsidR="00B648D7" w:rsidRPr="00B648D7">
        <w:rPr>
          <w:i/>
        </w:rPr>
        <w:t>“</w:t>
      </w:r>
      <w:r w:rsidRPr="00B648D7">
        <w:rPr>
          <w:i/>
        </w:rPr>
        <w:t>in the name or by way of attornment</w:t>
      </w:r>
      <w:r w:rsidR="00B648D7" w:rsidRPr="00B648D7">
        <w:rPr>
          <w:i/>
        </w:rPr>
        <w:t>”</w:t>
      </w:r>
    </w:p>
    <w:p w14:paraId="0F869F6E" w14:textId="38C55467" w:rsidR="00B648D7" w:rsidRDefault="00B648D7" w:rsidP="00B648D7">
      <w:pPr>
        <w:ind w:left="720"/>
        <w:rPr>
          <w:i/>
        </w:rPr>
      </w:pPr>
      <w:r>
        <w:rPr>
          <w:i/>
        </w:rPr>
        <w:t>27</w:t>
      </w:r>
      <w:r w:rsidRPr="00B648D7">
        <w:rPr>
          <w:i/>
          <w:vertAlign w:val="superscript"/>
        </w:rPr>
        <w:t>th</w:t>
      </w:r>
      <w:r>
        <w:rPr>
          <w:i/>
        </w:rPr>
        <w:t xml:space="preserve"> April 1677 his wife Martha was buried in the Churhyard.</w:t>
      </w:r>
    </w:p>
    <w:p w14:paraId="0284B94C" w14:textId="4573FD79" w:rsidR="00B648D7" w:rsidRDefault="00B648D7" w:rsidP="00B648D7">
      <w:pPr>
        <w:ind w:left="720"/>
        <w:rPr>
          <w:i/>
          <w:color w:val="FF0000"/>
        </w:rPr>
      </w:pPr>
      <w:r w:rsidRPr="00B648D7">
        <w:rPr>
          <w:i/>
          <w:color w:val="FF0000"/>
        </w:rPr>
        <w:t>Note this is probably the cottage that continued to be part of the estate until it was sold to Mr White sometime after 1904 &amp; became the Shop &amp; post</w:t>
      </w:r>
      <w:r>
        <w:rPr>
          <w:i/>
          <w:color w:val="FF0000"/>
        </w:rPr>
        <w:t xml:space="preserve"> </w:t>
      </w:r>
      <w:r w:rsidRPr="00B648D7">
        <w:rPr>
          <w:i/>
          <w:color w:val="FF0000"/>
        </w:rPr>
        <w:t>office</w:t>
      </w:r>
    </w:p>
    <w:p w14:paraId="6E0C816E" w14:textId="77777777" w:rsidR="00B648D7" w:rsidRDefault="00B648D7" w:rsidP="00B648D7">
      <w:pPr>
        <w:ind w:firstLine="720"/>
        <w:rPr>
          <w:rFonts w:cstheme="minorHAnsi"/>
          <w:i/>
          <w:color w:val="215868" w:themeColor="accent5" w:themeShade="80"/>
          <w:sz w:val="18"/>
          <w:szCs w:val="18"/>
        </w:rPr>
      </w:pPr>
      <w:r w:rsidRPr="00CE711F">
        <w:rPr>
          <w:rFonts w:cstheme="minorHAnsi"/>
          <w:i/>
          <w:color w:val="215868" w:themeColor="accent5" w:themeShade="80"/>
          <w:sz w:val="18"/>
          <w:szCs w:val="18"/>
        </w:rPr>
        <w:t>From “the Laurels” by Lloyd J Edwards</w:t>
      </w:r>
    </w:p>
    <w:p w14:paraId="7A782410" w14:textId="1CA6A530" w:rsidR="00B648D7" w:rsidRDefault="00B648D7" w:rsidP="00B648D7">
      <w:pPr>
        <w:pStyle w:val="Heading1"/>
      </w:pPr>
      <w:r w:rsidRPr="00B648D7">
        <w:t>Webb Miss</w:t>
      </w:r>
    </w:p>
    <w:p w14:paraId="56707452" w14:textId="77777777" w:rsidR="00B067E3" w:rsidRDefault="00B648D7" w:rsidP="00B067E3">
      <w:pPr>
        <w:ind w:left="720"/>
      </w:pPr>
      <w:r>
        <w:t>3</w:t>
      </w:r>
      <w:r w:rsidRPr="00B648D7">
        <w:rPr>
          <w:vertAlign w:val="superscript"/>
        </w:rPr>
        <w:t>rd</w:t>
      </w:r>
      <w:r>
        <w:t xml:space="preserve"> June 1853 some of her lands in Cleeve Prior bounded the close behind Charles Baylis’ farmstead [The Laurels] Others formerly owned by Robert Fettiplace, were in Quarry field and bounded by both the west and the east sides of Baylis’ la</w:t>
      </w:r>
      <w:r w:rsidR="00B067E3">
        <w:t>nd</w:t>
      </w:r>
    </w:p>
    <w:p w14:paraId="1FFEE709" w14:textId="332B629A" w:rsidR="00B648D7" w:rsidRDefault="00B648D7" w:rsidP="00B648D7">
      <w:pPr>
        <w:ind w:firstLine="720"/>
        <w:rPr>
          <w:rFonts w:cstheme="minorHAnsi"/>
          <w:i/>
          <w:color w:val="215868" w:themeColor="accent5" w:themeShade="80"/>
          <w:sz w:val="18"/>
          <w:szCs w:val="18"/>
        </w:rPr>
      </w:pPr>
      <w:r w:rsidRPr="00B648D7">
        <w:rPr>
          <w:rFonts w:cstheme="minorHAnsi"/>
          <w:i/>
          <w:color w:val="215868" w:themeColor="accent5" w:themeShade="80"/>
          <w:sz w:val="18"/>
          <w:szCs w:val="18"/>
        </w:rPr>
        <w:t xml:space="preserve"> </w:t>
      </w:r>
      <w:r w:rsidRPr="00CE711F">
        <w:rPr>
          <w:rFonts w:cstheme="minorHAnsi"/>
          <w:i/>
          <w:color w:val="215868" w:themeColor="accent5" w:themeShade="80"/>
          <w:sz w:val="18"/>
          <w:szCs w:val="18"/>
        </w:rPr>
        <w:t>From “the Laurels” by Lloyd J Edwards</w:t>
      </w:r>
    </w:p>
    <w:p w14:paraId="027C89FD" w14:textId="61A69592" w:rsidR="0039535C" w:rsidRDefault="0039535C" w:rsidP="00744B74">
      <w:pPr>
        <w:pStyle w:val="Heading1"/>
      </w:pPr>
      <w:r>
        <w:t>Welch</w:t>
      </w:r>
      <w:r w:rsidR="00B648D7">
        <w:t xml:space="preserve"> Charles</w:t>
      </w:r>
    </w:p>
    <w:p w14:paraId="1A2B7618" w14:textId="046522B4" w:rsidR="00B648D7" w:rsidRDefault="003A2AE5" w:rsidP="003A2AE5">
      <w:pPr>
        <w:ind w:left="720"/>
      </w:pPr>
      <w:r>
        <w:t>1775 following the enclosure of the fields of Cleeve Prior he and James Biddle jointly held the lands to the west of John Rouse II’s allotment of meadow in Cleeve Prior. They were also trustees for the stone quarry on the north side of Roses meadow</w:t>
      </w:r>
    </w:p>
    <w:p w14:paraId="5A19A7DE" w14:textId="77777777" w:rsidR="003A2AE5" w:rsidRDefault="003A2AE5" w:rsidP="003A2AE5">
      <w:pPr>
        <w:ind w:firstLine="720"/>
        <w:rPr>
          <w:rFonts w:cstheme="minorHAnsi"/>
          <w:i/>
          <w:color w:val="215868" w:themeColor="accent5" w:themeShade="80"/>
          <w:sz w:val="18"/>
          <w:szCs w:val="18"/>
        </w:rPr>
      </w:pPr>
      <w:r w:rsidRPr="00CE711F">
        <w:rPr>
          <w:rFonts w:cstheme="minorHAnsi"/>
          <w:i/>
          <w:color w:val="215868" w:themeColor="accent5" w:themeShade="80"/>
          <w:sz w:val="18"/>
          <w:szCs w:val="18"/>
        </w:rPr>
        <w:t>From “the Laurels” by Lloyd J Edwards</w:t>
      </w:r>
    </w:p>
    <w:p w14:paraId="4502B156" w14:textId="220D8291" w:rsidR="0039535C" w:rsidRPr="00B648D7" w:rsidRDefault="0039535C" w:rsidP="003A2AE5">
      <w:pPr>
        <w:ind w:left="720"/>
      </w:pPr>
      <w:r w:rsidRPr="00B648D7">
        <w:t>The wharf was awarded [presumably under the enclosures act to Charles Welch &amp; John Biddle and their heirs to be a “public wharf for the use only of the proprietors and tenants of land within the parish”</w:t>
      </w:r>
    </w:p>
    <w:p w14:paraId="135A08CF" w14:textId="6A6699D8" w:rsidR="0039535C" w:rsidRDefault="0039535C" w:rsidP="003A2AE5">
      <w:pPr>
        <w:ind w:left="720"/>
      </w:pPr>
      <w:r w:rsidRPr="00B648D7">
        <w:t>Welch &amp; Biddle were long dead &amp; no heirs had come forward, so if the Parish Meeting assumed ownership their claim was unlikely to be disputed.</w:t>
      </w:r>
    </w:p>
    <w:p w14:paraId="2E60E48F" w14:textId="562D127F" w:rsidR="00B648D7" w:rsidRPr="003A2AE5" w:rsidRDefault="00B648D7" w:rsidP="003A2AE5">
      <w:pPr>
        <w:ind w:left="720"/>
        <w:rPr>
          <w:i/>
          <w:color w:val="215868" w:themeColor="accent5" w:themeShade="80"/>
        </w:rPr>
      </w:pPr>
      <w:r w:rsidRPr="003A2AE5">
        <w:rPr>
          <w:i/>
          <w:color w:val="215868" w:themeColor="accent5" w:themeShade="80"/>
        </w:rPr>
        <w:t xml:space="preserve">Don Archer </w:t>
      </w:r>
    </w:p>
    <w:p w14:paraId="7EC656EB" w14:textId="77777777" w:rsidR="0039535C" w:rsidRPr="0039535C" w:rsidRDefault="0039535C" w:rsidP="0039535C"/>
    <w:p w14:paraId="5312FE24" w14:textId="25D70503" w:rsidR="0084036F" w:rsidRDefault="0084036F" w:rsidP="00744B74">
      <w:pPr>
        <w:pStyle w:val="Heading1"/>
      </w:pPr>
      <w:r>
        <w:t>Wellon</w:t>
      </w:r>
      <w:r w:rsidR="001C54B9">
        <w:t xml:space="preserve"> [Wellan]</w:t>
      </w:r>
    </w:p>
    <w:p w14:paraId="08098AED" w14:textId="578940DD" w:rsidR="001C54B9" w:rsidRDefault="003A2AE5" w:rsidP="003A2AE5">
      <w:pPr>
        <w:ind w:left="720"/>
      </w:pPr>
      <w:r>
        <w:t xml:space="preserve"> </w:t>
      </w:r>
      <w:r w:rsidR="001C54B9">
        <w:t>“</w:t>
      </w:r>
      <w:r w:rsidR="001C54B9" w:rsidRPr="001C54B9">
        <w:t>Now Nappy Dixon he was a funny one , he was the Gardener at the Gertrude Myers Home, and Mr Wellan, he was a busy one, he drove the ambulance and was the church warden.; he was the one that lit the light over the entrance to the churchyard and he also pumped the organ on Sundays</w:t>
      </w:r>
      <w:r w:rsidR="001C54B9">
        <w:t>”</w:t>
      </w:r>
    </w:p>
    <w:p w14:paraId="1456C417" w14:textId="77777777" w:rsidR="003A2AE5" w:rsidRPr="003A2AE5" w:rsidRDefault="003A2AE5" w:rsidP="003A2AE5">
      <w:pPr>
        <w:ind w:left="720"/>
        <w:rPr>
          <w:i/>
          <w:color w:val="215868" w:themeColor="accent5" w:themeShade="80"/>
        </w:rPr>
      </w:pPr>
      <w:r w:rsidRPr="003A2AE5">
        <w:rPr>
          <w:i/>
          <w:color w:val="215868" w:themeColor="accent5" w:themeShade="80"/>
        </w:rPr>
        <w:t>From the recollections of Eli Ankers</w:t>
      </w:r>
    </w:p>
    <w:p w14:paraId="478A4C94" w14:textId="69841F5B" w:rsidR="003A2AE5" w:rsidRDefault="003A2AE5" w:rsidP="003A2AE5">
      <w:pPr>
        <w:pStyle w:val="Heading1"/>
      </w:pPr>
      <w:r w:rsidRPr="003A2AE5">
        <w:t>Wheeler</w:t>
      </w:r>
    </w:p>
    <w:p w14:paraId="567BEDA7" w14:textId="6B591035" w:rsidR="003A2AE5" w:rsidRDefault="003A2AE5" w:rsidP="003A2AE5">
      <w:pPr>
        <w:pStyle w:val="Heading2"/>
      </w:pPr>
      <w:r>
        <w:t>Wheeler William</w:t>
      </w:r>
    </w:p>
    <w:p w14:paraId="52CFBAB6" w14:textId="5EF74C42" w:rsidR="003A2AE5" w:rsidRPr="003A2AE5" w:rsidRDefault="003A2AE5" w:rsidP="003A2AE5">
      <w:pPr>
        <w:ind w:left="720"/>
      </w:pPr>
      <w:r>
        <w:t>29</w:t>
      </w:r>
      <w:r w:rsidRPr="003A2AE5">
        <w:rPr>
          <w:vertAlign w:val="superscript"/>
        </w:rPr>
        <w:t>th</w:t>
      </w:r>
      <w:r>
        <w:t xml:space="preserve"> September 1823. He leased and occupied the freehold and Copyhold estates in Cleeve Prior of Thomas Rouse IV including the farmhouse the Laurels</w:t>
      </w:r>
    </w:p>
    <w:p w14:paraId="327E7E4D" w14:textId="77777777" w:rsidR="003A2AE5" w:rsidRDefault="003A2AE5" w:rsidP="003A2AE5">
      <w:pPr>
        <w:ind w:left="720"/>
      </w:pPr>
      <w:r>
        <w:t>4</w:t>
      </w:r>
      <w:r w:rsidRPr="003A2AE5">
        <w:rPr>
          <w:vertAlign w:val="superscript"/>
        </w:rPr>
        <w:t>th</w:t>
      </w:r>
      <w:r>
        <w:t xml:space="preserve"> February 1825. Continued to lease the Laurels for an annual rent of £92. 10s</w:t>
      </w:r>
    </w:p>
    <w:p w14:paraId="50AAD540" w14:textId="77777777" w:rsidR="003A2AE5" w:rsidRDefault="003A2AE5" w:rsidP="003A2AE5">
      <w:pPr>
        <w:ind w:firstLine="720"/>
        <w:rPr>
          <w:rFonts w:cstheme="minorHAnsi"/>
          <w:i/>
          <w:color w:val="215868" w:themeColor="accent5" w:themeShade="80"/>
          <w:sz w:val="18"/>
          <w:szCs w:val="18"/>
        </w:rPr>
      </w:pPr>
      <w:r w:rsidRPr="00CE711F">
        <w:rPr>
          <w:rFonts w:cstheme="minorHAnsi"/>
          <w:i/>
          <w:color w:val="215868" w:themeColor="accent5" w:themeShade="80"/>
          <w:sz w:val="18"/>
          <w:szCs w:val="18"/>
        </w:rPr>
        <w:t>From “the Laurels” by Lloyd J Edwards</w:t>
      </w:r>
    </w:p>
    <w:p w14:paraId="34FDADF1" w14:textId="77777777" w:rsidR="00521900" w:rsidRPr="00B83DD1" w:rsidRDefault="00521900" w:rsidP="00521900">
      <w:pPr>
        <w:pStyle w:val="Heading2"/>
        <w:rPr>
          <w:i/>
          <w:lang w:val="en"/>
        </w:rPr>
      </w:pPr>
      <w:r w:rsidRPr="00B83DD1">
        <w:rPr>
          <w:i/>
          <w:lang w:val="en"/>
        </w:rPr>
        <w:t>Jack Wheeler</w:t>
      </w:r>
      <w:r>
        <w:rPr>
          <w:i/>
          <w:lang w:val="en"/>
        </w:rPr>
        <w:t xml:space="preserve"> –</w:t>
      </w:r>
    </w:p>
    <w:p w14:paraId="0306BF9C" w14:textId="77777777" w:rsidR="00521900" w:rsidRPr="00B83DD1" w:rsidRDefault="00521900" w:rsidP="00521900">
      <w:pPr>
        <w:spacing w:before="100" w:beforeAutospacing="1" w:after="100" w:afterAutospacing="1" w:line="240" w:lineRule="auto"/>
        <w:rPr>
          <w:rFonts w:eastAsia="Times New Roman" w:cstheme="minorHAnsi"/>
          <w:lang w:val="en"/>
        </w:rPr>
      </w:pPr>
      <w:r w:rsidRPr="00B83DD1">
        <w:rPr>
          <w:rFonts w:eastAsia="Times New Roman" w:cstheme="minorHAnsi"/>
          <w:lang w:val="en"/>
        </w:rPr>
        <w:t xml:space="preserve">Jack Wheeler was born in North Littleton, near </w:t>
      </w:r>
      <w:hyperlink r:id="rId162" w:tooltip="Evesham" w:history="1">
        <w:r w:rsidRPr="00B83DD1">
          <w:rPr>
            <w:rFonts w:eastAsia="Times New Roman" w:cstheme="minorHAnsi"/>
            <w:color w:val="0000FF"/>
            <w:u w:val="single"/>
            <w:lang w:val="en"/>
          </w:rPr>
          <w:t>Evesham</w:t>
        </w:r>
      </w:hyperlink>
      <w:r w:rsidRPr="00B83DD1">
        <w:rPr>
          <w:rFonts w:eastAsia="Times New Roman" w:cstheme="minorHAnsi"/>
          <w:lang w:val="en"/>
        </w:rPr>
        <w:t>, Worcestershire.</w:t>
      </w:r>
      <w:hyperlink r:id="rId163" w:anchor="cite_note-1" w:history="1">
        <w:r w:rsidRPr="00B83DD1">
          <w:rPr>
            <w:rFonts w:eastAsia="Times New Roman" w:cstheme="minorHAnsi"/>
            <w:color w:val="0000FF"/>
            <w:u w:val="single"/>
            <w:vertAlign w:val="superscript"/>
            <w:lang w:val="en"/>
          </w:rPr>
          <w:t>[1]</w:t>
        </w:r>
      </w:hyperlink>
      <w:hyperlink r:id="rId164" w:anchor="cite_note-2" w:history="1">
        <w:r w:rsidRPr="00B83DD1">
          <w:rPr>
            <w:rFonts w:eastAsia="Times New Roman" w:cstheme="minorHAnsi"/>
            <w:color w:val="0000FF"/>
            <w:u w:val="single"/>
            <w:vertAlign w:val="superscript"/>
            <w:lang w:val="en"/>
          </w:rPr>
          <w:t>[2]</w:t>
        </w:r>
      </w:hyperlink>
      <w:r w:rsidRPr="00B83DD1">
        <w:rPr>
          <w:rFonts w:eastAsia="Times New Roman" w:cstheme="minorHAnsi"/>
          <w:lang w:val="en"/>
        </w:rPr>
        <w:t xml:space="preserve"> He died in </w:t>
      </w:r>
      <w:hyperlink r:id="rId165" w:tooltip="Queen's Medical Centre" w:history="1">
        <w:r w:rsidRPr="00B83DD1">
          <w:rPr>
            <w:rFonts w:eastAsia="Times New Roman" w:cstheme="minorHAnsi"/>
            <w:color w:val="0000FF"/>
            <w:u w:val="single"/>
            <w:lang w:val="en"/>
          </w:rPr>
          <w:t>Queen's Medical Centre</w:t>
        </w:r>
      </w:hyperlink>
      <w:r w:rsidRPr="00B83DD1">
        <w:rPr>
          <w:rFonts w:eastAsia="Times New Roman" w:cstheme="minorHAnsi"/>
          <w:lang w:val="en"/>
        </w:rPr>
        <w:t xml:space="preserve">, </w:t>
      </w:r>
      <w:hyperlink r:id="rId166" w:tooltip="Nottingham" w:history="1">
        <w:r w:rsidRPr="00B83DD1">
          <w:rPr>
            <w:rFonts w:eastAsia="Times New Roman" w:cstheme="minorHAnsi"/>
            <w:color w:val="0000FF"/>
            <w:u w:val="single"/>
            <w:lang w:val="en"/>
          </w:rPr>
          <w:t>Nottingham</w:t>
        </w:r>
      </w:hyperlink>
      <w:r w:rsidRPr="00B83DD1">
        <w:rPr>
          <w:rFonts w:eastAsia="Times New Roman" w:cstheme="minorHAnsi"/>
          <w:lang w:val="en"/>
        </w:rPr>
        <w:t xml:space="preserve"> on 10 January 2009 at the age of 89.</w:t>
      </w:r>
      <w:hyperlink r:id="rId167" w:anchor="cite_note-3" w:history="1">
        <w:r w:rsidRPr="00B83DD1">
          <w:rPr>
            <w:rFonts w:eastAsia="Times New Roman" w:cstheme="minorHAnsi"/>
            <w:color w:val="0000FF"/>
            <w:u w:val="single"/>
            <w:vertAlign w:val="superscript"/>
            <w:lang w:val="en"/>
          </w:rPr>
          <w:t>[3]</w:t>
        </w:r>
      </w:hyperlink>
      <w:r w:rsidRPr="00B83DD1">
        <w:rPr>
          <w:rFonts w:eastAsia="Times New Roman" w:cstheme="minorHAnsi"/>
          <w:lang w:val="en"/>
        </w:rPr>
        <w:t xml:space="preserve"> A minute's applause was observed before </w:t>
      </w:r>
      <w:hyperlink r:id="rId168" w:tooltip="Notts County F.C." w:history="1">
        <w:r w:rsidRPr="00B83DD1">
          <w:rPr>
            <w:rFonts w:eastAsia="Times New Roman" w:cstheme="minorHAnsi"/>
            <w:color w:val="0000FF"/>
            <w:u w:val="single"/>
            <w:lang w:val="en"/>
          </w:rPr>
          <w:t>Notts County</w:t>
        </w:r>
      </w:hyperlink>
      <w:r w:rsidRPr="00B83DD1">
        <w:rPr>
          <w:rFonts w:eastAsia="Times New Roman" w:cstheme="minorHAnsi"/>
          <w:lang w:val="en"/>
        </w:rPr>
        <w:t xml:space="preserve">'s </w:t>
      </w:r>
      <w:hyperlink r:id="rId169" w:tooltip="Football League Two" w:history="1">
        <w:r w:rsidRPr="00B83DD1">
          <w:rPr>
            <w:rFonts w:eastAsia="Times New Roman" w:cstheme="minorHAnsi"/>
            <w:color w:val="0000FF"/>
            <w:u w:val="single"/>
            <w:lang w:val="en"/>
          </w:rPr>
          <w:t>League Two</w:t>
        </w:r>
      </w:hyperlink>
      <w:r w:rsidRPr="00B83DD1">
        <w:rPr>
          <w:rFonts w:eastAsia="Times New Roman" w:cstheme="minorHAnsi"/>
          <w:lang w:val="en"/>
        </w:rPr>
        <w:t xml:space="preserve"> game with </w:t>
      </w:r>
      <w:hyperlink r:id="rId170" w:tooltip="Exeter City F.C." w:history="1">
        <w:r w:rsidRPr="00B83DD1">
          <w:rPr>
            <w:rFonts w:eastAsia="Times New Roman" w:cstheme="minorHAnsi"/>
            <w:color w:val="0000FF"/>
            <w:u w:val="single"/>
            <w:lang w:val="en"/>
          </w:rPr>
          <w:t>Exeter City</w:t>
        </w:r>
      </w:hyperlink>
      <w:r w:rsidRPr="00B83DD1">
        <w:rPr>
          <w:rFonts w:eastAsia="Times New Roman" w:cstheme="minorHAnsi"/>
          <w:lang w:val="en"/>
        </w:rPr>
        <w:t xml:space="preserve"> later the same day.</w:t>
      </w:r>
      <w:hyperlink r:id="rId171" w:anchor="cite_note-4" w:history="1">
        <w:r w:rsidRPr="00B83DD1">
          <w:rPr>
            <w:rFonts w:eastAsia="Times New Roman" w:cstheme="minorHAnsi"/>
            <w:color w:val="0000FF"/>
            <w:u w:val="single"/>
            <w:vertAlign w:val="superscript"/>
            <w:lang w:val="en"/>
          </w:rPr>
          <w:t>[4]</w:t>
        </w:r>
      </w:hyperlink>
    </w:p>
    <w:p w14:paraId="34F17AF8" w14:textId="77777777" w:rsidR="00521900" w:rsidRDefault="00521900" w:rsidP="00521900">
      <w:pPr>
        <w:rPr>
          <w:rFonts w:eastAsia="Times New Roman"/>
          <w:lang w:val="en"/>
        </w:rPr>
      </w:pPr>
      <w:r w:rsidRPr="00B83DD1">
        <w:rPr>
          <w:rFonts w:eastAsia="Times New Roman"/>
          <w:lang w:val="en"/>
        </w:rPr>
        <w:t>Playing career[</w:t>
      </w:r>
      <w:hyperlink r:id="rId172" w:tooltip="Edit section: Playing career" w:history="1">
        <w:r w:rsidRPr="00B83DD1">
          <w:rPr>
            <w:rFonts w:eastAsia="Times New Roman"/>
            <w:color w:val="0000FF"/>
            <w:u w:val="single"/>
            <w:lang w:val="en"/>
          </w:rPr>
          <w:t>edit</w:t>
        </w:r>
      </w:hyperlink>
      <w:r w:rsidRPr="00B83DD1">
        <w:rPr>
          <w:rFonts w:eastAsia="Times New Roman"/>
          <w:lang w:val="en"/>
        </w:rPr>
        <w:t>]</w:t>
      </w:r>
    </w:p>
    <w:p w14:paraId="2F0757E2" w14:textId="77777777" w:rsidR="00521900" w:rsidRPr="00B83DD1" w:rsidRDefault="00521900" w:rsidP="00521900">
      <w:pPr>
        <w:rPr>
          <w:rFonts w:eastAsia="Times New Roman" w:cstheme="minorHAnsi"/>
          <w:lang w:val="en"/>
        </w:rPr>
      </w:pPr>
      <w:r>
        <w:rPr>
          <w:rFonts w:eastAsia="Times New Roman"/>
          <w:lang w:val="en"/>
        </w:rPr>
        <w:t>W</w:t>
      </w:r>
      <w:r w:rsidRPr="00B83DD1">
        <w:rPr>
          <w:rFonts w:eastAsia="Times New Roman" w:cstheme="minorHAnsi"/>
          <w:lang w:val="en"/>
        </w:rPr>
        <w:t xml:space="preserve">heeler started playing in village and mid week football in the </w:t>
      </w:r>
      <w:hyperlink r:id="rId173" w:tooltip="Evesham" w:history="1">
        <w:r w:rsidRPr="00B83DD1">
          <w:rPr>
            <w:rFonts w:eastAsia="Times New Roman" w:cstheme="minorHAnsi"/>
            <w:color w:val="0000FF"/>
            <w:u w:val="single"/>
            <w:lang w:val="en"/>
          </w:rPr>
          <w:t>Evesham</w:t>
        </w:r>
      </w:hyperlink>
      <w:r w:rsidRPr="00B83DD1">
        <w:rPr>
          <w:rFonts w:eastAsia="Times New Roman" w:cstheme="minorHAnsi"/>
          <w:lang w:val="en"/>
        </w:rPr>
        <w:t xml:space="preserve"> area for teams such as Cleeve Prior Amateurs and Evesham Early Closers, he also played in the </w:t>
      </w:r>
      <w:hyperlink r:id="rId174" w:tooltip="Evesham United F.C." w:history="1">
        <w:r w:rsidRPr="00B83DD1">
          <w:rPr>
            <w:rFonts w:eastAsia="Times New Roman" w:cstheme="minorHAnsi"/>
            <w:color w:val="0000FF"/>
            <w:u w:val="single"/>
            <w:lang w:val="en"/>
          </w:rPr>
          <w:t>Evesham Town</w:t>
        </w:r>
      </w:hyperlink>
      <w:r w:rsidRPr="00B83DD1">
        <w:rPr>
          <w:rFonts w:eastAsia="Times New Roman" w:cstheme="minorHAnsi"/>
          <w:lang w:val="en"/>
        </w:rPr>
        <w:t xml:space="preserve"> reserve team before returning to mid week football.</w:t>
      </w:r>
      <w:r w:rsidRPr="00B83DD1">
        <w:rPr>
          <w:rFonts w:eastAsia="Times New Roman" w:cstheme="minorHAnsi"/>
          <w:vertAlign w:val="superscript"/>
          <w:lang w:val="en"/>
        </w:rPr>
        <w:t>[</w:t>
      </w:r>
      <w:hyperlink r:id="rId175" w:tooltip="Wikipedia:Citation needed" w:history="1">
        <w:r w:rsidRPr="00B83DD1">
          <w:rPr>
            <w:rFonts w:eastAsia="Times New Roman" w:cstheme="minorHAnsi"/>
            <w:i/>
            <w:iCs/>
            <w:color w:val="0000FF"/>
            <w:u w:val="single"/>
            <w:vertAlign w:val="superscript"/>
            <w:lang w:val="en"/>
          </w:rPr>
          <w:t>citation needed</w:t>
        </w:r>
      </w:hyperlink>
      <w:r w:rsidRPr="00B83DD1">
        <w:rPr>
          <w:rFonts w:eastAsia="Times New Roman" w:cstheme="minorHAnsi"/>
          <w:vertAlign w:val="superscript"/>
          <w:lang w:val="en"/>
        </w:rPr>
        <w:t>]</w:t>
      </w:r>
      <w:r w:rsidRPr="00B83DD1">
        <w:rPr>
          <w:rFonts w:eastAsia="Times New Roman" w:cstheme="minorHAnsi"/>
          <w:lang w:val="en"/>
        </w:rPr>
        <w:t xml:space="preserve"> While at Evesham Early Closers he had a trial with </w:t>
      </w:r>
      <w:hyperlink r:id="rId176" w:tooltip="Coventry City F.C." w:history="1">
        <w:r w:rsidRPr="00B83DD1">
          <w:rPr>
            <w:rFonts w:eastAsia="Times New Roman" w:cstheme="minorHAnsi"/>
            <w:color w:val="0000FF"/>
            <w:u w:val="single"/>
            <w:lang w:val="en"/>
          </w:rPr>
          <w:t>Coventry City</w:t>
        </w:r>
      </w:hyperlink>
      <w:r w:rsidRPr="00B83DD1">
        <w:rPr>
          <w:rFonts w:eastAsia="Times New Roman" w:cstheme="minorHAnsi"/>
          <w:lang w:val="en"/>
        </w:rPr>
        <w:t xml:space="preserve">. He joined </w:t>
      </w:r>
      <w:hyperlink r:id="rId177" w:tooltip="Cheltenham Town F.C." w:history="1">
        <w:r w:rsidRPr="00B83DD1">
          <w:rPr>
            <w:rFonts w:eastAsia="Times New Roman" w:cstheme="minorHAnsi"/>
            <w:color w:val="0000FF"/>
            <w:u w:val="single"/>
            <w:lang w:val="en"/>
          </w:rPr>
          <w:t>Cheltenham Town</w:t>
        </w:r>
      </w:hyperlink>
      <w:r w:rsidRPr="00B83DD1">
        <w:rPr>
          <w:rFonts w:eastAsia="Times New Roman" w:cstheme="minorHAnsi"/>
          <w:lang w:val="en"/>
        </w:rPr>
        <w:t xml:space="preserve"> in the summer of 1937 and played for them in the </w:t>
      </w:r>
      <w:hyperlink r:id="rId178" w:tooltip="Southern Football League" w:history="1">
        <w:r w:rsidRPr="00B83DD1">
          <w:rPr>
            <w:rFonts w:eastAsia="Times New Roman" w:cstheme="minorHAnsi"/>
            <w:color w:val="0000FF"/>
            <w:u w:val="single"/>
            <w:lang w:val="en"/>
          </w:rPr>
          <w:t>Southern League</w:t>
        </w:r>
      </w:hyperlink>
      <w:r w:rsidRPr="00B83DD1">
        <w:rPr>
          <w:rFonts w:eastAsia="Times New Roman" w:cstheme="minorHAnsi"/>
          <w:lang w:val="en"/>
        </w:rPr>
        <w:t xml:space="preserve"> before joining First Division </w:t>
      </w:r>
      <w:hyperlink r:id="rId179" w:tooltip="Birmingham City F.C." w:history="1">
        <w:r w:rsidRPr="00B83DD1">
          <w:rPr>
            <w:rFonts w:eastAsia="Times New Roman" w:cstheme="minorHAnsi"/>
            <w:color w:val="0000FF"/>
            <w:u w:val="single"/>
            <w:lang w:val="en"/>
          </w:rPr>
          <w:t>Birmingham</w:t>
        </w:r>
      </w:hyperlink>
      <w:r w:rsidRPr="00B83DD1">
        <w:rPr>
          <w:rFonts w:eastAsia="Times New Roman" w:cstheme="minorHAnsi"/>
          <w:lang w:val="en"/>
        </w:rPr>
        <w:t xml:space="preserve"> as a professional in 1938. He was signed as understudy and potential successor to </w:t>
      </w:r>
      <w:hyperlink r:id="rId180" w:tooltip="England national football team" w:history="1">
        <w:r w:rsidRPr="00B83DD1">
          <w:rPr>
            <w:rFonts w:eastAsia="Times New Roman" w:cstheme="minorHAnsi"/>
            <w:color w:val="0000FF"/>
            <w:u w:val="single"/>
            <w:lang w:val="en"/>
          </w:rPr>
          <w:t>England</w:t>
        </w:r>
      </w:hyperlink>
      <w:r w:rsidRPr="00B83DD1">
        <w:rPr>
          <w:rFonts w:eastAsia="Times New Roman" w:cstheme="minorHAnsi"/>
          <w:lang w:val="en"/>
        </w:rPr>
        <w:t xml:space="preserve"> goalkeeper </w:t>
      </w:r>
      <w:hyperlink r:id="rId181" w:tooltip="Harry Hibbs (footballer)" w:history="1">
        <w:r w:rsidRPr="00B83DD1">
          <w:rPr>
            <w:rFonts w:eastAsia="Times New Roman" w:cstheme="minorHAnsi"/>
            <w:color w:val="0000FF"/>
            <w:u w:val="single"/>
            <w:lang w:val="en"/>
          </w:rPr>
          <w:t>Harry Hibbs</w:t>
        </w:r>
      </w:hyperlink>
      <w:r w:rsidRPr="00B83DD1">
        <w:rPr>
          <w:rFonts w:eastAsia="Times New Roman" w:cstheme="minorHAnsi"/>
          <w:lang w:val="en"/>
        </w:rPr>
        <w:t>, but played only five first-team matches – as the youngest goalkeeper in the First Division</w:t>
      </w:r>
      <w:hyperlink r:id="rId182" w:anchor="cite_note-Peace_at_last-5" w:history="1">
        <w:r w:rsidRPr="00B83DD1">
          <w:rPr>
            <w:rFonts w:eastAsia="Times New Roman" w:cstheme="minorHAnsi"/>
            <w:color w:val="0000FF"/>
            <w:u w:val="single"/>
            <w:vertAlign w:val="superscript"/>
            <w:lang w:val="en"/>
          </w:rPr>
          <w:t>[5]</w:t>
        </w:r>
      </w:hyperlink>
      <w:r w:rsidRPr="00B83DD1">
        <w:rPr>
          <w:rFonts w:eastAsia="Times New Roman" w:cstheme="minorHAnsi"/>
          <w:lang w:val="en"/>
        </w:rPr>
        <w:t xml:space="preserve"> – before the </w:t>
      </w:r>
      <w:hyperlink r:id="rId183" w:tooltip="Second World War" w:history="1">
        <w:r w:rsidRPr="00B83DD1">
          <w:rPr>
            <w:rFonts w:eastAsia="Times New Roman" w:cstheme="minorHAnsi"/>
            <w:color w:val="0000FF"/>
            <w:u w:val="single"/>
            <w:lang w:val="en"/>
          </w:rPr>
          <w:t>Second World War</w:t>
        </w:r>
      </w:hyperlink>
      <w:r w:rsidRPr="00B83DD1">
        <w:rPr>
          <w:rFonts w:eastAsia="Times New Roman" w:cstheme="minorHAnsi"/>
          <w:lang w:val="en"/>
        </w:rPr>
        <w:t xml:space="preserve"> interrupted his career. During the war he served in the </w:t>
      </w:r>
      <w:hyperlink r:id="rId184" w:tooltip="6th Armoured Division (United Kingdom)" w:history="1">
        <w:r w:rsidRPr="00B83DD1">
          <w:rPr>
            <w:rFonts w:eastAsia="Times New Roman" w:cstheme="minorHAnsi"/>
            <w:color w:val="0000FF"/>
            <w:u w:val="single"/>
            <w:lang w:val="en"/>
          </w:rPr>
          <w:t>6th Armoured Division</w:t>
        </w:r>
      </w:hyperlink>
      <w:r w:rsidRPr="00B83DD1">
        <w:rPr>
          <w:rFonts w:eastAsia="Times New Roman" w:cstheme="minorHAnsi"/>
          <w:lang w:val="en"/>
        </w:rPr>
        <w:t xml:space="preserve"> in North Africa and Italy,</w:t>
      </w:r>
      <w:hyperlink r:id="rId185" w:anchor="cite_note-6" w:history="1">
        <w:r w:rsidRPr="00B83DD1">
          <w:rPr>
            <w:rFonts w:eastAsia="Times New Roman" w:cstheme="minorHAnsi"/>
            <w:color w:val="0000FF"/>
            <w:u w:val="single"/>
            <w:vertAlign w:val="superscript"/>
            <w:lang w:val="en"/>
          </w:rPr>
          <w:t>[6]</w:t>
        </w:r>
      </w:hyperlink>
      <w:r w:rsidRPr="00B83DD1">
        <w:rPr>
          <w:rFonts w:eastAsia="Times New Roman" w:cstheme="minorHAnsi"/>
          <w:lang w:val="en"/>
        </w:rPr>
        <w:t xml:space="preserve"> but when he returned to his club, future England international </w:t>
      </w:r>
      <w:hyperlink r:id="rId186" w:tooltip="Gil Merrick" w:history="1">
        <w:r w:rsidRPr="00B83DD1">
          <w:rPr>
            <w:rFonts w:eastAsia="Times New Roman" w:cstheme="minorHAnsi"/>
            <w:color w:val="0000FF"/>
            <w:u w:val="single"/>
            <w:lang w:val="en"/>
          </w:rPr>
          <w:t>Gil Merrick</w:t>
        </w:r>
      </w:hyperlink>
      <w:r w:rsidRPr="00B83DD1">
        <w:rPr>
          <w:rFonts w:eastAsia="Times New Roman" w:cstheme="minorHAnsi"/>
          <w:lang w:val="en"/>
        </w:rPr>
        <w:t xml:space="preserve"> had established himself as first-choice goalkeeper.</w:t>
      </w:r>
      <w:hyperlink r:id="rId187" w:anchor="cite_note-7" w:history="1">
        <w:r w:rsidRPr="00B83DD1">
          <w:rPr>
            <w:rFonts w:eastAsia="Times New Roman" w:cstheme="minorHAnsi"/>
            <w:color w:val="0000FF"/>
            <w:u w:val="single"/>
            <w:vertAlign w:val="superscript"/>
            <w:lang w:val="en"/>
          </w:rPr>
          <w:t>[7]</w:t>
        </w:r>
      </w:hyperlink>
      <w:r w:rsidRPr="00B83DD1">
        <w:rPr>
          <w:rFonts w:eastAsia="Times New Roman" w:cstheme="minorHAnsi"/>
          <w:lang w:val="en"/>
        </w:rPr>
        <w:t xml:space="preserve"> Wheeler played six matches in Birmingham's </w:t>
      </w:r>
      <w:hyperlink r:id="rId188" w:tooltip="Football League Second Division" w:history="1">
        <w:r w:rsidRPr="00B83DD1">
          <w:rPr>
            <w:rFonts w:eastAsia="Times New Roman" w:cstheme="minorHAnsi"/>
            <w:color w:val="0000FF"/>
            <w:u w:val="single"/>
            <w:lang w:val="en"/>
          </w:rPr>
          <w:t>Second Division</w:t>
        </w:r>
      </w:hyperlink>
      <w:r w:rsidRPr="00B83DD1">
        <w:rPr>
          <w:rFonts w:eastAsia="Times New Roman" w:cstheme="minorHAnsi"/>
          <w:lang w:val="en"/>
        </w:rPr>
        <w:t xml:space="preserve"> championship-winning </w:t>
      </w:r>
      <w:hyperlink r:id="rId189" w:tooltip="1947–48 in English football" w:history="1">
        <w:r w:rsidRPr="00B83DD1">
          <w:rPr>
            <w:rFonts w:eastAsia="Times New Roman" w:cstheme="minorHAnsi"/>
            <w:color w:val="0000FF"/>
            <w:u w:val="single"/>
            <w:lang w:val="en"/>
          </w:rPr>
          <w:t>1947–48 season</w:t>
        </w:r>
      </w:hyperlink>
      <w:r w:rsidRPr="00B83DD1">
        <w:rPr>
          <w:rFonts w:eastAsia="Times New Roman" w:cstheme="minorHAnsi"/>
          <w:lang w:val="en"/>
        </w:rPr>
        <w:t xml:space="preserve"> when Merrick was injured,</w:t>
      </w:r>
      <w:hyperlink r:id="rId190" w:anchor="cite_note-Peace_at_last-5" w:history="1">
        <w:r w:rsidRPr="00B83DD1">
          <w:rPr>
            <w:rFonts w:eastAsia="Times New Roman" w:cstheme="minorHAnsi"/>
            <w:color w:val="0000FF"/>
            <w:u w:val="single"/>
            <w:vertAlign w:val="superscript"/>
            <w:lang w:val="en"/>
          </w:rPr>
          <w:t>[5]</w:t>
        </w:r>
      </w:hyperlink>
      <w:r w:rsidRPr="00B83DD1">
        <w:rPr>
          <w:rFonts w:eastAsia="Times New Roman" w:cstheme="minorHAnsi"/>
          <w:lang w:val="en"/>
        </w:rPr>
        <w:t xml:space="preserve"> but before the next season started he was transferred to </w:t>
      </w:r>
      <w:hyperlink r:id="rId191" w:tooltip="Huddersfield Town F.C." w:history="1">
        <w:r w:rsidRPr="00B83DD1">
          <w:rPr>
            <w:rFonts w:eastAsia="Times New Roman" w:cstheme="minorHAnsi"/>
            <w:color w:val="0000FF"/>
            <w:u w:val="single"/>
            <w:lang w:val="en"/>
          </w:rPr>
          <w:t>Huddersfield Town</w:t>
        </w:r>
      </w:hyperlink>
      <w:r w:rsidRPr="00B83DD1">
        <w:rPr>
          <w:rFonts w:eastAsia="Times New Roman" w:cstheme="minorHAnsi"/>
          <w:lang w:val="en"/>
        </w:rPr>
        <w:t>.</w:t>
      </w:r>
    </w:p>
    <w:p w14:paraId="47C35723" w14:textId="77777777" w:rsidR="00521900" w:rsidRPr="00B83DD1" w:rsidRDefault="00521900" w:rsidP="00521900">
      <w:pPr>
        <w:spacing w:before="100" w:beforeAutospacing="1" w:after="100" w:afterAutospacing="1" w:line="240" w:lineRule="auto"/>
        <w:rPr>
          <w:rFonts w:eastAsia="Times New Roman" w:cstheme="minorHAnsi"/>
          <w:lang w:val="en"/>
        </w:rPr>
      </w:pPr>
      <w:r w:rsidRPr="00B83DD1">
        <w:rPr>
          <w:rFonts w:eastAsia="Times New Roman" w:cstheme="minorHAnsi"/>
          <w:lang w:val="en"/>
        </w:rPr>
        <w:t>Wheeler had to spend some time in the reserves before becoming a first-team regular at Huddersfield.</w:t>
      </w:r>
      <w:hyperlink r:id="rId192" w:anchor="cite_note-nominate-8" w:history="1">
        <w:r w:rsidRPr="00B83DD1">
          <w:rPr>
            <w:rFonts w:eastAsia="Times New Roman" w:cstheme="minorHAnsi"/>
            <w:color w:val="0000FF"/>
            <w:u w:val="single"/>
            <w:vertAlign w:val="superscript"/>
            <w:lang w:val="en"/>
          </w:rPr>
          <w:t>[8]</w:t>
        </w:r>
      </w:hyperlink>
      <w:r w:rsidRPr="00B83DD1">
        <w:rPr>
          <w:rFonts w:eastAsia="Times New Roman" w:cstheme="minorHAnsi"/>
          <w:lang w:val="en"/>
        </w:rPr>
        <w:t xml:space="preserve"> They were </w:t>
      </w:r>
      <w:hyperlink r:id="rId193" w:tooltip="Promotion and relegation" w:history="1">
        <w:r w:rsidRPr="00B83DD1">
          <w:rPr>
            <w:rFonts w:eastAsia="Times New Roman" w:cstheme="minorHAnsi"/>
            <w:color w:val="0000FF"/>
            <w:u w:val="single"/>
            <w:lang w:val="en"/>
          </w:rPr>
          <w:t>relegated</w:t>
        </w:r>
      </w:hyperlink>
      <w:r w:rsidRPr="00B83DD1">
        <w:rPr>
          <w:rFonts w:eastAsia="Times New Roman" w:cstheme="minorHAnsi"/>
          <w:lang w:val="en"/>
        </w:rPr>
        <w:t xml:space="preserve"> in 1952, but promoted back to the </w:t>
      </w:r>
      <w:hyperlink r:id="rId194" w:tooltip="Football League First Division" w:history="1">
        <w:r w:rsidRPr="00B83DD1">
          <w:rPr>
            <w:rFonts w:eastAsia="Times New Roman" w:cstheme="minorHAnsi"/>
            <w:color w:val="0000FF"/>
            <w:u w:val="single"/>
            <w:lang w:val="en"/>
          </w:rPr>
          <w:t>First Division</w:t>
        </w:r>
      </w:hyperlink>
      <w:r w:rsidRPr="00B83DD1">
        <w:rPr>
          <w:rFonts w:eastAsia="Times New Roman" w:cstheme="minorHAnsi"/>
          <w:lang w:val="en"/>
        </w:rPr>
        <w:t xml:space="preserve"> in the </w:t>
      </w:r>
      <w:hyperlink r:id="rId195" w:tooltip="1952–53 in English football" w:history="1">
        <w:r w:rsidRPr="00B83DD1">
          <w:rPr>
            <w:rFonts w:eastAsia="Times New Roman" w:cstheme="minorHAnsi"/>
            <w:color w:val="0000FF"/>
            <w:u w:val="single"/>
            <w:lang w:val="en"/>
          </w:rPr>
          <w:t>following season</w:t>
        </w:r>
      </w:hyperlink>
      <w:r w:rsidRPr="00B83DD1">
        <w:rPr>
          <w:rFonts w:eastAsia="Times New Roman" w:cstheme="minorHAnsi"/>
          <w:lang w:val="en"/>
        </w:rPr>
        <w:t xml:space="preserve">. Wheeler and the five </w:t>
      </w:r>
      <w:hyperlink r:id="rId196" w:tooltip="Defender (association football)" w:history="1">
        <w:r w:rsidRPr="00B83DD1">
          <w:rPr>
            <w:rFonts w:eastAsia="Times New Roman" w:cstheme="minorHAnsi"/>
            <w:color w:val="0000FF"/>
            <w:u w:val="single"/>
            <w:lang w:val="en"/>
          </w:rPr>
          <w:t>defenders</w:t>
        </w:r>
      </w:hyperlink>
      <w:r w:rsidRPr="00B83DD1">
        <w:rPr>
          <w:rFonts w:eastAsia="Times New Roman" w:cstheme="minorHAnsi"/>
          <w:lang w:val="en"/>
        </w:rPr>
        <w:t xml:space="preserve"> in the side (</w:t>
      </w:r>
      <w:hyperlink r:id="rId197" w:tooltip="Ron Staniforth" w:history="1">
        <w:r w:rsidRPr="00B83DD1">
          <w:rPr>
            <w:rFonts w:eastAsia="Times New Roman" w:cstheme="minorHAnsi"/>
            <w:color w:val="0000FF"/>
            <w:u w:val="single"/>
            <w:lang w:val="en"/>
          </w:rPr>
          <w:t>Ron Staniforth</w:t>
        </w:r>
      </w:hyperlink>
      <w:r w:rsidRPr="00B83DD1">
        <w:rPr>
          <w:rFonts w:eastAsia="Times New Roman" w:cstheme="minorHAnsi"/>
          <w:lang w:val="en"/>
        </w:rPr>
        <w:t xml:space="preserve">, </w:t>
      </w:r>
      <w:hyperlink r:id="rId198" w:tooltip="Laurie Kelly (footballer)" w:history="1">
        <w:r w:rsidRPr="00B83DD1">
          <w:rPr>
            <w:rFonts w:eastAsia="Times New Roman" w:cstheme="minorHAnsi"/>
            <w:color w:val="0000FF"/>
            <w:u w:val="single"/>
            <w:lang w:val="en"/>
          </w:rPr>
          <w:t>Laurie Kelly</w:t>
        </w:r>
      </w:hyperlink>
      <w:r w:rsidRPr="00B83DD1">
        <w:rPr>
          <w:rFonts w:eastAsia="Times New Roman" w:cstheme="minorHAnsi"/>
          <w:lang w:val="en"/>
        </w:rPr>
        <w:t xml:space="preserve">, </w:t>
      </w:r>
      <w:hyperlink r:id="rId199" w:tooltip="Bill McGarry (footballer)" w:history="1">
        <w:r w:rsidRPr="00B83DD1">
          <w:rPr>
            <w:rFonts w:eastAsia="Times New Roman" w:cstheme="minorHAnsi"/>
            <w:color w:val="0000FF"/>
            <w:u w:val="single"/>
            <w:lang w:val="en"/>
          </w:rPr>
          <w:t>Bill McGarry</w:t>
        </w:r>
      </w:hyperlink>
      <w:r w:rsidRPr="00B83DD1">
        <w:rPr>
          <w:rFonts w:eastAsia="Times New Roman" w:cstheme="minorHAnsi"/>
          <w:lang w:val="en"/>
        </w:rPr>
        <w:t xml:space="preserve">, </w:t>
      </w:r>
      <w:hyperlink r:id="rId200" w:tooltip="Don McEvoy" w:history="1">
        <w:r w:rsidRPr="00B83DD1">
          <w:rPr>
            <w:rFonts w:eastAsia="Times New Roman" w:cstheme="minorHAnsi"/>
            <w:color w:val="0000FF"/>
            <w:u w:val="single"/>
            <w:lang w:val="en"/>
          </w:rPr>
          <w:t>Don McEvoy</w:t>
        </w:r>
      </w:hyperlink>
      <w:r w:rsidRPr="00B83DD1">
        <w:rPr>
          <w:rFonts w:eastAsia="Times New Roman" w:cstheme="minorHAnsi"/>
          <w:lang w:val="en"/>
        </w:rPr>
        <w:t xml:space="preserve"> and </w:t>
      </w:r>
      <w:hyperlink r:id="rId201" w:tooltip="Len Quested" w:history="1">
        <w:r w:rsidRPr="00B83DD1">
          <w:rPr>
            <w:rFonts w:eastAsia="Times New Roman" w:cstheme="minorHAnsi"/>
            <w:color w:val="0000FF"/>
            <w:u w:val="single"/>
            <w:lang w:val="en"/>
          </w:rPr>
          <w:t>Len Quested</w:t>
        </w:r>
      </w:hyperlink>
      <w:r w:rsidRPr="00B83DD1">
        <w:rPr>
          <w:rFonts w:eastAsia="Times New Roman" w:cstheme="minorHAnsi"/>
          <w:lang w:val="en"/>
        </w:rPr>
        <w:t>) shared the distinction of playing every game of the club's 42-match promotion campaign, a league record.</w:t>
      </w:r>
      <w:hyperlink r:id="rId202" w:anchor="cite_note-9" w:history="1">
        <w:r w:rsidRPr="00B83DD1">
          <w:rPr>
            <w:rFonts w:eastAsia="Times New Roman" w:cstheme="minorHAnsi"/>
            <w:color w:val="0000FF"/>
            <w:u w:val="single"/>
            <w:vertAlign w:val="superscript"/>
            <w:lang w:val="en"/>
          </w:rPr>
          <w:t>[9]</w:t>
        </w:r>
      </w:hyperlink>
    </w:p>
    <w:p w14:paraId="2BF2B1FB" w14:textId="77777777" w:rsidR="00521900" w:rsidRPr="00B83DD1" w:rsidRDefault="00521900" w:rsidP="00521900">
      <w:pPr>
        <w:spacing w:before="100" w:beforeAutospacing="1" w:after="100" w:afterAutospacing="1" w:line="240" w:lineRule="auto"/>
        <w:rPr>
          <w:rFonts w:eastAsia="Times New Roman" w:cstheme="minorHAnsi"/>
          <w:lang w:val="en"/>
        </w:rPr>
      </w:pPr>
      <w:r w:rsidRPr="00B83DD1">
        <w:rPr>
          <w:rFonts w:eastAsia="Times New Roman" w:cstheme="minorHAnsi"/>
          <w:lang w:val="en"/>
        </w:rPr>
        <w:lastRenderedPageBreak/>
        <w:t xml:space="preserve">In 1956 he joined </w:t>
      </w:r>
      <w:hyperlink r:id="rId203" w:tooltip="Southern Football League" w:history="1">
        <w:r w:rsidRPr="00B83DD1">
          <w:rPr>
            <w:rFonts w:eastAsia="Times New Roman" w:cstheme="minorHAnsi"/>
            <w:color w:val="0000FF"/>
            <w:u w:val="single"/>
            <w:lang w:val="en"/>
          </w:rPr>
          <w:t>Southern League</w:t>
        </w:r>
      </w:hyperlink>
      <w:r w:rsidRPr="00B83DD1">
        <w:rPr>
          <w:rFonts w:eastAsia="Times New Roman" w:cstheme="minorHAnsi"/>
          <w:lang w:val="en"/>
        </w:rPr>
        <w:t xml:space="preserve"> club </w:t>
      </w:r>
      <w:hyperlink r:id="rId204" w:tooltip="Kettering Town F.C." w:history="1">
        <w:r w:rsidRPr="00B83DD1">
          <w:rPr>
            <w:rFonts w:eastAsia="Times New Roman" w:cstheme="minorHAnsi"/>
            <w:color w:val="0000FF"/>
            <w:u w:val="single"/>
            <w:lang w:val="en"/>
          </w:rPr>
          <w:t>Kettering Town</w:t>
        </w:r>
      </w:hyperlink>
      <w:r w:rsidRPr="00B83DD1">
        <w:rPr>
          <w:rFonts w:eastAsia="Times New Roman" w:cstheme="minorHAnsi"/>
          <w:lang w:val="en"/>
        </w:rPr>
        <w:t xml:space="preserve">, where the former </w:t>
      </w:r>
      <w:hyperlink r:id="rId205" w:tooltip="England national football team" w:history="1">
        <w:r w:rsidRPr="00B83DD1">
          <w:rPr>
            <w:rFonts w:eastAsia="Times New Roman" w:cstheme="minorHAnsi"/>
            <w:color w:val="0000FF"/>
            <w:u w:val="single"/>
            <w:lang w:val="en"/>
          </w:rPr>
          <w:t>England</w:t>
        </w:r>
      </w:hyperlink>
      <w:r w:rsidRPr="00B83DD1">
        <w:rPr>
          <w:rFonts w:eastAsia="Times New Roman" w:cstheme="minorHAnsi"/>
          <w:lang w:val="en"/>
        </w:rPr>
        <w:t xml:space="preserve"> international </w:t>
      </w:r>
      <w:hyperlink r:id="rId206" w:tooltip="Tommy Lawton" w:history="1">
        <w:r w:rsidRPr="00B83DD1">
          <w:rPr>
            <w:rFonts w:eastAsia="Times New Roman" w:cstheme="minorHAnsi"/>
            <w:color w:val="0000FF"/>
            <w:u w:val="single"/>
            <w:lang w:val="en"/>
          </w:rPr>
          <w:t>Tommy Lawton</w:t>
        </w:r>
      </w:hyperlink>
      <w:r w:rsidRPr="00B83DD1">
        <w:rPr>
          <w:rFonts w:eastAsia="Times New Roman" w:cstheme="minorHAnsi"/>
          <w:lang w:val="en"/>
        </w:rPr>
        <w:t xml:space="preserve"> was </w:t>
      </w:r>
      <w:hyperlink r:id="rId207" w:tooltip="Player-manager" w:history="1">
        <w:r w:rsidRPr="00B83DD1">
          <w:rPr>
            <w:rFonts w:eastAsia="Times New Roman" w:cstheme="minorHAnsi"/>
            <w:color w:val="0000FF"/>
            <w:u w:val="single"/>
            <w:lang w:val="en"/>
          </w:rPr>
          <w:t>player-manager</w:t>
        </w:r>
      </w:hyperlink>
      <w:r w:rsidRPr="00B83DD1">
        <w:rPr>
          <w:rFonts w:eastAsia="Times New Roman" w:cstheme="minorHAnsi"/>
          <w:lang w:val="en"/>
        </w:rPr>
        <w:t>. Though the club had struggled the previous season, Wheeler helped them win the Southern League title in 1956–57,</w:t>
      </w:r>
      <w:hyperlink r:id="rId208" w:anchor="cite_note-10" w:history="1">
        <w:r w:rsidRPr="00B83DD1">
          <w:rPr>
            <w:rFonts w:eastAsia="Times New Roman" w:cstheme="minorHAnsi"/>
            <w:color w:val="0000FF"/>
            <w:u w:val="single"/>
            <w:vertAlign w:val="superscript"/>
            <w:lang w:val="en"/>
          </w:rPr>
          <w:t>[10]</w:t>
        </w:r>
      </w:hyperlink>
      <w:r w:rsidRPr="00B83DD1">
        <w:rPr>
          <w:rFonts w:eastAsia="Times New Roman" w:cstheme="minorHAnsi"/>
          <w:lang w:val="en"/>
        </w:rPr>
        <w:t xml:space="preserve"> playing 47 matches in all competitions.</w:t>
      </w:r>
      <w:hyperlink r:id="rId209" w:anchor="cite_note-11" w:history="1">
        <w:r w:rsidRPr="00B83DD1">
          <w:rPr>
            <w:rFonts w:eastAsia="Times New Roman" w:cstheme="minorHAnsi"/>
            <w:color w:val="0000FF"/>
            <w:u w:val="single"/>
            <w:vertAlign w:val="superscript"/>
            <w:lang w:val="en"/>
          </w:rPr>
          <w:t>[11]</w:t>
        </w:r>
      </w:hyperlink>
      <w:r w:rsidRPr="00B83DD1">
        <w:rPr>
          <w:rFonts w:eastAsia="Times New Roman" w:cstheme="minorHAnsi"/>
          <w:lang w:val="en"/>
        </w:rPr>
        <w:t xml:space="preserve"> When Lawton took over as manager of </w:t>
      </w:r>
      <w:hyperlink r:id="rId210" w:tooltip="Notts County F.C." w:history="1">
        <w:r w:rsidRPr="00B83DD1">
          <w:rPr>
            <w:rFonts w:eastAsia="Times New Roman" w:cstheme="minorHAnsi"/>
            <w:color w:val="0000FF"/>
            <w:u w:val="single"/>
            <w:lang w:val="en"/>
          </w:rPr>
          <w:t>Notts County</w:t>
        </w:r>
      </w:hyperlink>
      <w:r w:rsidRPr="00B83DD1">
        <w:rPr>
          <w:rFonts w:eastAsia="Times New Roman" w:cstheme="minorHAnsi"/>
          <w:lang w:val="en"/>
        </w:rPr>
        <w:t xml:space="preserve"> at the end of that season, he asked Wheeler to come with him as coach and </w:t>
      </w:r>
      <w:hyperlink r:id="rId211" w:tooltip="Physical therapy" w:history="1">
        <w:r w:rsidRPr="00B83DD1">
          <w:rPr>
            <w:rFonts w:eastAsia="Times New Roman" w:cstheme="minorHAnsi"/>
            <w:color w:val="0000FF"/>
            <w:u w:val="single"/>
            <w:lang w:val="en"/>
          </w:rPr>
          <w:t>trainer</w:t>
        </w:r>
      </w:hyperlink>
      <w:r w:rsidRPr="00B83DD1">
        <w:rPr>
          <w:rFonts w:eastAsia="Times New Roman" w:cstheme="minorHAnsi"/>
          <w:lang w:val="en"/>
        </w:rPr>
        <w:t>.</w:t>
      </w:r>
      <w:hyperlink r:id="rId212" w:anchor="cite_note-Christmas_in_the_dug-out-12" w:history="1">
        <w:r w:rsidRPr="00B83DD1">
          <w:rPr>
            <w:rFonts w:eastAsia="Times New Roman" w:cstheme="minorHAnsi"/>
            <w:color w:val="0000FF"/>
            <w:u w:val="single"/>
            <w:vertAlign w:val="superscript"/>
            <w:lang w:val="en"/>
          </w:rPr>
          <w:t>[12]</w:t>
        </w:r>
      </w:hyperlink>
    </w:p>
    <w:p w14:paraId="18A2C2FA" w14:textId="77777777" w:rsidR="00521900" w:rsidRPr="00B83DD1" w:rsidRDefault="00521900" w:rsidP="00521900">
      <w:pPr>
        <w:rPr>
          <w:rFonts w:eastAsia="Times New Roman"/>
          <w:lang w:val="en"/>
        </w:rPr>
      </w:pPr>
      <w:r w:rsidRPr="00B83DD1">
        <w:rPr>
          <w:rFonts w:eastAsia="Times New Roman"/>
          <w:lang w:val="en"/>
        </w:rPr>
        <w:t>Notts County[</w:t>
      </w:r>
      <w:hyperlink r:id="rId213" w:tooltip="Edit section: Notts County" w:history="1">
        <w:r w:rsidRPr="00B83DD1">
          <w:rPr>
            <w:rFonts w:eastAsia="Times New Roman"/>
            <w:color w:val="0000FF"/>
            <w:u w:val="single"/>
            <w:lang w:val="en"/>
          </w:rPr>
          <w:t>edit</w:t>
        </w:r>
      </w:hyperlink>
      <w:r w:rsidRPr="00B83DD1">
        <w:rPr>
          <w:rFonts w:eastAsia="Times New Roman"/>
          <w:lang w:val="en"/>
        </w:rPr>
        <w:t>]</w:t>
      </w:r>
    </w:p>
    <w:p w14:paraId="371EADAA" w14:textId="77777777" w:rsidR="00521900" w:rsidRDefault="00521900" w:rsidP="00521900">
      <w:pPr>
        <w:spacing w:before="100" w:beforeAutospacing="1" w:after="100" w:afterAutospacing="1" w:line="240" w:lineRule="auto"/>
        <w:rPr>
          <w:rFonts w:eastAsia="Times New Roman" w:cstheme="minorHAnsi"/>
          <w:color w:val="0000FF"/>
          <w:u w:val="single"/>
          <w:vertAlign w:val="superscript"/>
          <w:lang w:val="en"/>
        </w:rPr>
      </w:pPr>
      <w:r w:rsidRPr="00B83DD1">
        <w:rPr>
          <w:rFonts w:eastAsia="Times New Roman" w:cstheme="minorHAnsi"/>
          <w:lang w:val="en"/>
        </w:rPr>
        <w:t xml:space="preserve">Between joining the club in 1957 and retirement enforced by arthritis in the hip in 1983, during which time he filled numerous roles including trainer, coach, </w:t>
      </w:r>
      <w:hyperlink r:id="rId214" w:tooltip="Caretaker manager" w:history="1">
        <w:r w:rsidRPr="00B83DD1">
          <w:rPr>
            <w:rFonts w:eastAsia="Times New Roman" w:cstheme="minorHAnsi"/>
            <w:color w:val="0000FF"/>
            <w:u w:val="single"/>
            <w:lang w:val="en"/>
          </w:rPr>
          <w:t>caretaker manager</w:t>
        </w:r>
      </w:hyperlink>
      <w:r w:rsidRPr="00B83DD1">
        <w:rPr>
          <w:rFonts w:eastAsia="Times New Roman" w:cstheme="minorHAnsi"/>
          <w:lang w:val="en"/>
        </w:rPr>
        <w:t xml:space="preserve"> and </w:t>
      </w:r>
      <w:hyperlink r:id="rId215" w:tooltip="Scout (sport)" w:history="1">
        <w:r w:rsidRPr="00B83DD1">
          <w:rPr>
            <w:rFonts w:eastAsia="Times New Roman" w:cstheme="minorHAnsi"/>
            <w:color w:val="0000FF"/>
            <w:u w:val="single"/>
            <w:lang w:val="en"/>
          </w:rPr>
          <w:t>scout</w:t>
        </w:r>
      </w:hyperlink>
      <w:r w:rsidRPr="00B83DD1">
        <w:rPr>
          <w:rFonts w:eastAsia="Times New Roman" w:cstheme="minorHAnsi"/>
          <w:lang w:val="en"/>
        </w:rPr>
        <w:t xml:space="preserve">, Wheeler never missed a first-team match – 1,152 consecutive games. In recognition of such service, the club awarded him life membership and a permanent seat in the </w:t>
      </w:r>
      <w:hyperlink r:id="rId216" w:tooltip="Meadow Lane" w:history="1">
        <w:r w:rsidRPr="00B83DD1">
          <w:rPr>
            <w:rFonts w:eastAsia="Times New Roman" w:cstheme="minorHAnsi"/>
            <w:color w:val="0000FF"/>
            <w:u w:val="single"/>
            <w:lang w:val="en"/>
          </w:rPr>
          <w:t>Meadow Lane</w:t>
        </w:r>
      </w:hyperlink>
      <w:r w:rsidRPr="00B83DD1">
        <w:rPr>
          <w:rFonts w:eastAsia="Times New Roman" w:cstheme="minorHAnsi"/>
          <w:lang w:val="en"/>
        </w:rPr>
        <w:t xml:space="preserve"> directors' box, and had announced plans to rename their clubhouse "Wheeler's" in his honour.</w:t>
      </w:r>
      <w:hyperlink r:id="rId217" w:anchor="cite_note-Christmas_in_the_dug-out-12" w:history="1">
        <w:r w:rsidRPr="00B83DD1">
          <w:rPr>
            <w:rFonts w:eastAsia="Times New Roman" w:cstheme="minorHAnsi"/>
            <w:color w:val="0000FF"/>
            <w:u w:val="single"/>
            <w:vertAlign w:val="superscript"/>
            <w:lang w:val="en"/>
          </w:rPr>
          <w:t>[12]</w:t>
        </w:r>
      </w:hyperlink>
      <w:hyperlink r:id="rId218" w:anchor="cite_note-13" w:history="1">
        <w:r w:rsidRPr="00B83DD1">
          <w:rPr>
            <w:rFonts w:eastAsia="Times New Roman" w:cstheme="minorHAnsi"/>
            <w:color w:val="0000FF"/>
            <w:u w:val="single"/>
            <w:vertAlign w:val="superscript"/>
            <w:lang w:val="en"/>
          </w:rPr>
          <w:t>[13]</w:t>
        </w:r>
      </w:hyperlink>
    </w:p>
    <w:p w14:paraId="2EF9191E" w14:textId="77777777" w:rsidR="00521900" w:rsidRPr="00B83DD1" w:rsidRDefault="008A4CD8" w:rsidP="00521900">
      <w:pPr>
        <w:spacing w:before="100" w:beforeAutospacing="1" w:after="100" w:afterAutospacing="1" w:line="240" w:lineRule="auto"/>
        <w:rPr>
          <w:rFonts w:eastAsia="Times New Roman" w:cstheme="minorHAnsi"/>
          <w:lang w:val="en"/>
        </w:rPr>
      </w:pPr>
      <w:hyperlink r:id="rId219" w:history="1">
        <w:r w:rsidR="00521900" w:rsidRPr="00B83DD1">
          <w:rPr>
            <w:rStyle w:val="Hyperlink"/>
            <w:rFonts w:eastAsia="Times New Roman" w:cstheme="minorHAnsi"/>
            <w:lang w:val="en"/>
          </w:rPr>
          <w:t>The Internet</w:t>
        </w:r>
      </w:hyperlink>
    </w:p>
    <w:p w14:paraId="7DE9A864" w14:textId="39C02C83" w:rsidR="001171B8" w:rsidRDefault="001171B8" w:rsidP="003A2AE5">
      <w:pPr>
        <w:pStyle w:val="Heading1"/>
      </w:pPr>
      <w:r>
        <w:t>White</w:t>
      </w:r>
    </w:p>
    <w:p w14:paraId="20A3A64A" w14:textId="77777777" w:rsidR="001171B8" w:rsidRPr="001171B8" w:rsidRDefault="001171B8" w:rsidP="003A2AE5">
      <w:pPr>
        <w:ind w:left="720"/>
        <w:rPr>
          <w:b/>
          <w:u w:val="single"/>
        </w:rPr>
      </w:pPr>
      <w:r w:rsidRPr="001171B8">
        <w:rPr>
          <w:b/>
          <w:u w:val="single"/>
        </w:rPr>
        <w:t>The School</w:t>
      </w:r>
    </w:p>
    <w:p w14:paraId="412F1A62" w14:textId="77777777" w:rsidR="001171B8" w:rsidRPr="001171B8" w:rsidRDefault="001171B8" w:rsidP="003A2AE5">
      <w:pPr>
        <w:ind w:left="720"/>
      </w:pPr>
      <w:r w:rsidRPr="001171B8">
        <w:t>This was one large room divide by a curtain. Within the two sections the pupils were split into groups according to age. Children received their whole education here and left at fourteen. The building was heated by an old coke stove and so was very cold in winter. Hands were washed under a cold tap in the coke store, and the elder children took it in turns to fetch a bucket of coke to keep the stove going. The lavatories were outside &amp; were of the non-flush type. In the 20’s the teachers were Miss Roberts &amp; Miss White</w:t>
      </w:r>
    </w:p>
    <w:p w14:paraId="1B50100A" w14:textId="77777777" w:rsidR="003A2AE5" w:rsidRPr="003A2AE5" w:rsidRDefault="003A2AE5" w:rsidP="003A2AE5">
      <w:pPr>
        <w:ind w:left="720"/>
        <w:rPr>
          <w:i/>
          <w:color w:val="215868" w:themeColor="accent5" w:themeShade="80"/>
        </w:rPr>
      </w:pPr>
      <w:r w:rsidRPr="003A2AE5">
        <w:rPr>
          <w:i/>
          <w:color w:val="215868" w:themeColor="accent5" w:themeShade="80"/>
        </w:rPr>
        <w:t>From the recollections of Frank Vickeridge</w:t>
      </w:r>
    </w:p>
    <w:p w14:paraId="07EE0848" w14:textId="77777777" w:rsidR="001171B8" w:rsidRPr="001171B8" w:rsidRDefault="001171B8" w:rsidP="001171B8"/>
    <w:p w14:paraId="22732744" w14:textId="06E90A68" w:rsidR="00982923" w:rsidRDefault="00982923" w:rsidP="00744B74">
      <w:pPr>
        <w:pStyle w:val="Heading1"/>
      </w:pPr>
      <w:r>
        <w:t>Wiley</w:t>
      </w:r>
    </w:p>
    <w:p w14:paraId="14AE0A40" w14:textId="5286F53B" w:rsidR="00982923" w:rsidRDefault="00982923" w:rsidP="00CC3CA5">
      <w:pPr>
        <w:ind w:left="720"/>
      </w:pPr>
      <w:r>
        <w:t>On 26</w:t>
      </w:r>
      <w:r w:rsidRPr="00D44C2C">
        <w:rPr>
          <w:vertAlign w:val="superscript"/>
        </w:rPr>
        <w:t>th</w:t>
      </w:r>
      <w:r>
        <w:t xml:space="preserve"> March 1945 Christopher Grey sold the Manor &amp; cottages known as Manor Farm to </w:t>
      </w:r>
      <w:r w:rsidR="00CC3CA5">
        <w:t>Mr.</w:t>
      </w:r>
      <w:r>
        <w:t xml:space="preserve"> A.E Wiley from Sutton Coldfield, the Chairman of Ansell’s Brewery, for £40,000.  This comprised of seven parcels of land and property</w:t>
      </w:r>
    </w:p>
    <w:p w14:paraId="45F80A1B" w14:textId="57A89549" w:rsidR="00CC3CA5" w:rsidRPr="00CC3CA5" w:rsidRDefault="00CC3CA5" w:rsidP="00CC3CA5">
      <w:pPr>
        <w:ind w:left="720"/>
        <w:rPr>
          <w:i/>
          <w:color w:val="215868" w:themeColor="accent5" w:themeShade="80"/>
        </w:rPr>
      </w:pPr>
      <w:r w:rsidRPr="00CC3CA5">
        <w:rPr>
          <w:i/>
          <w:color w:val="215868" w:themeColor="accent5" w:themeShade="80"/>
        </w:rPr>
        <w:t>Manor Deeds Ian Robinson</w:t>
      </w:r>
    </w:p>
    <w:p w14:paraId="3540DEBF" w14:textId="37D83866" w:rsidR="00982923" w:rsidRDefault="00CC3CA5" w:rsidP="00CC3CA5">
      <w:pPr>
        <w:pStyle w:val="Heading1"/>
      </w:pPr>
      <w:r>
        <w:t>Willes William</w:t>
      </w:r>
    </w:p>
    <w:p w14:paraId="43C6B21D" w14:textId="3E05D50A" w:rsidR="00CC3CA5" w:rsidRDefault="00CC3CA5" w:rsidP="00CC3CA5">
      <w:pPr>
        <w:ind w:left="720"/>
      </w:pPr>
      <w:r>
        <w:t xml:space="preserve">1663 The Minister or assistant curate of Cleeve Prior, he made a charge  against the church wardens of </w:t>
      </w:r>
    </w:p>
    <w:p w14:paraId="5EF87CEA" w14:textId="38ABCE83" w:rsidR="00CC3CA5" w:rsidRDefault="00CC3CA5" w:rsidP="00CC3CA5">
      <w:pPr>
        <w:ind w:left="1440"/>
        <w:rPr>
          <w:i/>
          <w:color w:val="215868" w:themeColor="accent5" w:themeShade="80"/>
        </w:rPr>
      </w:pPr>
      <w:r w:rsidRPr="00CC3CA5">
        <w:rPr>
          <w:i/>
          <w:color w:val="215868" w:themeColor="accent5" w:themeShade="80"/>
        </w:rPr>
        <w:t>“not restraining the youth &amp; young people in the parish from profane sporting’s on the Sabbath”</w:t>
      </w:r>
    </w:p>
    <w:p w14:paraId="7CE1DFCE" w14:textId="22B838B5" w:rsidR="00CC3CA5" w:rsidRDefault="00CC3CA5" w:rsidP="00CC3CA5">
      <w:pPr>
        <w:ind w:left="720" w:firstLine="720"/>
        <w:rPr>
          <w:rFonts w:cstheme="minorHAnsi"/>
          <w:i/>
          <w:color w:val="215868" w:themeColor="accent5" w:themeShade="80"/>
          <w:sz w:val="18"/>
          <w:szCs w:val="18"/>
        </w:rPr>
      </w:pPr>
      <w:r>
        <w:rPr>
          <w:i/>
          <w:color w:val="215868" w:themeColor="accent5" w:themeShade="80"/>
        </w:rPr>
        <w:t>Braby, P 1975 p64;</w:t>
      </w:r>
      <w:r w:rsidRPr="00CC3CA5">
        <w:rPr>
          <w:rFonts w:cstheme="minorHAnsi"/>
          <w:i/>
          <w:color w:val="215868" w:themeColor="accent5" w:themeShade="80"/>
          <w:sz w:val="18"/>
          <w:szCs w:val="18"/>
        </w:rPr>
        <w:t xml:space="preserve"> </w:t>
      </w:r>
      <w:r w:rsidRPr="00CE711F">
        <w:rPr>
          <w:rFonts w:cstheme="minorHAnsi"/>
          <w:i/>
          <w:color w:val="215868" w:themeColor="accent5" w:themeShade="80"/>
          <w:sz w:val="18"/>
          <w:szCs w:val="18"/>
        </w:rPr>
        <w:t>from “the Laurels” by Lloyd J Edwards</w:t>
      </w:r>
    </w:p>
    <w:p w14:paraId="7FE4BA1C" w14:textId="77777777" w:rsidR="00CC3CA5" w:rsidRDefault="00CC3CA5" w:rsidP="00CC3CA5">
      <w:pPr>
        <w:ind w:left="720"/>
        <w:rPr>
          <w:rFonts w:cstheme="minorHAnsi"/>
          <w:color w:val="000000" w:themeColor="text1"/>
          <w:sz w:val="18"/>
          <w:szCs w:val="18"/>
        </w:rPr>
      </w:pPr>
      <w:r w:rsidRPr="00CC3CA5">
        <w:rPr>
          <w:rFonts w:cstheme="minorHAnsi"/>
          <w:color w:val="000000" w:themeColor="text1"/>
          <w:sz w:val="18"/>
          <w:szCs w:val="18"/>
        </w:rPr>
        <w:t>1729</w:t>
      </w:r>
      <w:r>
        <w:rPr>
          <w:rFonts w:cstheme="minorHAnsi"/>
          <w:color w:val="000000" w:themeColor="text1"/>
          <w:sz w:val="18"/>
          <w:szCs w:val="18"/>
        </w:rPr>
        <w:t xml:space="preserve"> A silver Chalice was engraved with </w:t>
      </w:r>
    </w:p>
    <w:p w14:paraId="2DF68CA1" w14:textId="1C325190" w:rsidR="00CC3CA5" w:rsidRDefault="00CC3CA5" w:rsidP="00CC3CA5">
      <w:pPr>
        <w:ind w:left="720"/>
        <w:rPr>
          <w:rFonts w:cstheme="minorHAnsi"/>
          <w:i/>
          <w:color w:val="215868" w:themeColor="accent5" w:themeShade="80"/>
          <w:sz w:val="18"/>
          <w:szCs w:val="18"/>
        </w:rPr>
      </w:pPr>
      <w:r w:rsidRPr="00CC3CA5">
        <w:rPr>
          <w:rFonts w:cstheme="minorHAnsi"/>
          <w:i/>
          <w:color w:val="215868" w:themeColor="accent5" w:themeShade="80"/>
          <w:sz w:val="18"/>
          <w:szCs w:val="18"/>
        </w:rPr>
        <w:t>“The gift of Mrs. Elizth. Bromwell Daughter of ye Revd. Mr. Wm Willis late Rector of this Church of Cleeve</w:t>
      </w:r>
      <w:r>
        <w:rPr>
          <w:rFonts w:cstheme="minorHAnsi"/>
          <w:i/>
          <w:color w:val="215868" w:themeColor="accent5" w:themeShade="80"/>
          <w:sz w:val="18"/>
          <w:szCs w:val="18"/>
        </w:rPr>
        <w:t>”</w:t>
      </w:r>
    </w:p>
    <w:p w14:paraId="6843CD88" w14:textId="0C30C4BC" w:rsidR="00CC3CA5" w:rsidRDefault="00CC3CA5" w:rsidP="00CC3CA5">
      <w:pPr>
        <w:ind w:left="720"/>
        <w:rPr>
          <w:rFonts w:cstheme="minorHAnsi"/>
          <w:color w:val="215868" w:themeColor="accent5" w:themeShade="80"/>
          <w:sz w:val="18"/>
          <w:szCs w:val="18"/>
        </w:rPr>
      </w:pPr>
      <w:r w:rsidRPr="00CC3CA5">
        <w:rPr>
          <w:rFonts w:cstheme="minorHAnsi"/>
          <w:color w:val="215868" w:themeColor="accent5" w:themeShade="80"/>
          <w:sz w:val="18"/>
          <w:szCs w:val="18"/>
        </w:rPr>
        <w:lastRenderedPageBreak/>
        <w:t>Was given to the St Andrews Church</w:t>
      </w:r>
    </w:p>
    <w:p w14:paraId="78278D2E" w14:textId="206023D6" w:rsidR="00CC3CA5" w:rsidRDefault="00CC3CA5" w:rsidP="00CC3CA5">
      <w:pPr>
        <w:ind w:firstLine="720"/>
        <w:rPr>
          <w:rFonts w:cstheme="minorHAnsi"/>
          <w:i/>
          <w:color w:val="215868" w:themeColor="accent5" w:themeShade="80"/>
          <w:sz w:val="18"/>
          <w:szCs w:val="18"/>
        </w:rPr>
      </w:pPr>
      <w:r>
        <w:rPr>
          <w:rFonts w:cstheme="minorHAnsi"/>
          <w:color w:val="215868" w:themeColor="accent5" w:themeShade="80"/>
          <w:sz w:val="18"/>
          <w:szCs w:val="18"/>
        </w:rPr>
        <w:t>Rev. Richard Evans;</w:t>
      </w:r>
      <w:r w:rsidRPr="00CC3CA5">
        <w:rPr>
          <w:rFonts w:cstheme="minorHAnsi"/>
          <w:i/>
          <w:color w:val="215868" w:themeColor="accent5" w:themeShade="80"/>
          <w:sz w:val="18"/>
          <w:szCs w:val="18"/>
        </w:rPr>
        <w:t xml:space="preserve"> </w:t>
      </w:r>
      <w:r w:rsidRPr="00CE711F">
        <w:rPr>
          <w:rFonts w:cstheme="minorHAnsi"/>
          <w:i/>
          <w:color w:val="215868" w:themeColor="accent5" w:themeShade="80"/>
          <w:sz w:val="18"/>
          <w:szCs w:val="18"/>
        </w:rPr>
        <w:t>From “the Laurels” by Lloyd J Edwards</w:t>
      </w:r>
    </w:p>
    <w:p w14:paraId="52D0CB53" w14:textId="580087AC" w:rsidR="00905E86" w:rsidRDefault="00905E86" w:rsidP="00744B74">
      <w:pPr>
        <w:pStyle w:val="Heading1"/>
      </w:pPr>
      <w:r>
        <w:t>Willey</w:t>
      </w:r>
    </w:p>
    <w:p w14:paraId="2F151CD9" w14:textId="4FAD8BBA" w:rsidR="00905E86" w:rsidRDefault="00905E86" w:rsidP="00A0070C">
      <w:pPr>
        <w:ind w:firstLine="720"/>
      </w:pPr>
      <w:r w:rsidRPr="00905E86">
        <w:t xml:space="preserve">Will, </w:t>
      </w:r>
      <w:r w:rsidR="00521900" w:rsidRPr="00905E86">
        <w:t>Mr.</w:t>
      </w:r>
      <w:r w:rsidRPr="00905E86">
        <w:t xml:space="preserve"> Joseph Willey Suffield of Froglands Cottage, Cleeve Prior, left £640</w:t>
      </w:r>
    </w:p>
    <w:p w14:paraId="1F1EE593" w14:textId="77777777" w:rsidR="00A0070C" w:rsidRPr="00A0070C" w:rsidRDefault="00A0070C" w:rsidP="00A0070C">
      <w:pPr>
        <w:ind w:left="720"/>
        <w:rPr>
          <w:i/>
          <w:color w:val="215868" w:themeColor="accent5" w:themeShade="80"/>
        </w:rPr>
      </w:pPr>
      <w:r w:rsidRPr="00A0070C">
        <w:rPr>
          <w:i/>
          <w:color w:val="215868" w:themeColor="accent5" w:themeShade="80"/>
        </w:rPr>
        <w:t>From the Evesham Journal-July 12</w:t>
      </w:r>
      <w:r w:rsidRPr="00A0070C">
        <w:rPr>
          <w:i/>
          <w:color w:val="215868" w:themeColor="accent5" w:themeShade="80"/>
          <w:vertAlign w:val="superscript"/>
        </w:rPr>
        <w:t>th</w:t>
      </w:r>
      <w:r w:rsidRPr="00A0070C">
        <w:rPr>
          <w:i/>
          <w:color w:val="215868" w:themeColor="accent5" w:themeShade="80"/>
        </w:rPr>
        <w:t xml:space="preserve"> 1919</w:t>
      </w:r>
    </w:p>
    <w:p w14:paraId="7FC674D7" w14:textId="73DA5127" w:rsidR="0058698A" w:rsidRDefault="0058698A" w:rsidP="00744B74">
      <w:pPr>
        <w:pStyle w:val="Heading1"/>
      </w:pPr>
      <w:r>
        <w:t>Wilshaw</w:t>
      </w:r>
    </w:p>
    <w:p w14:paraId="06D6CA1A" w14:textId="5EFF32BD" w:rsidR="0058698A" w:rsidRDefault="0058698A" w:rsidP="0058698A">
      <w:pPr>
        <w:ind w:left="720"/>
      </w:pPr>
      <w:r w:rsidRPr="00CC3CA5">
        <w:t xml:space="preserve">Between the wars the mill was run as a successful restaurant by </w:t>
      </w:r>
      <w:r w:rsidR="00B067E3" w:rsidRPr="00CC3CA5">
        <w:t>Mrs.</w:t>
      </w:r>
      <w:r w:rsidRPr="00CC3CA5">
        <w:t xml:space="preserve"> Wilshaw, the landlady of the Pleasure Boat public house in Bidfo</w:t>
      </w:r>
      <w:r w:rsidR="00CC3CA5">
        <w:t>rd. Dances were also run there.</w:t>
      </w:r>
    </w:p>
    <w:p w14:paraId="311C59BB" w14:textId="77777777" w:rsidR="00CC3CA5" w:rsidRPr="00CC3CA5" w:rsidRDefault="00CC3CA5" w:rsidP="00CC3CA5">
      <w:pPr>
        <w:ind w:left="720"/>
        <w:outlineLvl w:val="0"/>
        <w:rPr>
          <w:i/>
          <w:color w:val="215868" w:themeColor="accent5" w:themeShade="80"/>
        </w:rPr>
      </w:pPr>
      <w:r w:rsidRPr="00CC3CA5">
        <w:rPr>
          <w:i/>
          <w:color w:val="215868" w:themeColor="accent5" w:themeShade="80"/>
        </w:rPr>
        <w:t>From Frank Vickeridge recollections</w:t>
      </w:r>
    </w:p>
    <w:p w14:paraId="5F5DAC85" w14:textId="097E9122" w:rsidR="00CC3CA5" w:rsidRDefault="00B067E3" w:rsidP="00B067E3">
      <w:pPr>
        <w:pStyle w:val="Heading1"/>
      </w:pPr>
      <w:r>
        <w:t>Withy Mr.</w:t>
      </w:r>
    </w:p>
    <w:p w14:paraId="57928530" w14:textId="4C6DE061" w:rsidR="00B067E3" w:rsidRDefault="00B067E3" w:rsidP="00A0070C">
      <w:pPr>
        <w:ind w:left="720"/>
      </w:pPr>
      <w:r>
        <w:t>19</w:t>
      </w:r>
      <w:r w:rsidRPr="00B067E3">
        <w:rPr>
          <w:vertAlign w:val="superscript"/>
        </w:rPr>
        <w:t>th</w:t>
      </w:r>
      <w:r>
        <w:t xml:space="preserve"> September 1658. In the </w:t>
      </w:r>
      <w:r w:rsidR="00A0070C">
        <w:t>south field of Cleeve Prior he held one land on Oden Hill. In Cleeve Meadow he had one leye at Flax Leyes and one leye near the Hurst</w:t>
      </w:r>
    </w:p>
    <w:p w14:paraId="753E152F" w14:textId="69BF91C0" w:rsidR="00A0070C" w:rsidRPr="00B067E3" w:rsidRDefault="00A0070C" w:rsidP="00A0070C">
      <w:pPr>
        <w:ind w:left="720"/>
      </w:pPr>
      <w:r w:rsidRPr="00CE711F">
        <w:rPr>
          <w:rFonts w:cstheme="minorHAnsi"/>
          <w:i/>
          <w:color w:val="215868" w:themeColor="accent5" w:themeShade="80"/>
          <w:sz w:val="18"/>
          <w:szCs w:val="18"/>
        </w:rPr>
        <w:t>From “the Laurels” by Lloyd J Edwards</w:t>
      </w:r>
    </w:p>
    <w:p w14:paraId="7F59F3E4" w14:textId="2FE11FE9" w:rsidR="00A0070C" w:rsidRDefault="00A0070C" w:rsidP="00A0070C">
      <w:pPr>
        <w:pStyle w:val="Heading1"/>
      </w:pPr>
      <w:r>
        <w:t xml:space="preserve">Workman Benjamin </w:t>
      </w:r>
    </w:p>
    <w:p w14:paraId="38EE7A93" w14:textId="3CA53919" w:rsidR="00A0070C" w:rsidRDefault="00A0070C" w:rsidP="0058698A">
      <w:pPr>
        <w:ind w:left="720"/>
        <w:outlineLvl w:val="0"/>
      </w:pPr>
      <w:r>
        <w:t>28</w:t>
      </w:r>
      <w:r w:rsidRPr="00A0070C">
        <w:rPr>
          <w:vertAlign w:val="superscript"/>
        </w:rPr>
        <w:t>th</w:t>
      </w:r>
      <w:r>
        <w:t xml:space="preserve"> February 1846. Gentleman of Great Hampton Evesham. He loaned Frederick William Farr £170.0s required for the purchase of the Messuage and Malthouse in Cleeve Prior. The Mortgage was then granted to him.</w:t>
      </w:r>
    </w:p>
    <w:p w14:paraId="75475F51" w14:textId="4E20AE32" w:rsidR="00A0070C" w:rsidRDefault="00A0070C" w:rsidP="0058698A">
      <w:pPr>
        <w:ind w:left="720"/>
        <w:outlineLvl w:val="0"/>
      </w:pPr>
      <w:r w:rsidRPr="00CE711F">
        <w:rPr>
          <w:rFonts w:cstheme="minorHAnsi"/>
          <w:i/>
          <w:color w:val="215868" w:themeColor="accent5" w:themeShade="80"/>
          <w:sz w:val="18"/>
          <w:szCs w:val="18"/>
        </w:rPr>
        <w:t>From “the Laurels” by Lloyd J Edwards</w:t>
      </w:r>
    </w:p>
    <w:p w14:paraId="11B8A68E" w14:textId="5AAEBD0D" w:rsidR="0058698A" w:rsidRDefault="0038438E" w:rsidP="0038438E">
      <w:pPr>
        <w:pStyle w:val="Heading1"/>
      </w:pPr>
      <w:r>
        <w:t xml:space="preserve">Wright Richard </w:t>
      </w:r>
    </w:p>
    <w:p w14:paraId="21808659" w14:textId="35AB78EA" w:rsidR="0038438E" w:rsidRDefault="0038438E" w:rsidP="0038438E">
      <w:pPr>
        <w:ind w:left="720"/>
      </w:pPr>
      <w:r>
        <w:t>1622 -1673 He was vicar of Cleeve Prior</w:t>
      </w:r>
    </w:p>
    <w:p w14:paraId="32506F31" w14:textId="09CA05E9" w:rsidR="0038438E" w:rsidRDefault="0038438E" w:rsidP="0038438E">
      <w:pPr>
        <w:ind w:left="720"/>
      </w:pPr>
      <w:r>
        <w:t>24</w:t>
      </w:r>
      <w:r w:rsidRPr="0038438E">
        <w:rPr>
          <w:vertAlign w:val="superscript"/>
        </w:rPr>
        <w:t>th</w:t>
      </w:r>
      <w:r>
        <w:t xml:space="preserve"> January 1652, listed as a clerk. In the fields of Cleeve Prior he had one land in North Field, one land at Filberts Close End, in West Field, and one broad doale in Cleeve Meadow</w:t>
      </w:r>
    </w:p>
    <w:p w14:paraId="5C68A5BF" w14:textId="557CDDA9" w:rsidR="0038438E" w:rsidRPr="0038438E" w:rsidRDefault="0038438E" w:rsidP="0038438E">
      <w:pPr>
        <w:ind w:left="720"/>
        <w:rPr>
          <w:i/>
          <w:color w:val="215868" w:themeColor="accent5" w:themeShade="80"/>
        </w:rPr>
      </w:pPr>
      <w:r w:rsidRPr="0038438E">
        <w:rPr>
          <w:i/>
          <w:color w:val="215868" w:themeColor="accent5" w:themeShade="80"/>
        </w:rPr>
        <w:t>Miller, 1890 volume 2 p245:</w:t>
      </w:r>
      <w:r w:rsidRPr="0038438E">
        <w:rPr>
          <w:rFonts w:cstheme="minorHAnsi"/>
          <w:i/>
          <w:color w:val="215868" w:themeColor="accent5" w:themeShade="80"/>
          <w:sz w:val="18"/>
          <w:szCs w:val="18"/>
        </w:rPr>
        <w:t xml:space="preserve"> From “the Laurels” by Lloyd J Edwards</w:t>
      </w:r>
    </w:p>
    <w:tbl>
      <w:tblPr>
        <w:tblW w:w="0" w:type="auto"/>
        <w:tblCellSpacing w:w="15" w:type="dxa"/>
        <w:tblInd w:w="720"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126"/>
      </w:tblGrid>
      <w:tr w:rsidR="00B343FA" w:rsidRPr="00B343FA" w14:paraId="0D6FB7CE" w14:textId="77777777" w:rsidTr="00B83DD1">
        <w:trPr>
          <w:tblCellSpacing w:w="15" w:type="dxa"/>
        </w:trPr>
        <w:tc>
          <w:tcPr>
            <w:tcW w:w="0" w:type="auto"/>
            <w:vAlign w:val="center"/>
            <w:hideMark/>
          </w:tcPr>
          <w:p w14:paraId="07456CE8" w14:textId="77777777" w:rsidR="00B343FA" w:rsidRPr="00B343FA" w:rsidRDefault="008A4CD8" w:rsidP="00B343FA">
            <w:pPr>
              <w:spacing w:after="0" w:line="240" w:lineRule="auto"/>
              <w:jc w:val="center"/>
              <w:rPr>
                <w:rFonts w:ascii="Times New Roman" w:eastAsia="Times New Roman" w:hAnsi="Times New Roman" w:cs="Times New Roman"/>
                <w:b/>
                <w:bCs/>
                <w:vanish/>
                <w:sz w:val="24"/>
                <w:szCs w:val="24"/>
              </w:rPr>
            </w:pPr>
            <w:hyperlink r:id="rId220" w:tooltip="Wikipedia:Persondata" w:history="1">
              <w:r w:rsidR="00B343FA" w:rsidRPr="00B343FA">
                <w:rPr>
                  <w:rFonts w:ascii="Times New Roman" w:eastAsia="Times New Roman" w:hAnsi="Times New Roman" w:cs="Times New Roman"/>
                  <w:b/>
                  <w:bCs/>
                  <w:vanish/>
                  <w:color w:val="0000FF"/>
                  <w:sz w:val="24"/>
                  <w:szCs w:val="24"/>
                  <w:u w:val="single"/>
                </w:rPr>
                <w:t>Persondata</w:t>
              </w:r>
            </w:hyperlink>
          </w:p>
        </w:tc>
      </w:tr>
    </w:tbl>
    <w:p w14:paraId="04D7404B" w14:textId="77777777" w:rsidR="00A30975" w:rsidRDefault="00A30975" w:rsidP="00744B74">
      <w:pPr>
        <w:pStyle w:val="Heading1"/>
        <w:rPr>
          <w:rFonts w:eastAsia="Times New Roman"/>
          <w:lang w:val="en"/>
        </w:rPr>
      </w:pPr>
      <w:r>
        <w:rPr>
          <w:rFonts w:eastAsia="Times New Roman"/>
          <w:lang w:val="en"/>
        </w:rPr>
        <w:t>Wylie</w:t>
      </w:r>
    </w:p>
    <w:p w14:paraId="50CA3956" w14:textId="16A2686A" w:rsidR="00D43A04" w:rsidRDefault="005A5022" w:rsidP="00D43A04">
      <w:pPr>
        <w:rPr>
          <w:lang w:val="en"/>
        </w:rPr>
      </w:pPr>
      <w:r>
        <w:rPr>
          <w:lang w:val="en"/>
        </w:rPr>
        <w:t>Mr.</w:t>
      </w:r>
      <w:r w:rsidR="00D43A04">
        <w:rPr>
          <w:lang w:val="en"/>
        </w:rPr>
        <w:t xml:space="preserve"> Wylie, Managing Director of Ansell’s Brewery</w:t>
      </w:r>
      <w:r>
        <w:rPr>
          <w:lang w:val="en"/>
        </w:rPr>
        <w:t>, bought</w:t>
      </w:r>
      <w:r w:rsidR="00D43A04">
        <w:rPr>
          <w:lang w:val="en"/>
        </w:rPr>
        <w:t xml:space="preserve"> the Manor in 1945, from a </w:t>
      </w:r>
      <w:r>
        <w:rPr>
          <w:lang w:val="en"/>
        </w:rPr>
        <w:t>Mr.</w:t>
      </w:r>
      <w:r w:rsidR="00D43A04">
        <w:rPr>
          <w:lang w:val="en"/>
        </w:rPr>
        <w:t xml:space="preserve"> Grey who had owned the Manor since the Hiorns. </w:t>
      </w:r>
      <w:r>
        <w:rPr>
          <w:lang w:val="en"/>
        </w:rPr>
        <w:t>Mr.</w:t>
      </w:r>
      <w:r w:rsidR="00D43A04">
        <w:rPr>
          <w:lang w:val="en"/>
        </w:rPr>
        <w:t xml:space="preserve"> Wylie spent a great deal of money on the Manor during his 15 year stay, including the Home Farm buildings which were completely renovated &amp; brought up to date. Also in his ownership at this time was the Mill by the river, and even though it had stood since 1745, it was now in a serious state of decay, with the roof ruined by vandals. The </w:t>
      </w:r>
      <w:r w:rsidR="00D43A04">
        <w:rPr>
          <w:lang w:val="en"/>
        </w:rPr>
        <w:lastRenderedPageBreak/>
        <w:t>decision was taken to demolish the building and the stone was used to</w:t>
      </w:r>
      <w:r w:rsidR="00667A33">
        <w:rPr>
          <w:lang w:val="en"/>
        </w:rPr>
        <w:t xml:space="preserve"> enlarge the building known as “</w:t>
      </w:r>
      <w:r>
        <w:rPr>
          <w:lang w:val="en"/>
        </w:rPr>
        <w:t>Greystone’s</w:t>
      </w:r>
      <w:r w:rsidR="00667A33">
        <w:rPr>
          <w:lang w:val="en"/>
        </w:rPr>
        <w:t xml:space="preserve"> on the Bidford road.</w:t>
      </w:r>
    </w:p>
    <w:p w14:paraId="2FF3BE88" w14:textId="10EEBE75" w:rsidR="0095347D" w:rsidRPr="00B83DD1" w:rsidRDefault="004866EF" w:rsidP="00744B74">
      <w:pPr>
        <w:pStyle w:val="Heading1"/>
        <w:rPr>
          <w:lang w:val="en"/>
        </w:rPr>
      </w:pPr>
      <w:r w:rsidRPr="00B83DD1">
        <w:rPr>
          <w:lang w:val="en"/>
        </w:rPr>
        <w:t>General</w:t>
      </w:r>
      <w:r w:rsidR="00B83DD1" w:rsidRPr="00B83DD1">
        <w:rPr>
          <w:lang w:val="en"/>
        </w:rPr>
        <w:t xml:space="preserve"> Information</w:t>
      </w:r>
    </w:p>
    <w:p w14:paraId="34E1442B" w14:textId="77777777" w:rsidR="0095347D" w:rsidRPr="00B83DD1" w:rsidRDefault="0095347D" w:rsidP="002D4DC2">
      <w:pPr>
        <w:pStyle w:val="Heading2"/>
        <w:rPr>
          <w:lang w:val="en"/>
        </w:rPr>
      </w:pPr>
      <w:r w:rsidRPr="00B83DD1">
        <w:rPr>
          <w:lang w:val="en"/>
        </w:rPr>
        <w:t>Worcester wills</w:t>
      </w:r>
    </w:p>
    <w:p w14:paraId="5D976C13" w14:textId="508E232C" w:rsidR="0095347D" w:rsidRPr="00B83DD1" w:rsidRDefault="008A4CD8" w:rsidP="00D068BE">
      <w:pPr>
        <w:rPr>
          <w:rFonts w:cstheme="minorHAnsi"/>
          <w:color w:val="000000"/>
        </w:rPr>
      </w:pPr>
      <w:hyperlink r:id="rId221" w:history="1">
        <w:r w:rsidR="00B54CA2" w:rsidRPr="00B83DD1">
          <w:rPr>
            <w:rStyle w:val="Hyperlink"/>
            <w:rFonts w:cstheme="minorHAnsi"/>
            <w:lang w:val="en"/>
          </w:rPr>
          <w:t>1615</w:t>
        </w:r>
      </w:hyperlink>
      <w:r w:rsidR="005A5022">
        <w:rPr>
          <w:rStyle w:val="Hyperlink"/>
          <w:rFonts w:cstheme="minorHAnsi"/>
          <w:lang w:val="en"/>
        </w:rPr>
        <w:t xml:space="preserve"> </w:t>
      </w:r>
      <w:r w:rsidR="0095347D" w:rsidRPr="00B83DD1">
        <w:rPr>
          <w:rFonts w:cstheme="minorHAnsi"/>
          <w:color w:val="000000"/>
        </w:rPr>
        <w:t>Benett, Richard, husbandman, Cleeve Prior.</w:t>
      </w:r>
    </w:p>
    <w:p w14:paraId="1F5BBB86" w14:textId="2202865A" w:rsidR="0095347D" w:rsidRPr="00B83DD1" w:rsidRDefault="0095347D" w:rsidP="00D068BE">
      <w:pPr>
        <w:rPr>
          <w:rFonts w:cstheme="minorHAnsi"/>
          <w:color w:val="000000"/>
        </w:rPr>
      </w:pPr>
      <w:r w:rsidRPr="00B83DD1">
        <w:rPr>
          <w:rFonts w:cstheme="minorHAnsi"/>
          <w:color w:val="000000"/>
        </w:rPr>
        <w:t>1612</w:t>
      </w:r>
      <w:r w:rsidR="005A5022">
        <w:rPr>
          <w:rFonts w:cstheme="minorHAnsi"/>
          <w:color w:val="000000"/>
        </w:rPr>
        <w:t xml:space="preserve"> </w:t>
      </w:r>
      <w:r w:rsidRPr="00B83DD1">
        <w:rPr>
          <w:rFonts w:cstheme="minorHAnsi"/>
          <w:color w:val="000000"/>
        </w:rPr>
        <w:t>Gybbes William</w:t>
      </w:r>
    </w:p>
    <w:p w14:paraId="34B9DD6C" w14:textId="61F64BC6" w:rsidR="0095347D" w:rsidRPr="00B83DD1" w:rsidRDefault="0095347D" w:rsidP="00D068BE">
      <w:pPr>
        <w:rPr>
          <w:rFonts w:cstheme="minorHAnsi"/>
          <w:color w:val="000000"/>
        </w:rPr>
      </w:pPr>
      <w:r w:rsidRPr="00B83DD1">
        <w:rPr>
          <w:rFonts w:cstheme="minorHAnsi"/>
          <w:color w:val="000000"/>
        </w:rPr>
        <w:t>1615</w:t>
      </w:r>
      <w:r w:rsidR="005A5022">
        <w:rPr>
          <w:rFonts w:cstheme="minorHAnsi"/>
          <w:color w:val="000000"/>
        </w:rPr>
        <w:t xml:space="preserve"> </w:t>
      </w:r>
      <w:r w:rsidRPr="00B83DD1">
        <w:rPr>
          <w:rFonts w:cstheme="minorHAnsi"/>
          <w:color w:val="000000"/>
        </w:rPr>
        <w:t>Pilking^on, John, Cleeve Prior. Com.</w:t>
      </w:r>
    </w:p>
    <w:p w14:paraId="44CFF729" w14:textId="0281588C" w:rsidR="0095347D" w:rsidRPr="00B83DD1" w:rsidRDefault="0095347D" w:rsidP="00D068BE">
      <w:pPr>
        <w:rPr>
          <w:rFonts w:cstheme="minorHAnsi"/>
          <w:color w:val="000000"/>
        </w:rPr>
      </w:pPr>
      <w:r w:rsidRPr="00B83DD1">
        <w:rPr>
          <w:rFonts w:cstheme="minorHAnsi"/>
          <w:color w:val="000000"/>
        </w:rPr>
        <w:t>1617</w:t>
      </w:r>
      <w:r w:rsidR="005A5022">
        <w:rPr>
          <w:rFonts w:cstheme="minorHAnsi"/>
          <w:color w:val="000000"/>
        </w:rPr>
        <w:t xml:space="preserve"> </w:t>
      </w:r>
      <w:r w:rsidRPr="00B83DD1">
        <w:rPr>
          <w:rFonts w:cstheme="minorHAnsi"/>
          <w:color w:val="000000"/>
        </w:rPr>
        <w:t>Bushell, Edward, Cleeve Prior</w:t>
      </w:r>
    </w:p>
    <w:p w14:paraId="1D3069EB" w14:textId="12FDCAF0" w:rsidR="0095347D" w:rsidRPr="00B83DD1" w:rsidRDefault="0095347D" w:rsidP="00D068BE">
      <w:pPr>
        <w:rPr>
          <w:rFonts w:cstheme="minorHAnsi"/>
          <w:color w:val="000000"/>
        </w:rPr>
      </w:pPr>
      <w:r w:rsidRPr="00B83DD1">
        <w:rPr>
          <w:rFonts w:cstheme="minorHAnsi"/>
          <w:color w:val="000000"/>
        </w:rPr>
        <w:t>1618</w:t>
      </w:r>
      <w:r w:rsidR="005A5022">
        <w:rPr>
          <w:rFonts w:cstheme="minorHAnsi"/>
          <w:color w:val="000000"/>
        </w:rPr>
        <w:t xml:space="preserve"> </w:t>
      </w:r>
      <w:r w:rsidRPr="00B83DD1">
        <w:rPr>
          <w:rFonts w:cstheme="minorHAnsi"/>
          <w:color w:val="000000"/>
        </w:rPr>
        <w:t>Charlette  John Weaver Cleeve Prior</w:t>
      </w:r>
    </w:p>
    <w:p w14:paraId="1A8AAA78" w14:textId="33E2B702" w:rsidR="000D019D" w:rsidRPr="00B83DD1" w:rsidRDefault="000D019D" w:rsidP="00D068BE">
      <w:pPr>
        <w:rPr>
          <w:rFonts w:cstheme="minorHAnsi"/>
          <w:color w:val="000000"/>
        </w:rPr>
      </w:pPr>
      <w:r w:rsidRPr="00B83DD1">
        <w:rPr>
          <w:rFonts w:cstheme="minorHAnsi"/>
          <w:color w:val="000000"/>
        </w:rPr>
        <w:t>1619</w:t>
      </w:r>
      <w:r w:rsidR="005A5022">
        <w:rPr>
          <w:rFonts w:cstheme="minorHAnsi"/>
          <w:color w:val="000000"/>
        </w:rPr>
        <w:t xml:space="preserve"> </w:t>
      </w:r>
      <w:r w:rsidRPr="00B83DD1">
        <w:rPr>
          <w:rFonts w:cstheme="minorHAnsi"/>
          <w:color w:val="000000"/>
        </w:rPr>
        <w:t>James, Sibble Spinster Cleeve Prior</w:t>
      </w:r>
    </w:p>
    <w:p w14:paraId="54BA7903" w14:textId="05E714AD" w:rsidR="0095347D" w:rsidRPr="00B83DD1" w:rsidRDefault="005A5022" w:rsidP="00D068BE">
      <w:pPr>
        <w:rPr>
          <w:rFonts w:cstheme="minorHAnsi"/>
          <w:color w:val="000000"/>
        </w:rPr>
      </w:pPr>
      <w:r>
        <w:rPr>
          <w:rFonts w:cstheme="minorHAnsi"/>
          <w:color w:val="000000"/>
        </w:rPr>
        <w:t>16</w:t>
      </w:r>
      <w:r w:rsidR="0095347D" w:rsidRPr="00B83DD1">
        <w:rPr>
          <w:rFonts w:cstheme="minorHAnsi"/>
          <w:color w:val="000000"/>
        </w:rPr>
        <w:t>19</w:t>
      </w:r>
      <w:r>
        <w:rPr>
          <w:rFonts w:cstheme="minorHAnsi"/>
          <w:color w:val="000000"/>
        </w:rPr>
        <w:t xml:space="preserve"> </w:t>
      </w:r>
      <w:r w:rsidR="0095347D" w:rsidRPr="00B83DD1">
        <w:rPr>
          <w:rFonts w:cstheme="minorHAnsi"/>
          <w:color w:val="000000"/>
        </w:rPr>
        <w:t xml:space="preserve"> Benett, Elizabeth, widow, Cleeve Prior. W. I</w:t>
      </w:r>
    </w:p>
    <w:p w14:paraId="10C14381" w14:textId="0D10E35A" w:rsidR="000D019D" w:rsidRPr="00B83DD1" w:rsidRDefault="005A5022" w:rsidP="00D068BE">
      <w:pPr>
        <w:rPr>
          <w:rFonts w:cstheme="minorHAnsi"/>
          <w:color w:val="000000"/>
        </w:rPr>
      </w:pPr>
      <w:r>
        <w:rPr>
          <w:rFonts w:cstheme="minorHAnsi"/>
          <w:color w:val="000000"/>
        </w:rPr>
        <w:t xml:space="preserve">           </w:t>
      </w:r>
      <w:r w:rsidR="000D019D" w:rsidRPr="00B83DD1">
        <w:rPr>
          <w:rFonts w:cstheme="minorHAnsi"/>
          <w:color w:val="000000"/>
        </w:rPr>
        <w:t>Bufden a/s. Perrie, Jn., Cleeve Prior.</w:t>
      </w:r>
    </w:p>
    <w:p w14:paraId="69E20981" w14:textId="336B7696" w:rsidR="000D019D" w:rsidRPr="00B83DD1" w:rsidRDefault="000D019D" w:rsidP="005A5022">
      <w:pPr>
        <w:rPr>
          <w:rFonts w:eastAsia="Times New Roman" w:cstheme="minorHAnsi"/>
          <w:color w:val="000000"/>
        </w:rPr>
      </w:pPr>
      <w:r w:rsidRPr="00B83DD1">
        <w:rPr>
          <w:rFonts w:cstheme="minorHAnsi"/>
          <w:color w:val="000000"/>
        </w:rPr>
        <w:t>1620</w:t>
      </w:r>
      <w:r w:rsidR="005A5022">
        <w:rPr>
          <w:rFonts w:cstheme="minorHAnsi"/>
          <w:color w:val="000000"/>
        </w:rPr>
        <w:t xml:space="preserve"> </w:t>
      </w:r>
      <w:r w:rsidRPr="00B83DD1">
        <w:rPr>
          <w:rFonts w:eastAsia="Times New Roman" w:cstheme="minorHAnsi"/>
          <w:color w:val="000000"/>
        </w:rPr>
        <w:t xml:space="preserve">Richardson, John, fuller, Cleeve Prior. </w:t>
      </w:r>
    </w:p>
    <w:p w14:paraId="1F938EC1" w14:textId="3CB12BBD" w:rsidR="000D019D" w:rsidRPr="00B83DD1" w:rsidRDefault="005A5022" w:rsidP="00D068BE">
      <w:pPr>
        <w:rPr>
          <w:rFonts w:cstheme="minorHAnsi"/>
          <w:color w:val="000000"/>
        </w:rPr>
      </w:pPr>
      <w:r>
        <w:rPr>
          <w:rFonts w:cstheme="minorHAnsi"/>
          <w:color w:val="000000"/>
        </w:rPr>
        <w:t xml:space="preserve">          </w:t>
      </w:r>
      <w:r w:rsidR="000D019D" w:rsidRPr="00B83DD1">
        <w:rPr>
          <w:rFonts w:cstheme="minorHAnsi"/>
          <w:color w:val="000000"/>
        </w:rPr>
        <w:t>Godfrey, William, yeoman, Cleeve Prior.</w:t>
      </w:r>
    </w:p>
    <w:p w14:paraId="559D9BBB" w14:textId="73E7C3EE" w:rsidR="000D019D" w:rsidRPr="00B83DD1" w:rsidRDefault="000D019D" w:rsidP="00D068BE">
      <w:pPr>
        <w:rPr>
          <w:rFonts w:cstheme="minorHAnsi"/>
          <w:color w:val="000000"/>
        </w:rPr>
      </w:pPr>
      <w:r w:rsidRPr="00B83DD1">
        <w:rPr>
          <w:rFonts w:cstheme="minorHAnsi"/>
          <w:color w:val="000000"/>
        </w:rPr>
        <w:t>1623 Brinkley, William, Cleeve Prior.</w:t>
      </w:r>
    </w:p>
    <w:p w14:paraId="1A6C3778" w14:textId="1D546C3C" w:rsidR="000D019D" w:rsidRPr="00B83DD1" w:rsidRDefault="005A5022" w:rsidP="00D068BE">
      <w:pPr>
        <w:rPr>
          <w:rFonts w:cstheme="minorHAnsi"/>
          <w:color w:val="000000"/>
        </w:rPr>
      </w:pPr>
      <w:r>
        <w:rPr>
          <w:rFonts w:cstheme="minorHAnsi"/>
          <w:color w:val="000000"/>
        </w:rPr>
        <w:t xml:space="preserve">          </w:t>
      </w:r>
      <w:r w:rsidR="000D019D" w:rsidRPr="00B83DD1">
        <w:rPr>
          <w:rFonts w:cstheme="minorHAnsi"/>
          <w:color w:val="000000"/>
        </w:rPr>
        <w:t>Charlett, Alice widow, Cleeve Prior. W.</w:t>
      </w:r>
    </w:p>
    <w:p w14:paraId="2EEF6FA7" w14:textId="1E17707E" w:rsidR="000D019D" w:rsidRPr="00B83DD1" w:rsidRDefault="000D019D" w:rsidP="00D068BE">
      <w:pPr>
        <w:rPr>
          <w:rFonts w:cstheme="minorHAnsi"/>
          <w:color w:val="000000"/>
        </w:rPr>
      </w:pPr>
      <w:r w:rsidRPr="00B83DD1">
        <w:rPr>
          <w:rFonts w:cstheme="minorHAnsi"/>
          <w:color w:val="000000"/>
        </w:rPr>
        <w:t>1629</w:t>
      </w:r>
      <w:r w:rsidR="005A5022">
        <w:rPr>
          <w:rFonts w:cstheme="minorHAnsi"/>
          <w:color w:val="000000"/>
        </w:rPr>
        <w:t xml:space="preserve"> </w:t>
      </w:r>
      <w:r w:rsidRPr="00B83DD1">
        <w:rPr>
          <w:rFonts w:cstheme="minorHAnsi"/>
          <w:color w:val="000000"/>
        </w:rPr>
        <w:t>Gibbs Elinor widow, Cleeve Prior. W.</w:t>
      </w:r>
    </w:p>
    <w:p w14:paraId="329B2CFD" w14:textId="044363D3" w:rsidR="000D019D" w:rsidRPr="00B83DD1" w:rsidRDefault="005A5022" w:rsidP="00D068BE">
      <w:pPr>
        <w:rPr>
          <w:rFonts w:cstheme="minorHAnsi"/>
          <w:color w:val="000000"/>
        </w:rPr>
      </w:pPr>
      <w:r>
        <w:rPr>
          <w:rFonts w:cstheme="minorHAnsi"/>
          <w:color w:val="000000"/>
        </w:rPr>
        <w:t xml:space="preserve">          </w:t>
      </w:r>
      <w:r w:rsidR="000D019D" w:rsidRPr="00B83DD1">
        <w:rPr>
          <w:rFonts w:cstheme="minorHAnsi"/>
          <w:color w:val="000000"/>
        </w:rPr>
        <w:t>Gibbs Thomas  Cleeve Prior. W.</w:t>
      </w:r>
    </w:p>
    <w:p w14:paraId="24C6FB75" w14:textId="03BEEF85" w:rsidR="000D019D" w:rsidRPr="00B83DD1" w:rsidRDefault="000D019D" w:rsidP="00D068BE">
      <w:pPr>
        <w:rPr>
          <w:rFonts w:cstheme="minorHAnsi"/>
          <w:color w:val="000000"/>
        </w:rPr>
      </w:pPr>
      <w:r w:rsidRPr="00B83DD1">
        <w:rPr>
          <w:rFonts w:cstheme="minorHAnsi"/>
          <w:color w:val="000000"/>
        </w:rPr>
        <w:t>1631</w:t>
      </w:r>
      <w:r w:rsidR="005A5022">
        <w:rPr>
          <w:rFonts w:cstheme="minorHAnsi"/>
          <w:color w:val="000000"/>
        </w:rPr>
        <w:t xml:space="preserve"> </w:t>
      </w:r>
      <w:r w:rsidRPr="00B83DD1">
        <w:rPr>
          <w:rFonts w:cstheme="minorHAnsi"/>
          <w:color w:val="000000"/>
        </w:rPr>
        <w:t>Bennett, Mary, widow. Priors Cleeve.</w:t>
      </w:r>
    </w:p>
    <w:p w14:paraId="035978BB" w14:textId="4EF76894" w:rsidR="00C500C2" w:rsidRPr="00B83DD1" w:rsidRDefault="00C500C2" w:rsidP="00D068BE">
      <w:pPr>
        <w:rPr>
          <w:rFonts w:cstheme="minorHAnsi"/>
          <w:lang w:val="en"/>
        </w:rPr>
      </w:pPr>
      <w:r w:rsidRPr="00B83DD1">
        <w:rPr>
          <w:rFonts w:cstheme="minorHAnsi"/>
          <w:color w:val="000000"/>
        </w:rPr>
        <w:t>1633</w:t>
      </w:r>
      <w:r w:rsidRPr="00B83DD1">
        <w:rPr>
          <w:rFonts w:cstheme="minorHAnsi"/>
          <w:noProof/>
          <w:lang w:val="en-GB" w:eastAsia="en-GB"/>
        </w:rPr>
        <w:drawing>
          <wp:inline distT="0" distB="0" distL="0" distR="0" wp14:anchorId="686723C7" wp14:editId="57D4738A">
            <wp:extent cx="3105150" cy="361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3105150" cy="361950"/>
                    </a:xfrm>
                    <a:prstGeom prst="rect">
                      <a:avLst/>
                    </a:prstGeom>
                  </pic:spPr>
                </pic:pic>
              </a:graphicData>
            </a:graphic>
          </wp:inline>
        </w:drawing>
      </w:r>
    </w:p>
    <w:p w14:paraId="3D516E00" w14:textId="6DBCB4F3" w:rsidR="00C500C2" w:rsidRPr="00B83DD1" w:rsidRDefault="00C500C2" w:rsidP="005A5022">
      <w:pPr>
        <w:rPr>
          <w:rFonts w:eastAsia="Times New Roman" w:cstheme="minorHAnsi"/>
          <w:color w:val="000000"/>
        </w:rPr>
      </w:pPr>
      <w:r w:rsidRPr="00B83DD1">
        <w:rPr>
          <w:rFonts w:cstheme="minorHAnsi"/>
          <w:lang w:val="en"/>
        </w:rPr>
        <w:t>1635</w:t>
      </w:r>
      <w:r w:rsidR="005A5022">
        <w:rPr>
          <w:rFonts w:cstheme="minorHAnsi"/>
          <w:lang w:val="en"/>
        </w:rPr>
        <w:t xml:space="preserve">  Be</w:t>
      </w:r>
      <w:r w:rsidRPr="00B83DD1">
        <w:rPr>
          <w:rFonts w:eastAsia="Times New Roman" w:cstheme="minorHAnsi"/>
          <w:color w:val="000000"/>
        </w:rPr>
        <w:t xml:space="preserve">nnett, Thomas, sen., Cleeve Prior. W. </w:t>
      </w:r>
    </w:p>
    <w:p w14:paraId="7DD19E90" w14:textId="1757DC62" w:rsidR="00C500C2" w:rsidRPr="00B83DD1" w:rsidRDefault="00C500C2" w:rsidP="00D068BE">
      <w:pPr>
        <w:rPr>
          <w:rFonts w:cstheme="minorHAnsi"/>
          <w:lang w:val="en"/>
        </w:rPr>
      </w:pPr>
      <w:r w:rsidRPr="00B83DD1">
        <w:rPr>
          <w:rFonts w:cstheme="minorHAnsi"/>
          <w:lang w:val="en"/>
        </w:rPr>
        <w:t>1640</w:t>
      </w:r>
      <w:r w:rsidR="005A5022">
        <w:rPr>
          <w:rFonts w:cstheme="minorHAnsi"/>
          <w:lang w:val="en"/>
        </w:rPr>
        <w:t xml:space="preserve">  </w:t>
      </w:r>
      <w:r w:rsidRPr="00B83DD1">
        <w:rPr>
          <w:rFonts w:cstheme="minorHAnsi"/>
          <w:color w:val="000000"/>
        </w:rPr>
        <w:t>Charlett, John, yeoman. Priors Cleeve</w:t>
      </w:r>
    </w:p>
    <w:p w14:paraId="6DBCE6A8" w14:textId="77777777" w:rsidR="00444AC2" w:rsidRPr="00B83DD1" w:rsidRDefault="00444AC2">
      <w:pPr>
        <w:rPr>
          <w:rFonts w:cstheme="minorHAnsi"/>
          <w:lang w:val="en"/>
        </w:rPr>
      </w:pPr>
    </w:p>
    <w:p w14:paraId="32CA2FD2" w14:textId="77777777" w:rsidR="00164886" w:rsidRPr="00B83DD1" w:rsidRDefault="008A4CD8" w:rsidP="002D4DC2">
      <w:pPr>
        <w:pStyle w:val="Heading2"/>
        <w:rPr>
          <w:rFonts w:eastAsia="Times New Roman"/>
          <w:b/>
          <w:bCs/>
          <w:color w:val="283D4B"/>
          <w:kern w:val="36"/>
          <w:lang w:val="en-GB" w:eastAsia="en-GB"/>
        </w:rPr>
      </w:pPr>
      <w:hyperlink r:id="rId223" w:history="1">
        <w:r w:rsidR="00164886" w:rsidRPr="00B83DD1">
          <w:rPr>
            <w:rFonts w:eastAsia="Times New Roman"/>
            <w:b/>
            <w:bCs/>
            <w:color w:val="1F567D"/>
            <w:kern w:val="36"/>
            <w:u w:val="single"/>
            <w:lang w:val="en-GB" w:eastAsia="en-GB"/>
          </w:rPr>
          <w:t>Cleeve Prior Lewis Worcestershire Directory 1820</w:t>
        </w:r>
      </w:hyperlink>
    </w:p>
    <w:p w14:paraId="32B411F1" w14:textId="77777777" w:rsidR="007431F4" w:rsidRDefault="00164886" w:rsidP="00164886">
      <w:pPr>
        <w:spacing w:before="100" w:beforeAutospacing="1" w:after="100" w:afterAutospacing="1" w:line="240" w:lineRule="auto"/>
        <w:rPr>
          <w:rFonts w:cstheme="minorHAnsi"/>
          <w:color w:val="444444"/>
          <w:shd w:val="clear" w:color="auto" w:fill="FFFFFF"/>
        </w:rPr>
      </w:pPr>
      <w:r w:rsidRPr="00B83DD1">
        <w:rPr>
          <w:rFonts w:cstheme="minorHAnsi"/>
          <w:color w:val="444444"/>
          <w:shd w:val="clear" w:color="auto" w:fill="FFFFFF"/>
        </w:rPr>
        <w:t>Baylis William, farmer</w:t>
      </w:r>
      <w:r w:rsidRPr="00B83DD1">
        <w:rPr>
          <w:rFonts w:cstheme="minorHAnsi"/>
          <w:color w:val="444444"/>
        </w:rPr>
        <w:br/>
      </w:r>
      <w:r w:rsidRPr="00B83DD1">
        <w:rPr>
          <w:rFonts w:cstheme="minorHAnsi"/>
          <w:color w:val="444444"/>
          <w:shd w:val="clear" w:color="auto" w:fill="FFFFFF"/>
        </w:rPr>
        <w:t>Baylis Henry, farmer</w:t>
      </w:r>
      <w:r w:rsidRPr="00B83DD1">
        <w:rPr>
          <w:rFonts w:cstheme="minorHAnsi"/>
          <w:color w:val="444444"/>
        </w:rPr>
        <w:br/>
      </w:r>
      <w:r w:rsidRPr="00B83DD1">
        <w:rPr>
          <w:rFonts w:cstheme="minorHAnsi"/>
          <w:color w:val="444444"/>
          <w:shd w:val="clear" w:color="auto" w:fill="FFFFFF"/>
        </w:rPr>
        <w:t>Bradshaw Samuel, gent.</w:t>
      </w:r>
      <w:r w:rsidRPr="00B83DD1">
        <w:rPr>
          <w:rFonts w:cstheme="minorHAnsi"/>
          <w:color w:val="444444"/>
        </w:rPr>
        <w:br/>
      </w:r>
      <w:r w:rsidRPr="00B83DD1">
        <w:rPr>
          <w:rFonts w:cstheme="minorHAnsi"/>
          <w:color w:val="444444"/>
          <w:shd w:val="clear" w:color="auto" w:fill="FFFFFF"/>
        </w:rPr>
        <w:lastRenderedPageBreak/>
        <w:t>Drury – , shopkeeper</w:t>
      </w:r>
      <w:r w:rsidRPr="00B83DD1">
        <w:rPr>
          <w:rFonts w:cstheme="minorHAnsi"/>
          <w:color w:val="444444"/>
        </w:rPr>
        <w:br/>
      </w:r>
      <w:r w:rsidRPr="00B83DD1">
        <w:rPr>
          <w:rFonts w:cstheme="minorHAnsi"/>
          <w:color w:val="444444"/>
          <w:shd w:val="clear" w:color="auto" w:fill="FFFFFF"/>
        </w:rPr>
        <w:t>Farr Henry, shopkeeper</w:t>
      </w:r>
      <w:r w:rsidRPr="00B83DD1">
        <w:rPr>
          <w:rFonts w:cstheme="minorHAnsi"/>
          <w:color w:val="444444"/>
        </w:rPr>
        <w:br/>
      </w:r>
      <w:r w:rsidRPr="00B83DD1">
        <w:rPr>
          <w:rFonts w:cstheme="minorHAnsi"/>
          <w:color w:val="444444"/>
          <w:shd w:val="clear" w:color="auto" w:fill="FFFFFF"/>
        </w:rPr>
        <w:t>Hulbert Harriet, mason</w:t>
      </w:r>
      <w:r w:rsidRPr="00B83DD1">
        <w:rPr>
          <w:rFonts w:cstheme="minorHAnsi"/>
          <w:color w:val="444444"/>
        </w:rPr>
        <w:br/>
      </w:r>
      <w:r w:rsidRPr="00B83DD1">
        <w:rPr>
          <w:rFonts w:cstheme="minorHAnsi"/>
          <w:color w:val="444444"/>
          <w:shd w:val="clear" w:color="auto" w:fill="FFFFFF"/>
        </w:rPr>
        <w:t>Keen Henry, baker</w:t>
      </w:r>
      <w:r w:rsidRPr="00B83DD1">
        <w:rPr>
          <w:rFonts w:cstheme="minorHAnsi"/>
          <w:color w:val="444444"/>
        </w:rPr>
        <w:br/>
      </w:r>
      <w:r w:rsidRPr="00B83DD1">
        <w:rPr>
          <w:rFonts w:cstheme="minorHAnsi"/>
          <w:color w:val="444444"/>
          <w:shd w:val="clear" w:color="auto" w:fill="FFFFFF"/>
        </w:rPr>
        <w:t>Lunn Ann, farmer</w:t>
      </w:r>
      <w:r w:rsidRPr="00B83DD1">
        <w:rPr>
          <w:rFonts w:cstheme="minorHAnsi"/>
          <w:color w:val="444444"/>
        </w:rPr>
        <w:br/>
      </w:r>
      <w:r w:rsidRPr="00B83DD1">
        <w:rPr>
          <w:rFonts w:cstheme="minorHAnsi"/>
          <w:color w:val="444444"/>
          <w:shd w:val="clear" w:color="auto" w:fill="FFFFFF"/>
        </w:rPr>
        <w:t>Nicholls Joseph, mason</w:t>
      </w:r>
      <w:r w:rsidRPr="00B83DD1">
        <w:rPr>
          <w:rFonts w:cstheme="minorHAnsi"/>
          <w:color w:val="444444"/>
        </w:rPr>
        <w:br/>
      </w:r>
      <w:r w:rsidRPr="00B83DD1">
        <w:rPr>
          <w:rFonts w:cstheme="minorHAnsi"/>
          <w:color w:val="444444"/>
          <w:shd w:val="clear" w:color="auto" w:fill="FFFFFF"/>
        </w:rPr>
        <w:t>Silvester Henry, mason</w:t>
      </w:r>
      <w:r w:rsidRPr="00B83DD1">
        <w:rPr>
          <w:rFonts w:cstheme="minorHAnsi"/>
          <w:color w:val="444444"/>
        </w:rPr>
        <w:br/>
      </w:r>
      <w:r w:rsidRPr="00B83DD1">
        <w:rPr>
          <w:rFonts w:cstheme="minorHAnsi"/>
          <w:color w:val="444444"/>
          <w:shd w:val="clear" w:color="auto" w:fill="FFFFFF"/>
        </w:rPr>
        <w:t>Tomes Thomas, farmer</w:t>
      </w:r>
    </w:p>
    <w:p w14:paraId="2F2797F4" w14:textId="77777777" w:rsidR="00B83DD1" w:rsidRPr="00B83DD1" w:rsidRDefault="00B83DD1" w:rsidP="00B83DD1">
      <w:pPr>
        <w:shd w:val="clear" w:color="auto" w:fill="FFFFFF"/>
        <w:spacing w:before="240" w:after="240" w:line="420" w:lineRule="atLeast"/>
        <w:rPr>
          <w:rFonts w:eastAsia="Times New Roman" w:cstheme="minorHAnsi"/>
          <w:i/>
          <w:color w:val="215868" w:themeColor="accent5" w:themeShade="80"/>
          <w:lang w:val="en-GB" w:eastAsia="en-GB"/>
        </w:rPr>
      </w:pPr>
      <w:r w:rsidRPr="00B83DD1">
        <w:rPr>
          <w:rFonts w:eastAsia="Times New Roman" w:cstheme="minorHAnsi"/>
          <w:i/>
          <w:color w:val="215868" w:themeColor="accent5" w:themeShade="80"/>
          <w:lang w:val="en-GB" w:eastAsia="en-GB"/>
        </w:rPr>
        <w:t>Source: S Lewis Worcestershire General and Commercial Directory for 1820.</w:t>
      </w:r>
    </w:p>
    <w:p w14:paraId="2B4547D3" w14:textId="4C86E019" w:rsidR="00B83DD1" w:rsidRDefault="008A4CD8" w:rsidP="002D4DC2">
      <w:pPr>
        <w:pStyle w:val="Heading2"/>
        <w:rPr>
          <w:rFonts w:eastAsia="Times New Roman"/>
        </w:rPr>
      </w:pPr>
      <w:hyperlink r:id="rId224" w:history="1">
        <w:r w:rsidR="002D4DC2" w:rsidRPr="002D4DC2">
          <w:rPr>
            <w:rStyle w:val="Hyperlink"/>
            <w:rFonts w:ascii="Times New Roman" w:eastAsia="Times New Roman" w:hAnsi="Times New Roman" w:cs="Times New Roman"/>
          </w:rPr>
          <w:t>Typical Land Deed from Harvington</w:t>
        </w:r>
      </w:hyperlink>
    </w:p>
    <w:sectPr w:rsidR="00B83DD1" w:rsidSect="00B8270D">
      <w:headerReference w:type="default" r:id="rId225"/>
      <w:footerReference w:type="default" r:id="rId226"/>
      <w:pgSz w:w="12240" w:h="15840"/>
      <w:pgMar w:top="113" w:right="1134"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1C987" w14:textId="77777777" w:rsidR="008A4CD8" w:rsidRDefault="008A4CD8" w:rsidP="009539E4">
      <w:pPr>
        <w:spacing w:after="0" w:line="240" w:lineRule="auto"/>
      </w:pPr>
      <w:r>
        <w:separator/>
      </w:r>
    </w:p>
  </w:endnote>
  <w:endnote w:type="continuationSeparator" w:id="0">
    <w:p w14:paraId="60B6C4C6" w14:textId="77777777" w:rsidR="008A4CD8" w:rsidRDefault="008A4CD8" w:rsidP="00953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081C0" w14:textId="4E3D8286" w:rsidR="00130D4D" w:rsidRDefault="00130D4D">
    <w:pPr>
      <w:pStyle w:val="Footer"/>
      <w:jc w:val="center"/>
    </w:pPr>
    <w:r>
      <w:t xml:space="preserve">Author: Ian Robinson                                                    Page: </w:t>
    </w:r>
    <w:sdt>
      <w:sdtPr>
        <w:id w:val="3485328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27120">
          <w:rPr>
            <w:noProof/>
          </w:rPr>
          <w:t>124</w:t>
        </w:r>
        <w:r>
          <w:rPr>
            <w:noProof/>
          </w:rPr>
          <w:fldChar w:fldCharType="end"/>
        </w:r>
        <w:r>
          <w:rPr>
            <w:noProof/>
          </w:rPr>
          <w:t xml:space="preserve">                                         File: Families in Cleeve Prior v4</w:t>
        </w:r>
      </w:sdtContent>
    </w:sdt>
  </w:p>
  <w:p w14:paraId="35573D82" w14:textId="47DE498A" w:rsidR="00130D4D" w:rsidRDefault="00130D4D">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B496A" w14:textId="77777777" w:rsidR="008A4CD8" w:rsidRDefault="008A4CD8" w:rsidP="009539E4">
      <w:pPr>
        <w:spacing w:after="0" w:line="240" w:lineRule="auto"/>
      </w:pPr>
      <w:r>
        <w:separator/>
      </w:r>
    </w:p>
  </w:footnote>
  <w:footnote w:type="continuationSeparator" w:id="0">
    <w:p w14:paraId="4D484585" w14:textId="77777777" w:rsidR="008A4CD8" w:rsidRDefault="008A4CD8" w:rsidP="009539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B7207" w14:textId="77777777" w:rsidR="00130D4D" w:rsidRDefault="00130D4D" w:rsidP="00157435">
    <w:pPr>
      <w:tabs>
        <w:tab w:val="center" w:pos="4513"/>
        <w:tab w:val="right" w:pos="9026"/>
      </w:tabs>
      <w:spacing w:after="0" w:line="240" w:lineRule="auto"/>
      <w:rPr>
        <w:color w:val="C00000"/>
      </w:rPr>
    </w:pPr>
    <w:r>
      <w:rPr>
        <w:noProof/>
        <w:lang w:val="en-GB" w:eastAsia="en-GB"/>
      </w:rPr>
      <w:drawing>
        <wp:inline distT="0" distB="0" distL="0" distR="0" wp14:anchorId="2E8FB0D2" wp14:editId="597F45E0">
          <wp:extent cx="1648691" cy="1076604"/>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74907" cy="1093723"/>
                  </a:xfrm>
                  <a:prstGeom prst="rect">
                    <a:avLst/>
                  </a:prstGeom>
                </pic:spPr>
              </pic:pic>
            </a:graphicData>
          </a:graphic>
        </wp:inline>
      </w:drawing>
    </w:r>
    <w:r w:rsidRPr="009539E4">
      <w:rPr>
        <w:b/>
        <w:sz w:val="28"/>
        <w:szCs w:val="28"/>
        <w:lang w:val="en-GB"/>
      </w:rPr>
      <w:t xml:space="preserve"> </w:t>
    </w:r>
    <w:r>
      <w:rPr>
        <w:b/>
        <w:sz w:val="28"/>
        <w:szCs w:val="28"/>
        <w:lang w:val="en-GB"/>
      </w:rPr>
      <w:t xml:space="preserve">           </w:t>
    </w:r>
    <w:r w:rsidRPr="00F974BD">
      <w:rPr>
        <w:b/>
        <w:color w:val="C00000"/>
        <w:sz w:val="28"/>
        <w:szCs w:val="28"/>
        <w:lang w:val="en-GB"/>
      </w:rPr>
      <w:t xml:space="preserve"> </w:t>
    </w:r>
    <w:r w:rsidRPr="00D453D5">
      <w:rPr>
        <w:sz w:val="44"/>
        <w:szCs w:val="44"/>
      </w:rPr>
      <w:tab/>
      <w:t xml:space="preserve">  </w:t>
    </w:r>
    <w:r w:rsidRPr="00D453D5">
      <w:rPr>
        <w:b/>
        <w:color w:val="C00000"/>
        <w:sz w:val="44"/>
        <w:szCs w:val="44"/>
        <w:u w:val="single"/>
      </w:rPr>
      <w:t>Cleeve Prior Chroniclers</w:t>
    </w:r>
    <w:r w:rsidRPr="00D453D5">
      <w:rPr>
        <w:color w:val="C00000"/>
      </w:rPr>
      <w:t xml:space="preserve"> </w:t>
    </w:r>
  </w:p>
  <w:p w14:paraId="22D102E3" w14:textId="01E99344" w:rsidR="00130D4D" w:rsidRDefault="00130D4D" w:rsidP="00157435">
    <w:pPr>
      <w:rPr>
        <w:b/>
        <w:color w:val="000000" w:themeColor="text1"/>
        <w:sz w:val="32"/>
        <w:szCs w:val="32"/>
        <w:u w:val="single"/>
        <w:lang w:val="en-GB"/>
      </w:rPr>
    </w:pPr>
    <w:r w:rsidRPr="00B21B1E">
      <w:rPr>
        <w:b/>
        <w:color w:val="000000" w:themeColor="text1"/>
        <w:sz w:val="32"/>
        <w:szCs w:val="32"/>
        <w:u w:val="single"/>
        <w:lang w:val="en-GB"/>
      </w:rPr>
      <w:t xml:space="preserve">Families in Cleeve Prior </w:t>
    </w:r>
  </w:p>
  <w:p w14:paraId="3BF5629B" w14:textId="79A26D24" w:rsidR="00130D4D" w:rsidRPr="00B21B1E" w:rsidRDefault="00130D4D" w:rsidP="00157435">
    <w:pPr>
      <w:rPr>
        <w:b/>
        <w:color w:val="FF0000"/>
        <w:sz w:val="32"/>
        <w:szCs w:val="32"/>
        <w:u w:val="single"/>
        <w:lang w:val="en-GB"/>
      </w:rPr>
    </w:pPr>
    <w:r w:rsidRPr="00B21B1E">
      <w:rPr>
        <w:b/>
        <w:color w:val="FF0000"/>
        <w:sz w:val="32"/>
        <w:szCs w:val="32"/>
        <w:u w:val="single"/>
        <w:lang w:val="en-GB"/>
      </w:rPr>
      <w:t xml:space="preserve">_______________________________________________________                                 </w:t>
    </w:r>
  </w:p>
  <w:p w14:paraId="4FD4AC33" w14:textId="77777777" w:rsidR="00130D4D" w:rsidRDefault="00130D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5D19"/>
    <w:multiLevelType w:val="hybridMultilevel"/>
    <w:tmpl w:val="3210F878"/>
    <w:lvl w:ilvl="0" w:tplc="0809000F">
      <w:start w:val="1"/>
      <w:numFmt w:val="decimal"/>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03324ED8"/>
    <w:multiLevelType w:val="multilevel"/>
    <w:tmpl w:val="F436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B5A7F"/>
    <w:multiLevelType w:val="multilevel"/>
    <w:tmpl w:val="0002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C69B3"/>
    <w:multiLevelType w:val="hybridMultilevel"/>
    <w:tmpl w:val="3210F87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9384E94"/>
    <w:multiLevelType w:val="multilevel"/>
    <w:tmpl w:val="9806C06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 w15:restartNumberingAfterBreak="0">
    <w:nsid w:val="099D010C"/>
    <w:multiLevelType w:val="multilevel"/>
    <w:tmpl w:val="A736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E5368"/>
    <w:multiLevelType w:val="hybridMultilevel"/>
    <w:tmpl w:val="2A5688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C275DB6"/>
    <w:multiLevelType w:val="multilevel"/>
    <w:tmpl w:val="B1B0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071F30"/>
    <w:multiLevelType w:val="multilevel"/>
    <w:tmpl w:val="74964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3B32F9"/>
    <w:multiLevelType w:val="multilevel"/>
    <w:tmpl w:val="75F6C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852502"/>
    <w:multiLevelType w:val="multilevel"/>
    <w:tmpl w:val="D1C8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0664A"/>
    <w:multiLevelType w:val="multilevel"/>
    <w:tmpl w:val="FF6A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1F04F9"/>
    <w:multiLevelType w:val="hybridMultilevel"/>
    <w:tmpl w:val="A9C689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76762A"/>
    <w:multiLevelType w:val="hybridMultilevel"/>
    <w:tmpl w:val="E53EF8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FE10864"/>
    <w:multiLevelType w:val="multilevel"/>
    <w:tmpl w:val="3A8C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81C62"/>
    <w:multiLevelType w:val="hybridMultilevel"/>
    <w:tmpl w:val="335839A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78D53E9"/>
    <w:multiLevelType w:val="multilevel"/>
    <w:tmpl w:val="BE62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A252D8"/>
    <w:multiLevelType w:val="multilevel"/>
    <w:tmpl w:val="DA82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9A44BE"/>
    <w:multiLevelType w:val="hybridMultilevel"/>
    <w:tmpl w:val="3210F87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3FD76A3F"/>
    <w:multiLevelType w:val="multilevel"/>
    <w:tmpl w:val="9F2CF1D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0" w15:restartNumberingAfterBreak="0">
    <w:nsid w:val="40733DA1"/>
    <w:multiLevelType w:val="hybridMultilevel"/>
    <w:tmpl w:val="2DB6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D57344"/>
    <w:multiLevelType w:val="multilevel"/>
    <w:tmpl w:val="96CA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A12942"/>
    <w:multiLevelType w:val="multilevel"/>
    <w:tmpl w:val="2092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CA0D92"/>
    <w:multiLevelType w:val="multilevel"/>
    <w:tmpl w:val="999A3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A6370DB"/>
    <w:multiLevelType w:val="multilevel"/>
    <w:tmpl w:val="A3CE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2F0198"/>
    <w:multiLevelType w:val="hybridMultilevel"/>
    <w:tmpl w:val="E2B4C2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E0F5896"/>
    <w:multiLevelType w:val="multilevel"/>
    <w:tmpl w:val="6152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BA2A49"/>
    <w:multiLevelType w:val="hybridMultilevel"/>
    <w:tmpl w:val="B906C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2C7FA7"/>
    <w:multiLevelType w:val="hybridMultilevel"/>
    <w:tmpl w:val="FC642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783D87"/>
    <w:multiLevelType w:val="multilevel"/>
    <w:tmpl w:val="4E36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1E1A33"/>
    <w:multiLevelType w:val="multilevel"/>
    <w:tmpl w:val="ABCA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2E0AEB"/>
    <w:multiLevelType w:val="multilevel"/>
    <w:tmpl w:val="1E8C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A0403D"/>
    <w:multiLevelType w:val="hybridMultilevel"/>
    <w:tmpl w:val="64A6C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2356CA"/>
    <w:multiLevelType w:val="multilevel"/>
    <w:tmpl w:val="975C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E53A08"/>
    <w:multiLevelType w:val="multilevel"/>
    <w:tmpl w:val="0932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04329C"/>
    <w:multiLevelType w:val="hybridMultilevel"/>
    <w:tmpl w:val="7646E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012694"/>
    <w:multiLevelType w:val="multilevel"/>
    <w:tmpl w:val="6C46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297CC3"/>
    <w:multiLevelType w:val="multilevel"/>
    <w:tmpl w:val="4578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B44107"/>
    <w:multiLevelType w:val="hybridMultilevel"/>
    <w:tmpl w:val="B3A40C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D65D42"/>
    <w:multiLevelType w:val="multilevel"/>
    <w:tmpl w:val="D6A4D910"/>
    <w:lvl w:ilvl="0">
      <w:start w:val="1"/>
      <w:numFmt w:val="bullet"/>
      <w:lvlText w:val=""/>
      <w:lvlJc w:val="left"/>
      <w:pPr>
        <w:tabs>
          <w:tab w:val="num" w:pos="912"/>
        </w:tabs>
        <w:ind w:left="912" w:hanging="360"/>
      </w:pPr>
      <w:rPr>
        <w:rFonts w:ascii="Symbol" w:hAnsi="Symbol" w:hint="default"/>
        <w:sz w:val="20"/>
      </w:rPr>
    </w:lvl>
    <w:lvl w:ilvl="1" w:tentative="1">
      <w:start w:val="1"/>
      <w:numFmt w:val="bullet"/>
      <w:lvlText w:val="o"/>
      <w:lvlJc w:val="left"/>
      <w:pPr>
        <w:tabs>
          <w:tab w:val="num" w:pos="1632"/>
        </w:tabs>
        <w:ind w:left="1632" w:hanging="360"/>
      </w:pPr>
      <w:rPr>
        <w:rFonts w:ascii="Courier New" w:hAnsi="Courier New" w:hint="default"/>
        <w:sz w:val="20"/>
      </w:rPr>
    </w:lvl>
    <w:lvl w:ilvl="2" w:tentative="1">
      <w:start w:val="1"/>
      <w:numFmt w:val="bullet"/>
      <w:lvlText w:val=""/>
      <w:lvlJc w:val="left"/>
      <w:pPr>
        <w:tabs>
          <w:tab w:val="num" w:pos="2352"/>
        </w:tabs>
        <w:ind w:left="2352" w:hanging="360"/>
      </w:pPr>
      <w:rPr>
        <w:rFonts w:ascii="Wingdings" w:hAnsi="Wingdings" w:hint="default"/>
        <w:sz w:val="20"/>
      </w:rPr>
    </w:lvl>
    <w:lvl w:ilvl="3" w:tentative="1">
      <w:start w:val="1"/>
      <w:numFmt w:val="bullet"/>
      <w:lvlText w:val=""/>
      <w:lvlJc w:val="left"/>
      <w:pPr>
        <w:tabs>
          <w:tab w:val="num" w:pos="3072"/>
        </w:tabs>
        <w:ind w:left="3072" w:hanging="360"/>
      </w:pPr>
      <w:rPr>
        <w:rFonts w:ascii="Wingdings" w:hAnsi="Wingdings" w:hint="default"/>
        <w:sz w:val="20"/>
      </w:rPr>
    </w:lvl>
    <w:lvl w:ilvl="4" w:tentative="1">
      <w:start w:val="1"/>
      <w:numFmt w:val="bullet"/>
      <w:lvlText w:val=""/>
      <w:lvlJc w:val="left"/>
      <w:pPr>
        <w:tabs>
          <w:tab w:val="num" w:pos="3792"/>
        </w:tabs>
        <w:ind w:left="3792" w:hanging="360"/>
      </w:pPr>
      <w:rPr>
        <w:rFonts w:ascii="Wingdings" w:hAnsi="Wingdings" w:hint="default"/>
        <w:sz w:val="20"/>
      </w:rPr>
    </w:lvl>
    <w:lvl w:ilvl="5" w:tentative="1">
      <w:start w:val="1"/>
      <w:numFmt w:val="bullet"/>
      <w:lvlText w:val=""/>
      <w:lvlJc w:val="left"/>
      <w:pPr>
        <w:tabs>
          <w:tab w:val="num" w:pos="4512"/>
        </w:tabs>
        <w:ind w:left="4512" w:hanging="360"/>
      </w:pPr>
      <w:rPr>
        <w:rFonts w:ascii="Wingdings" w:hAnsi="Wingdings" w:hint="default"/>
        <w:sz w:val="20"/>
      </w:rPr>
    </w:lvl>
    <w:lvl w:ilvl="6" w:tentative="1">
      <w:start w:val="1"/>
      <w:numFmt w:val="bullet"/>
      <w:lvlText w:val=""/>
      <w:lvlJc w:val="left"/>
      <w:pPr>
        <w:tabs>
          <w:tab w:val="num" w:pos="5232"/>
        </w:tabs>
        <w:ind w:left="5232" w:hanging="360"/>
      </w:pPr>
      <w:rPr>
        <w:rFonts w:ascii="Wingdings" w:hAnsi="Wingdings" w:hint="default"/>
        <w:sz w:val="20"/>
      </w:rPr>
    </w:lvl>
    <w:lvl w:ilvl="7" w:tentative="1">
      <w:start w:val="1"/>
      <w:numFmt w:val="bullet"/>
      <w:lvlText w:val=""/>
      <w:lvlJc w:val="left"/>
      <w:pPr>
        <w:tabs>
          <w:tab w:val="num" w:pos="5952"/>
        </w:tabs>
        <w:ind w:left="5952" w:hanging="360"/>
      </w:pPr>
      <w:rPr>
        <w:rFonts w:ascii="Wingdings" w:hAnsi="Wingdings" w:hint="default"/>
        <w:sz w:val="20"/>
      </w:rPr>
    </w:lvl>
    <w:lvl w:ilvl="8" w:tentative="1">
      <w:start w:val="1"/>
      <w:numFmt w:val="bullet"/>
      <w:lvlText w:val=""/>
      <w:lvlJc w:val="left"/>
      <w:pPr>
        <w:tabs>
          <w:tab w:val="num" w:pos="6672"/>
        </w:tabs>
        <w:ind w:left="6672" w:hanging="360"/>
      </w:pPr>
      <w:rPr>
        <w:rFonts w:ascii="Wingdings" w:hAnsi="Wingdings" w:hint="default"/>
        <w:sz w:val="20"/>
      </w:rPr>
    </w:lvl>
  </w:abstractNum>
  <w:abstractNum w:abstractNumId="40" w15:restartNumberingAfterBreak="0">
    <w:nsid w:val="6C6A5BB9"/>
    <w:multiLevelType w:val="multilevel"/>
    <w:tmpl w:val="FEC6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B35AB6"/>
    <w:multiLevelType w:val="hybridMultilevel"/>
    <w:tmpl w:val="9F503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DF350D"/>
    <w:multiLevelType w:val="multilevel"/>
    <w:tmpl w:val="FBD0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077B0E"/>
    <w:multiLevelType w:val="multilevel"/>
    <w:tmpl w:val="340E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B81BC2"/>
    <w:multiLevelType w:val="hybridMultilevel"/>
    <w:tmpl w:val="7286F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96680A">
      <w:start w:val="1881"/>
      <w:numFmt w:val="bullet"/>
      <w:lvlText w:val="-"/>
      <w:lvlJc w:val="left"/>
      <w:pPr>
        <w:ind w:left="2160" w:hanging="360"/>
      </w:pPr>
      <w:rPr>
        <w:rFonts w:ascii="Calibri" w:eastAsiaTheme="minorEastAsia"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245BC1"/>
    <w:multiLevelType w:val="multilevel"/>
    <w:tmpl w:val="A1F8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BA7302"/>
    <w:multiLevelType w:val="multilevel"/>
    <w:tmpl w:val="DDD8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E531DD"/>
    <w:multiLevelType w:val="multilevel"/>
    <w:tmpl w:val="3C3C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885298"/>
    <w:multiLevelType w:val="multilevel"/>
    <w:tmpl w:val="AFBE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92545A"/>
    <w:multiLevelType w:val="multilevel"/>
    <w:tmpl w:val="8F10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9"/>
  </w:num>
  <w:num w:numId="4">
    <w:abstractNumId w:val="16"/>
  </w:num>
  <w:num w:numId="5">
    <w:abstractNumId w:val="10"/>
  </w:num>
  <w:num w:numId="6">
    <w:abstractNumId w:val="21"/>
  </w:num>
  <w:num w:numId="7">
    <w:abstractNumId w:val="7"/>
  </w:num>
  <w:num w:numId="8">
    <w:abstractNumId w:val="11"/>
  </w:num>
  <w:num w:numId="9">
    <w:abstractNumId w:val="49"/>
  </w:num>
  <w:num w:numId="10">
    <w:abstractNumId w:val="12"/>
  </w:num>
  <w:num w:numId="11">
    <w:abstractNumId w:val="29"/>
  </w:num>
  <w:num w:numId="12">
    <w:abstractNumId w:val="33"/>
  </w:num>
  <w:num w:numId="13">
    <w:abstractNumId w:val="48"/>
  </w:num>
  <w:num w:numId="14">
    <w:abstractNumId w:val="5"/>
  </w:num>
  <w:num w:numId="15">
    <w:abstractNumId w:val="26"/>
  </w:num>
  <w:num w:numId="16">
    <w:abstractNumId w:val="31"/>
  </w:num>
  <w:num w:numId="17">
    <w:abstractNumId w:val="24"/>
  </w:num>
  <w:num w:numId="18">
    <w:abstractNumId w:val="30"/>
  </w:num>
  <w:num w:numId="19">
    <w:abstractNumId w:val="40"/>
  </w:num>
  <w:num w:numId="20">
    <w:abstractNumId w:val="22"/>
  </w:num>
  <w:num w:numId="21">
    <w:abstractNumId w:val="4"/>
  </w:num>
  <w:num w:numId="22">
    <w:abstractNumId w:val="39"/>
  </w:num>
  <w:num w:numId="23">
    <w:abstractNumId w:val="42"/>
  </w:num>
  <w:num w:numId="24">
    <w:abstractNumId w:val="37"/>
  </w:num>
  <w:num w:numId="25">
    <w:abstractNumId w:val="1"/>
  </w:num>
  <w:num w:numId="26">
    <w:abstractNumId w:val="36"/>
  </w:num>
  <w:num w:numId="27">
    <w:abstractNumId w:val="23"/>
  </w:num>
  <w:num w:numId="28">
    <w:abstractNumId w:val="34"/>
  </w:num>
  <w:num w:numId="29">
    <w:abstractNumId w:val="45"/>
  </w:num>
  <w:num w:numId="30">
    <w:abstractNumId w:val="47"/>
  </w:num>
  <w:num w:numId="31">
    <w:abstractNumId w:val="43"/>
  </w:num>
  <w:num w:numId="32">
    <w:abstractNumId w:val="19"/>
  </w:num>
  <w:num w:numId="33">
    <w:abstractNumId w:val="8"/>
  </w:num>
  <w:num w:numId="34">
    <w:abstractNumId w:val="46"/>
  </w:num>
  <w:num w:numId="35">
    <w:abstractNumId w:val="2"/>
  </w:num>
  <w:num w:numId="36">
    <w:abstractNumId w:val="13"/>
  </w:num>
  <w:num w:numId="37">
    <w:abstractNumId w:val="0"/>
  </w:num>
  <w:num w:numId="38">
    <w:abstractNumId w:val="3"/>
  </w:num>
  <w:num w:numId="39">
    <w:abstractNumId w:val="18"/>
  </w:num>
  <w:num w:numId="40">
    <w:abstractNumId w:val="27"/>
  </w:num>
  <w:num w:numId="41">
    <w:abstractNumId w:val="41"/>
  </w:num>
  <w:num w:numId="42">
    <w:abstractNumId w:val="15"/>
  </w:num>
  <w:num w:numId="43">
    <w:abstractNumId w:val="25"/>
  </w:num>
  <w:num w:numId="44">
    <w:abstractNumId w:val="44"/>
  </w:num>
  <w:num w:numId="45">
    <w:abstractNumId w:val="32"/>
  </w:num>
  <w:num w:numId="46">
    <w:abstractNumId w:val="28"/>
  </w:num>
  <w:num w:numId="47">
    <w:abstractNumId w:val="35"/>
  </w:num>
  <w:num w:numId="48">
    <w:abstractNumId w:val="38"/>
  </w:num>
  <w:num w:numId="49">
    <w:abstractNumId w:val="6"/>
  </w:num>
  <w:num w:numId="50">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04"/>
    <w:rsid w:val="00001B80"/>
    <w:rsid w:val="00005323"/>
    <w:rsid w:val="00005DCE"/>
    <w:rsid w:val="00017BB2"/>
    <w:rsid w:val="00021F83"/>
    <w:rsid w:val="0002575F"/>
    <w:rsid w:val="0002771A"/>
    <w:rsid w:val="000301F6"/>
    <w:rsid w:val="0003093D"/>
    <w:rsid w:val="00031484"/>
    <w:rsid w:val="000333DD"/>
    <w:rsid w:val="00034DD6"/>
    <w:rsid w:val="00044562"/>
    <w:rsid w:val="000510E9"/>
    <w:rsid w:val="00052C76"/>
    <w:rsid w:val="0005504F"/>
    <w:rsid w:val="000608A3"/>
    <w:rsid w:val="000616C0"/>
    <w:rsid w:val="00065873"/>
    <w:rsid w:val="000659E0"/>
    <w:rsid w:val="00073103"/>
    <w:rsid w:val="00084CE1"/>
    <w:rsid w:val="00085070"/>
    <w:rsid w:val="00092CE6"/>
    <w:rsid w:val="00092E3E"/>
    <w:rsid w:val="000950E9"/>
    <w:rsid w:val="00097ED5"/>
    <w:rsid w:val="000A4805"/>
    <w:rsid w:val="000A7B96"/>
    <w:rsid w:val="000B0684"/>
    <w:rsid w:val="000B59A2"/>
    <w:rsid w:val="000C0204"/>
    <w:rsid w:val="000C3734"/>
    <w:rsid w:val="000D019D"/>
    <w:rsid w:val="000D2909"/>
    <w:rsid w:val="000D32AF"/>
    <w:rsid w:val="000D3369"/>
    <w:rsid w:val="000D6706"/>
    <w:rsid w:val="000D6E98"/>
    <w:rsid w:val="000D77C9"/>
    <w:rsid w:val="000E4B19"/>
    <w:rsid w:val="000E6F73"/>
    <w:rsid w:val="000F0065"/>
    <w:rsid w:val="000F0BD7"/>
    <w:rsid w:val="000F1EC1"/>
    <w:rsid w:val="000F4D70"/>
    <w:rsid w:val="00114315"/>
    <w:rsid w:val="00115595"/>
    <w:rsid w:val="001167D8"/>
    <w:rsid w:val="001171B8"/>
    <w:rsid w:val="00126EC2"/>
    <w:rsid w:val="00130D4D"/>
    <w:rsid w:val="00151A74"/>
    <w:rsid w:val="001525F0"/>
    <w:rsid w:val="00157435"/>
    <w:rsid w:val="00157864"/>
    <w:rsid w:val="00163637"/>
    <w:rsid w:val="00164886"/>
    <w:rsid w:val="00165618"/>
    <w:rsid w:val="00167B19"/>
    <w:rsid w:val="00167B9E"/>
    <w:rsid w:val="00171BF1"/>
    <w:rsid w:val="00173C64"/>
    <w:rsid w:val="0018206B"/>
    <w:rsid w:val="00184DE7"/>
    <w:rsid w:val="00185A7A"/>
    <w:rsid w:val="0018638C"/>
    <w:rsid w:val="00190AE2"/>
    <w:rsid w:val="00194984"/>
    <w:rsid w:val="001A05DB"/>
    <w:rsid w:val="001A348D"/>
    <w:rsid w:val="001B0860"/>
    <w:rsid w:val="001B09D0"/>
    <w:rsid w:val="001B23C1"/>
    <w:rsid w:val="001B6E6C"/>
    <w:rsid w:val="001C2F59"/>
    <w:rsid w:val="001C4DEA"/>
    <w:rsid w:val="001C5103"/>
    <w:rsid w:val="001C54B9"/>
    <w:rsid w:val="001D0227"/>
    <w:rsid w:val="001D3822"/>
    <w:rsid w:val="001D3DB7"/>
    <w:rsid w:val="001D582C"/>
    <w:rsid w:val="001E331B"/>
    <w:rsid w:val="001E4B77"/>
    <w:rsid w:val="001E7885"/>
    <w:rsid w:val="001F164D"/>
    <w:rsid w:val="001F2826"/>
    <w:rsid w:val="001F4332"/>
    <w:rsid w:val="001F52A8"/>
    <w:rsid w:val="00203894"/>
    <w:rsid w:val="00204629"/>
    <w:rsid w:val="0021141F"/>
    <w:rsid w:val="00211E9C"/>
    <w:rsid w:val="00217B44"/>
    <w:rsid w:val="00220529"/>
    <w:rsid w:val="00220B7A"/>
    <w:rsid w:val="0022187D"/>
    <w:rsid w:val="00221F1C"/>
    <w:rsid w:val="00223761"/>
    <w:rsid w:val="00224725"/>
    <w:rsid w:val="00227829"/>
    <w:rsid w:val="0023228C"/>
    <w:rsid w:val="002330E7"/>
    <w:rsid w:val="00237057"/>
    <w:rsid w:val="002402AA"/>
    <w:rsid w:val="00243399"/>
    <w:rsid w:val="00247D66"/>
    <w:rsid w:val="002548CF"/>
    <w:rsid w:val="00260FC9"/>
    <w:rsid w:val="00266D10"/>
    <w:rsid w:val="00267DC0"/>
    <w:rsid w:val="002729A7"/>
    <w:rsid w:val="00277B99"/>
    <w:rsid w:val="002809BB"/>
    <w:rsid w:val="00281CB8"/>
    <w:rsid w:val="00283F66"/>
    <w:rsid w:val="002857A8"/>
    <w:rsid w:val="00287AE0"/>
    <w:rsid w:val="0029699A"/>
    <w:rsid w:val="002A134D"/>
    <w:rsid w:val="002B1468"/>
    <w:rsid w:val="002C1809"/>
    <w:rsid w:val="002C3A6D"/>
    <w:rsid w:val="002D02B3"/>
    <w:rsid w:val="002D4DC2"/>
    <w:rsid w:val="002D59E7"/>
    <w:rsid w:val="002D6499"/>
    <w:rsid w:val="002E00AE"/>
    <w:rsid w:val="002E5F6A"/>
    <w:rsid w:val="002F099B"/>
    <w:rsid w:val="002F75AC"/>
    <w:rsid w:val="00302530"/>
    <w:rsid w:val="00315CB9"/>
    <w:rsid w:val="0033169E"/>
    <w:rsid w:val="00337BFA"/>
    <w:rsid w:val="0034164F"/>
    <w:rsid w:val="00355CE3"/>
    <w:rsid w:val="00363808"/>
    <w:rsid w:val="00371A85"/>
    <w:rsid w:val="0037318E"/>
    <w:rsid w:val="0038438E"/>
    <w:rsid w:val="0038799A"/>
    <w:rsid w:val="003903B9"/>
    <w:rsid w:val="0039487F"/>
    <w:rsid w:val="0039535C"/>
    <w:rsid w:val="003972D6"/>
    <w:rsid w:val="00397E24"/>
    <w:rsid w:val="003A0F9A"/>
    <w:rsid w:val="003A295D"/>
    <w:rsid w:val="003A2AE5"/>
    <w:rsid w:val="003A55C6"/>
    <w:rsid w:val="003B25D6"/>
    <w:rsid w:val="003B2B42"/>
    <w:rsid w:val="003B2C77"/>
    <w:rsid w:val="003C0A32"/>
    <w:rsid w:val="003C14C8"/>
    <w:rsid w:val="003C1542"/>
    <w:rsid w:val="003C1769"/>
    <w:rsid w:val="003D10F0"/>
    <w:rsid w:val="003D44DF"/>
    <w:rsid w:val="003F2E98"/>
    <w:rsid w:val="00401F0A"/>
    <w:rsid w:val="0040703D"/>
    <w:rsid w:val="00412DA9"/>
    <w:rsid w:val="00430FC8"/>
    <w:rsid w:val="0044140F"/>
    <w:rsid w:val="00444AC2"/>
    <w:rsid w:val="00444DC2"/>
    <w:rsid w:val="00446B2B"/>
    <w:rsid w:val="00450BDE"/>
    <w:rsid w:val="00452D82"/>
    <w:rsid w:val="00456C31"/>
    <w:rsid w:val="004627CD"/>
    <w:rsid w:val="00464D86"/>
    <w:rsid w:val="00465E53"/>
    <w:rsid w:val="00466776"/>
    <w:rsid w:val="00466A61"/>
    <w:rsid w:val="00482D22"/>
    <w:rsid w:val="00483713"/>
    <w:rsid w:val="004866EF"/>
    <w:rsid w:val="00486BFE"/>
    <w:rsid w:val="004966A5"/>
    <w:rsid w:val="004A112B"/>
    <w:rsid w:val="004A1405"/>
    <w:rsid w:val="004A2CFB"/>
    <w:rsid w:val="004B15A9"/>
    <w:rsid w:val="004B7521"/>
    <w:rsid w:val="004B76F3"/>
    <w:rsid w:val="004C698B"/>
    <w:rsid w:val="004D1494"/>
    <w:rsid w:val="004D17C1"/>
    <w:rsid w:val="004E61C3"/>
    <w:rsid w:val="004F1363"/>
    <w:rsid w:val="004F304B"/>
    <w:rsid w:val="004F33C7"/>
    <w:rsid w:val="004F499F"/>
    <w:rsid w:val="004F65B8"/>
    <w:rsid w:val="00502AA2"/>
    <w:rsid w:val="0051296E"/>
    <w:rsid w:val="00515CDE"/>
    <w:rsid w:val="00521900"/>
    <w:rsid w:val="0052739F"/>
    <w:rsid w:val="00530DD8"/>
    <w:rsid w:val="0053418A"/>
    <w:rsid w:val="005350E6"/>
    <w:rsid w:val="00535E48"/>
    <w:rsid w:val="005361C0"/>
    <w:rsid w:val="0053688F"/>
    <w:rsid w:val="00550D6F"/>
    <w:rsid w:val="00554754"/>
    <w:rsid w:val="0055703A"/>
    <w:rsid w:val="00567D06"/>
    <w:rsid w:val="0057679B"/>
    <w:rsid w:val="0058698A"/>
    <w:rsid w:val="00594851"/>
    <w:rsid w:val="005974F8"/>
    <w:rsid w:val="005A166A"/>
    <w:rsid w:val="005A2115"/>
    <w:rsid w:val="005A2BDB"/>
    <w:rsid w:val="005A5022"/>
    <w:rsid w:val="005B1A13"/>
    <w:rsid w:val="005B6E48"/>
    <w:rsid w:val="005C19E2"/>
    <w:rsid w:val="005C54AA"/>
    <w:rsid w:val="005C7AEE"/>
    <w:rsid w:val="005D2AF1"/>
    <w:rsid w:val="005D4EDE"/>
    <w:rsid w:val="005D6C98"/>
    <w:rsid w:val="005E4955"/>
    <w:rsid w:val="006145AA"/>
    <w:rsid w:val="00615346"/>
    <w:rsid w:val="0061653A"/>
    <w:rsid w:val="00625BD7"/>
    <w:rsid w:val="00625F10"/>
    <w:rsid w:val="00635B4E"/>
    <w:rsid w:val="00636E18"/>
    <w:rsid w:val="00637985"/>
    <w:rsid w:val="00641B38"/>
    <w:rsid w:val="00641D7C"/>
    <w:rsid w:val="00643C5F"/>
    <w:rsid w:val="006471B8"/>
    <w:rsid w:val="00651910"/>
    <w:rsid w:val="006544FB"/>
    <w:rsid w:val="0066135B"/>
    <w:rsid w:val="00664F5D"/>
    <w:rsid w:val="006653DF"/>
    <w:rsid w:val="00667A33"/>
    <w:rsid w:val="00671103"/>
    <w:rsid w:val="006732B0"/>
    <w:rsid w:val="00686BC4"/>
    <w:rsid w:val="00694996"/>
    <w:rsid w:val="00697584"/>
    <w:rsid w:val="006A3982"/>
    <w:rsid w:val="006A5C54"/>
    <w:rsid w:val="006B540B"/>
    <w:rsid w:val="006B5738"/>
    <w:rsid w:val="006B74A6"/>
    <w:rsid w:val="006B7B79"/>
    <w:rsid w:val="006B7FAD"/>
    <w:rsid w:val="006C3615"/>
    <w:rsid w:val="006C682F"/>
    <w:rsid w:val="006C7ED6"/>
    <w:rsid w:val="006D2DE0"/>
    <w:rsid w:val="006D70D3"/>
    <w:rsid w:val="006E27F5"/>
    <w:rsid w:val="006E373E"/>
    <w:rsid w:val="006E3CF0"/>
    <w:rsid w:val="006E4962"/>
    <w:rsid w:val="006E7BA2"/>
    <w:rsid w:val="006F46D1"/>
    <w:rsid w:val="006F4B8A"/>
    <w:rsid w:val="006F6135"/>
    <w:rsid w:val="00702F94"/>
    <w:rsid w:val="00710382"/>
    <w:rsid w:val="00713426"/>
    <w:rsid w:val="0071573E"/>
    <w:rsid w:val="00717871"/>
    <w:rsid w:val="007233B6"/>
    <w:rsid w:val="00727120"/>
    <w:rsid w:val="00732A74"/>
    <w:rsid w:val="00741056"/>
    <w:rsid w:val="007431F4"/>
    <w:rsid w:val="00744B74"/>
    <w:rsid w:val="00744E10"/>
    <w:rsid w:val="00751A75"/>
    <w:rsid w:val="007541D4"/>
    <w:rsid w:val="00755002"/>
    <w:rsid w:val="007612E0"/>
    <w:rsid w:val="007711CA"/>
    <w:rsid w:val="0077152B"/>
    <w:rsid w:val="00772E89"/>
    <w:rsid w:val="007751DF"/>
    <w:rsid w:val="007830FA"/>
    <w:rsid w:val="00783F2B"/>
    <w:rsid w:val="00784794"/>
    <w:rsid w:val="007857FB"/>
    <w:rsid w:val="00785F07"/>
    <w:rsid w:val="00787544"/>
    <w:rsid w:val="00792E09"/>
    <w:rsid w:val="007A1952"/>
    <w:rsid w:val="007A5514"/>
    <w:rsid w:val="007B1086"/>
    <w:rsid w:val="007B16CE"/>
    <w:rsid w:val="007B696E"/>
    <w:rsid w:val="007B73E0"/>
    <w:rsid w:val="007C0E49"/>
    <w:rsid w:val="007C1D5C"/>
    <w:rsid w:val="007D2051"/>
    <w:rsid w:val="007D5F39"/>
    <w:rsid w:val="007D7A0B"/>
    <w:rsid w:val="007E0AEE"/>
    <w:rsid w:val="007F1F95"/>
    <w:rsid w:val="007F6177"/>
    <w:rsid w:val="00801C79"/>
    <w:rsid w:val="00805D56"/>
    <w:rsid w:val="00811E01"/>
    <w:rsid w:val="00814543"/>
    <w:rsid w:val="008165CD"/>
    <w:rsid w:val="008203EE"/>
    <w:rsid w:val="008220FE"/>
    <w:rsid w:val="008243F3"/>
    <w:rsid w:val="00824E2C"/>
    <w:rsid w:val="008271C2"/>
    <w:rsid w:val="008274D0"/>
    <w:rsid w:val="00835511"/>
    <w:rsid w:val="0084036F"/>
    <w:rsid w:val="00843F8D"/>
    <w:rsid w:val="00851369"/>
    <w:rsid w:val="00856EF9"/>
    <w:rsid w:val="00857E64"/>
    <w:rsid w:val="00860C46"/>
    <w:rsid w:val="00862C2C"/>
    <w:rsid w:val="00872074"/>
    <w:rsid w:val="00874777"/>
    <w:rsid w:val="00874D38"/>
    <w:rsid w:val="00882678"/>
    <w:rsid w:val="0088410C"/>
    <w:rsid w:val="00897C8D"/>
    <w:rsid w:val="008A4CD8"/>
    <w:rsid w:val="008B0012"/>
    <w:rsid w:val="008B499C"/>
    <w:rsid w:val="008B4A37"/>
    <w:rsid w:val="008B6572"/>
    <w:rsid w:val="008C3182"/>
    <w:rsid w:val="008C4C9C"/>
    <w:rsid w:val="008C6CA5"/>
    <w:rsid w:val="008D1CCF"/>
    <w:rsid w:val="008D4535"/>
    <w:rsid w:val="008E54DE"/>
    <w:rsid w:val="008E6ECA"/>
    <w:rsid w:val="0090000A"/>
    <w:rsid w:val="00905A12"/>
    <w:rsid w:val="00905E86"/>
    <w:rsid w:val="00920C97"/>
    <w:rsid w:val="009213BA"/>
    <w:rsid w:val="00922DC2"/>
    <w:rsid w:val="0092607F"/>
    <w:rsid w:val="00926BA1"/>
    <w:rsid w:val="00930264"/>
    <w:rsid w:val="00933AA4"/>
    <w:rsid w:val="00934A13"/>
    <w:rsid w:val="00936F49"/>
    <w:rsid w:val="00941AF7"/>
    <w:rsid w:val="009527C6"/>
    <w:rsid w:val="0095347D"/>
    <w:rsid w:val="009539E4"/>
    <w:rsid w:val="00963537"/>
    <w:rsid w:val="00965DF8"/>
    <w:rsid w:val="00966404"/>
    <w:rsid w:val="00967DDD"/>
    <w:rsid w:val="009707FB"/>
    <w:rsid w:val="009720B5"/>
    <w:rsid w:val="009743A4"/>
    <w:rsid w:val="00976F1A"/>
    <w:rsid w:val="00976F81"/>
    <w:rsid w:val="00982518"/>
    <w:rsid w:val="00982923"/>
    <w:rsid w:val="009839C5"/>
    <w:rsid w:val="00984218"/>
    <w:rsid w:val="009858B3"/>
    <w:rsid w:val="00987836"/>
    <w:rsid w:val="009911BA"/>
    <w:rsid w:val="00994B4C"/>
    <w:rsid w:val="00994BE3"/>
    <w:rsid w:val="00997004"/>
    <w:rsid w:val="009B5507"/>
    <w:rsid w:val="009C1611"/>
    <w:rsid w:val="009C6646"/>
    <w:rsid w:val="009D1F60"/>
    <w:rsid w:val="009D56F2"/>
    <w:rsid w:val="009E7573"/>
    <w:rsid w:val="009F5903"/>
    <w:rsid w:val="00A0070C"/>
    <w:rsid w:val="00A00F76"/>
    <w:rsid w:val="00A12CF3"/>
    <w:rsid w:val="00A205DF"/>
    <w:rsid w:val="00A20FF8"/>
    <w:rsid w:val="00A21C6D"/>
    <w:rsid w:val="00A30975"/>
    <w:rsid w:val="00A36B44"/>
    <w:rsid w:val="00A3782B"/>
    <w:rsid w:val="00A458DC"/>
    <w:rsid w:val="00A4635D"/>
    <w:rsid w:val="00A55E82"/>
    <w:rsid w:val="00A619F5"/>
    <w:rsid w:val="00A727F5"/>
    <w:rsid w:val="00A72920"/>
    <w:rsid w:val="00A76FC5"/>
    <w:rsid w:val="00A7758A"/>
    <w:rsid w:val="00A80656"/>
    <w:rsid w:val="00A87BD7"/>
    <w:rsid w:val="00A87CAB"/>
    <w:rsid w:val="00A930E4"/>
    <w:rsid w:val="00AA331C"/>
    <w:rsid w:val="00AA4F03"/>
    <w:rsid w:val="00AA567D"/>
    <w:rsid w:val="00AC4A94"/>
    <w:rsid w:val="00AD08F3"/>
    <w:rsid w:val="00AD1112"/>
    <w:rsid w:val="00AD62E3"/>
    <w:rsid w:val="00AD6BBE"/>
    <w:rsid w:val="00AE0801"/>
    <w:rsid w:val="00AF005B"/>
    <w:rsid w:val="00B01109"/>
    <w:rsid w:val="00B013F8"/>
    <w:rsid w:val="00B01CC6"/>
    <w:rsid w:val="00B067E3"/>
    <w:rsid w:val="00B07327"/>
    <w:rsid w:val="00B07E43"/>
    <w:rsid w:val="00B13C2A"/>
    <w:rsid w:val="00B21B1E"/>
    <w:rsid w:val="00B24E8D"/>
    <w:rsid w:val="00B26C2C"/>
    <w:rsid w:val="00B341F0"/>
    <w:rsid w:val="00B343FA"/>
    <w:rsid w:val="00B40571"/>
    <w:rsid w:val="00B450DC"/>
    <w:rsid w:val="00B516E4"/>
    <w:rsid w:val="00B5339E"/>
    <w:rsid w:val="00B53BB6"/>
    <w:rsid w:val="00B54CA2"/>
    <w:rsid w:val="00B54D7F"/>
    <w:rsid w:val="00B60B39"/>
    <w:rsid w:val="00B648D7"/>
    <w:rsid w:val="00B769A5"/>
    <w:rsid w:val="00B8270D"/>
    <w:rsid w:val="00B83036"/>
    <w:rsid w:val="00B83DD1"/>
    <w:rsid w:val="00B86CC7"/>
    <w:rsid w:val="00BA0EED"/>
    <w:rsid w:val="00BA517F"/>
    <w:rsid w:val="00BB1D24"/>
    <w:rsid w:val="00BB4C7A"/>
    <w:rsid w:val="00BB7A71"/>
    <w:rsid w:val="00BC08D4"/>
    <w:rsid w:val="00BC55B4"/>
    <w:rsid w:val="00BD2E3B"/>
    <w:rsid w:val="00BD4710"/>
    <w:rsid w:val="00BD5D60"/>
    <w:rsid w:val="00BD72C2"/>
    <w:rsid w:val="00BE0142"/>
    <w:rsid w:val="00BE0159"/>
    <w:rsid w:val="00BE19AD"/>
    <w:rsid w:val="00BE6BC7"/>
    <w:rsid w:val="00BF00A4"/>
    <w:rsid w:val="00BF40EE"/>
    <w:rsid w:val="00BF7C0F"/>
    <w:rsid w:val="00C001A7"/>
    <w:rsid w:val="00C01DBF"/>
    <w:rsid w:val="00C10C1D"/>
    <w:rsid w:val="00C17DB8"/>
    <w:rsid w:val="00C20CFA"/>
    <w:rsid w:val="00C2168F"/>
    <w:rsid w:val="00C21FA5"/>
    <w:rsid w:val="00C23797"/>
    <w:rsid w:val="00C3251B"/>
    <w:rsid w:val="00C36D44"/>
    <w:rsid w:val="00C41074"/>
    <w:rsid w:val="00C43BE0"/>
    <w:rsid w:val="00C47021"/>
    <w:rsid w:val="00C500C2"/>
    <w:rsid w:val="00C52FA7"/>
    <w:rsid w:val="00C77D50"/>
    <w:rsid w:val="00C83C19"/>
    <w:rsid w:val="00C86AF8"/>
    <w:rsid w:val="00C90690"/>
    <w:rsid w:val="00C941A8"/>
    <w:rsid w:val="00CA16F4"/>
    <w:rsid w:val="00CA4988"/>
    <w:rsid w:val="00CA5DCB"/>
    <w:rsid w:val="00CA672A"/>
    <w:rsid w:val="00CB0625"/>
    <w:rsid w:val="00CB1587"/>
    <w:rsid w:val="00CB3391"/>
    <w:rsid w:val="00CB692E"/>
    <w:rsid w:val="00CC241C"/>
    <w:rsid w:val="00CC3CA5"/>
    <w:rsid w:val="00CC47B2"/>
    <w:rsid w:val="00CD1338"/>
    <w:rsid w:val="00CD3A37"/>
    <w:rsid w:val="00CE0464"/>
    <w:rsid w:val="00CE51EE"/>
    <w:rsid w:val="00CE711F"/>
    <w:rsid w:val="00CF080F"/>
    <w:rsid w:val="00CF092A"/>
    <w:rsid w:val="00D02213"/>
    <w:rsid w:val="00D022BE"/>
    <w:rsid w:val="00D03EAE"/>
    <w:rsid w:val="00D040AB"/>
    <w:rsid w:val="00D068BE"/>
    <w:rsid w:val="00D106ED"/>
    <w:rsid w:val="00D16D40"/>
    <w:rsid w:val="00D21604"/>
    <w:rsid w:val="00D22E68"/>
    <w:rsid w:val="00D24D5B"/>
    <w:rsid w:val="00D30D8E"/>
    <w:rsid w:val="00D34D27"/>
    <w:rsid w:val="00D3785B"/>
    <w:rsid w:val="00D43A04"/>
    <w:rsid w:val="00D440FE"/>
    <w:rsid w:val="00D46A72"/>
    <w:rsid w:val="00D53766"/>
    <w:rsid w:val="00D5461B"/>
    <w:rsid w:val="00D55B7F"/>
    <w:rsid w:val="00D57A9E"/>
    <w:rsid w:val="00D66A7F"/>
    <w:rsid w:val="00D73FC2"/>
    <w:rsid w:val="00D74D95"/>
    <w:rsid w:val="00D85E62"/>
    <w:rsid w:val="00D92F45"/>
    <w:rsid w:val="00D950C8"/>
    <w:rsid w:val="00DA1B21"/>
    <w:rsid w:val="00DB5D2D"/>
    <w:rsid w:val="00DB7247"/>
    <w:rsid w:val="00DC0294"/>
    <w:rsid w:val="00DC09CC"/>
    <w:rsid w:val="00DD08B0"/>
    <w:rsid w:val="00DE460A"/>
    <w:rsid w:val="00DE65E9"/>
    <w:rsid w:val="00DF3B08"/>
    <w:rsid w:val="00E0341C"/>
    <w:rsid w:val="00E11BFF"/>
    <w:rsid w:val="00E11DCE"/>
    <w:rsid w:val="00E1243A"/>
    <w:rsid w:val="00E139E7"/>
    <w:rsid w:val="00E2108A"/>
    <w:rsid w:val="00E21DC6"/>
    <w:rsid w:val="00E254A1"/>
    <w:rsid w:val="00E33981"/>
    <w:rsid w:val="00E437DA"/>
    <w:rsid w:val="00E47D3A"/>
    <w:rsid w:val="00E57BF7"/>
    <w:rsid w:val="00E64566"/>
    <w:rsid w:val="00E841A1"/>
    <w:rsid w:val="00E922FB"/>
    <w:rsid w:val="00E960B7"/>
    <w:rsid w:val="00EA0083"/>
    <w:rsid w:val="00EA27B2"/>
    <w:rsid w:val="00EA4AE8"/>
    <w:rsid w:val="00EA74B7"/>
    <w:rsid w:val="00EB7289"/>
    <w:rsid w:val="00EC2E19"/>
    <w:rsid w:val="00EC3C9D"/>
    <w:rsid w:val="00EC55E3"/>
    <w:rsid w:val="00ED369B"/>
    <w:rsid w:val="00EE25FB"/>
    <w:rsid w:val="00EF0512"/>
    <w:rsid w:val="00F025AA"/>
    <w:rsid w:val="00F02AA0"/>
    <w:rsid w:val="00F0378E"/>
    <w:rsid w:val="00F05D89"/>
    <w:rsid w:val="00F10FC5"/>
    <w:rsid w:val="00F179CF"/>
    <w:rsid w:val="00F21B38"/>
    <w:rsid w:val="00F24CAA"/>
    <w:rsid w:val="00F24FEC"/>
    <w:rsid w:val="00F32A96"/>
    <w:rsid w:val="00F32D19"/>
    <w:rsid w:val="00F3310F"/>
    <w:rsid w:val="00F33AC7"/>
    <w:rsid w:val="00F3644D"/>
    <w:rsid w:val="00F4648B"/>
    <w:rsid w:val="00F515D1"/>
    <w:rsid w:val="00F52614"/>
    <w:rsid w:val="00F53D9A"/>
    <w:rsid w:val="00F5672B"/>
    <w:rsid w:val="00F574FF"/>
    <w:rsid w:val="00F60D65"/>
    <w:rsid w:val="00F65BE3"/>
    <w:rsid w:val="00F66BA8"/>
    <w:rsid w:val="00F67F73"/>
    <w:rsid w:val="00F73E31"/>
    <w:rsid w:val="00F74F46"/>
    <w:rsid w:val="00F771C0"/>
    <w:rsid w:val="00F773DD"/>
    <w:rsid w:val="00F867FD"/>
    <w:rsid w:val="00F9115D"/>
    <w:rsid w:val="00F974BD"/>
    <w:rsid w:val="00FA2866"/>
    <w:rsid w:val="00FB0592"/>
    <w:rsid w:val="00FB4315"/>
    <w:rsid w:val="00FB5461"/>
    <w:rsid w:val="00FC27BA"/>
    <w:rsid w:val="00FC6118"/>
    <w:rsid w:val="00FC7BEE"/>
    <w:rsid w:val="00FD2E27"/>
    <w:rsid w:val="00FD2EBD"/>
    <w:rsid w:val="00FD3B91"/>
    <w:rsid w:val="00FD5E89"/>
    <w:rsid w:val="00FD63ED"/>
    <w:rsid w:val="00FD7B48"/>
    <w:rsid w:val="00FE08F6"/>
    <w:rsid w:val="00FE0F07"/>
    <w:rsid w:val="00FE22A1"/>
    <w:rsid w:val="00FE3D9B"/>
    <w:rsid w:val="00FE5D61"/>
    <w:rsid w:val="00FF0D28"/>
    <w:rsid w:val="00FF22DD"/>
    <w:rsid w:val="00FF2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CC295"/>
  <w15:docId w15:val="{EE09DA89-3F45-42C4-852E-2BF4074E8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D06"/>
  </w:style>
  <w:style w:type="paragraph" w:styleId="Heading1">
    <w:name w:val="heading 1"/>
    <w:basedOn w:val="Normal"/>
    <w:next w:val="Normal"/>
    <w:link w:val="Heading1Char"/>
    <w:uiPriority w:val="9"/>
    <w:qFormat/>
    <w:rsid w:val="00744B74"/>
    <w:pPr>
      <w:keepNext/>
      <w:keepLines/>
      <w:spacing w:before="320" w:after="0" w:line="240" w:lineRule="auto"/>
      <w:outlineLvl w:val="0"/>
    </w:pPr>
    <w:rPr>
      <w:rFonts w:eastAsiaTheme="majorEastAsia" w:cstheme="minorHAnsi"/>
      <w:color w:val="365F91" w:themeColor="accent1" w:themeShade="BF"/>
    </w:rPr>
  </w:style>
  <w:style w:type="paragraph" w:styleId="Heading2">
    <w:name w:val="heading 2"/>
    <w:basedOn w:val="Normal"/>
    <w:next w:val="Normal"/>
    <w:link w:val="Heading2Char"/>
    <w:uiPriority w:val="9"/>
    <w:unhideWhenUsed/>
    <w:qFormat/>
    <w:rsid w:val="001F52A8"/>
    <w:pPr>
      <w:keepNext/>
      <w:keepLines/>
      <w:spacing w:before="80" w:after="0" w:line="240" w:lineRule="auto"/>
      <w:outlineLvl w:val="1"/>
    </w:pPr>
    <w:rPr>
      <w:rFonts w:eastAsiaTheme="majorEastAsia" w:cstheme="minorHAnsi"/>
      <w:color w:val="215868" w:themeColor="accent5" w:themeShade="80"/>
    </w:rPr>
  </w:style>
  <w:style w:type="paragraph" w:styleId="Heading3">
    <w:name w:val="heading 3"/>
    <w:basedOn w:val="Normal"/>
    <w:next w:val="Normal"/>
    <w:link w:val="Heading3Char"/>
    <w:uiPriority w:val="9"/>
    <w:unhideWhenUsed/>
    <w:qFormat/>
    <w:rsid w:val="00567D06"/>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567D0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567D06"/>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567D06"/>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567D06"/>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567D06"/>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567D06"/>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51">
    <w:name w:val="h51"/>
    <w:basedOn w:val="DefaultParagraphFont"/>
    <w:rsid w:val="00A619F5"/>
    <w:rPr>
      <w:rFonts w:ascii="Arial" w:hAnsi="Arial" w:cs="Arial" w:hint="default"/>
      <w:b w:val="0"/>
      <w:bCs w:val="0"/>
      <w:strike w:val="0"/>
      <w:dstrike w:val="0"/>
      <w:color w:val="333333"/>
      <w:sz w:val="20"/>
      <w:szCs w:val="20"/>
      <w:u w:val="none"/>
      <w:effect w:val="none"/>
    </w:rPr>
  </w:style>
  <w:style w:type="character" w:styleId="HTMLTypewriter">
    <w:name w:val="HTML Typewriter"/>
    <w:basedOn w:val="DefaultParagraphFont"/>
    <w:uiPriority w:val="99"/>
    <w:semiHidden/>
    <w:unhideWhenUsed/>
    <w:rsid w:val="00FD63E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E0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159"/>
    <w:rPr>
      <w:rFonts w:ascii="Tahoma" w:hAnsi="Tahoma" w:cs="Tahoma"/>
      <w:sz w:val="16"/>
      <w:szCs w:val="16"/>
    </w:rPr>
  </w:style>
  <w:style w:type="character" w:customStyle="1" w:styleId="Heading2Char">
    <w:name w:val="Heading 2 Char"/>
    <w:basedOn w:val="DefaultParagraphFont"/>
    <w:link w:val="Heading2"/>
    <w:uiPriority w:val="9"/>
    <w:rsid w:val="001F52A8"/>
    <w:rPr>
      <w:rFonts w:eastAsiaTheme="majorEastAsia" w:cstheme="minorHAnsi"/>
      <w:color w:val="215868" w:themeColor="accent5" w:themeShade="80"/>
    </w:rPr>
  </w:style>
  <w:style w:type="character" w:customStyle="1" w:styleId="Heading1Char">
    <w:name w:val="Heading 1 Char"/>
    <w:basedOn w:val="DefaultParagraphFont"/>
    <w:link w:val="Heading1"/>
    <w:uiPriority w:val="9"/>
    <w:rsid w:val="00744B74"/>
    <w:rPr>
      <w:rFonts w:eastAsiaTheme="majorEastAsia" w:cstheme="minorHAnsi"/>
      <w:color w:val="365F91" w:themeColor="accent1" w:themeShade="BF"/>
    </w:rPr>
  </w:style>
  <w:style w:type="character" w:customStyle="1" w:styleId="Heading3Char">
    <w:name w:val="Heading 3 Char"/>
    <w:basedOn w:val="DefaultParagraphFont"/>
    <w:link w:val="Heading3"/>
    <w:uiPriority w:val="9"/>
    <w:rsid w:val="00567D06"/>
    <w:rPr>
      <w:rFonts w:asciiTheme="majorHAnsi" w:eastAsiaTheme="majorEastAsia" w:hAnsiTheme="majorHAnsi" w:cstheme="majorBidi"/>
      <w:color w:val="1F497D" w:themeColor="text2"/>
      <w:sz w:val="24"/>
      <w:szCs w:val="24"/>
    </w:rPr>
  </w:style>
  <w:style w:type="character" w:styleId="CommentReference">
    <w:name w:val="annotation reference"/>
    <w:basedOn w:val="DefaultParagraphFont"/>
    <w:uiPriority w:val="99"/>
    <w:semiHidden/>
    <w:unhideWhenUsed/>
    <w:rsid w:val="00221F1C"/>
    <w:rPr>
      <w:sz w:val="16"/>
      <w:szCs w:val="16"/>
    </w:rPr>
  </w:style>
  <w:style w:type="paragraph" w:styleId="CommentText">
    <w:name w:val="annotation text"/>
    <w:basedOn w:val="Normal"/>
    <w:link w:val="CommentTextChar"/>
    <w:uiPriority w:val="99"/>
    <w:semiHidden/>
    <w:unhideWhenUsed/>
    <w:rsid w:val="00221F1C"/>
    <w:pPr>
      <w:spacing w:line="240" w:lineRule="auto"/>
    </w:pPr>
  </w:style>
  <w:style w:type="character" w:customStyle="1" w:styleId="CommentTextChar">
    <w:name w:val="Comment Text Char"/>
    <w:basedOn w:val="DefaultParagraphFont"/>
    <w:link w:val="CommentText"/>
    <w:uiPriority w:val="99"/>
    <w:semiHidden/>
    <w:rsid w:val="00221F1C"/>
    <w:rPr>
      <w:sz w:val="20"/>
      <w:szCs w:val="20"/>
    </w:rPr>
  </w:style>
  <w:style w:type="paragraph" w:styleId="CommentSubject">
    <w:name w:val="annotation subject"/>
    <w:basedOn w:val="CommentText"/>
    <w:next w:val="CommentText"/>
    <w:link w:val="CommentSubjectChar"/>
    <w:uiPriority w:val="99"/>
    <w:semiHidden/>
    <w:unhideWhenUsed/>
    <w:rsid w:val="00221F1C"/>
    <w:rPr>
      <w:b/>
      <w:bCs/>
    </w:rPr>
  </w:style>
  <w:style w:type="character" w:customStyle="1" w:styleId="CommentSubjectChar">
    <w:name w:val="Comment Subject Char"/>
    <w:basedOn w:val="CommentTextChar"/>
    <w:link w:val="CommentSubject"/>
    <w:uiPriority w:val="99"/>
    <w:semiHidden/>
    <w:rsid w:val="00221F1C"/>
    <w:rPr>
      <w:b/>
      <w:bCs/>
      <w:sz w:val="20"/>
      <w:szCs w:val="20"/>
    </w:rPr>
  </w:style>
  <w:style w:type="character" w:styleId="Hyperlink">
    <w:name w:val="Hyperlink"/>
    <w:basedOn w:val="DefaultParagraphFont"/>
    <w:uiPriority w:val="99"/>
    <w:unhideWhenUsed/>
    <w:rsid w:val="009720B5"/>
    <w:rPr>
      <w:color w:val="009900"/>
      <w:u w:val="single"/>
    </w:rPr>
  </w:style>
  <w:style w:type="paragraph" w:styleId="NormalWeb">
    <w:name w:val="Normal (Web)"/>
    <w:basedOn w:val="Normal"/>
    <w:uiPriority w:val="99"/>
    <w:unhideWhenUsed/>
    <w:rsid w:val="00247D66"/>
    <w:rPr>
      <w:rFonts w:ascii="Times New Roman" w:hAnsi="Times New Roman" w:cs="Times New Roman"/>
      <w:sz w:val="24"/>
      <w:szCs w:val="24"/>
    </w:rPr>
  </w:style>
  <w:style w:type="character" w:customStyle="1" w:styleId="highlight1">
    <w:name w:val="highlight1"/>
    <w:basedOn w:val="DefaultParagraphFont"/>
    <w:rsid w:val="00D24D5B"/>
    <w:rPr>
      <w:color w:val="417394"/>
      <w:shd w:val="clear" w:color="auto" w:fill="FFEB90"/>
    </w:rPr>
  </w:style>
  <w:style w:type="character" w:customStyle="1" w:styleId="Heading5Char">
    <w:name w:val="Heading 5 Char"/>
    <w:basedOn w:val="DefaultParagraphFont"/>
    <w:link w:val="Heading5"/>
    <w:uiPriority w:val="9"/>
    <w:rsid w:val="00567D06"/>
    <w:rPr>
      <w:rFonts w:asciiTheme="majorHAnsi" w:eastAsiaTheme="majorEastAsia" w:hAnsiTheme="majorHAnsi" w:cstheme="majorBidi"/>
      <w:color w:val="1F497D" w:themeColor="text2"/>
      <w:sz w:val="22"/>
      <w:szCs w:val="22"/>
    </w:rPr>
  </w:style>
  <w:style w:type="character" w:styleId="FollowedHyperlink">
    <w:name w:val="FollowedHyperlink"/>
    <w:basedOn w:val="DefaultParagraphFont"/>
    <w:uiPriority w:val="99"/>
    <w:semiHidden/>
    <w:unhideWhenUsed/>
    <w:rsid w:val="006653DF"/>
    <w:rPr>
      <w:color w:val="800080" w:themeColor="followedHyperlink"/>
      <w:u w:val="single"/>
    </w:rPr>
  </w:style>
  <w:style w:type="paragraph" w:styleId="Header">
    <w:name w:val="header"/>
    <w:basedOn w:val="Normal"/>
    <w:link w:val="HeaderChar"/>
    <w:uiPriority w:val="99"/>
    <w:unhideWhenUsed/>
    <w:rsid w:val="009539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9E4"/>
  </w:style>
  <w:style w:type="paragraph" w:styleId="Footer">
    <w:name w:val="footer"/>
    <w:basedOn w:val="Normal"/>
    <w:link w:val="FooterChar"/>
    <w:uiPriority w:val="99"/>
    <w:unhideWhenUsed/>
    <w:rsid w:val="009539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9E4"/>
  </w:style>
  <w:style w:type="paragraph" w:styleId="ListParagraph">
    <w:name w:val="List Paragraph"/>
    <w:basedOn w:val="Normal"/>
    <w:uiPriority w:val="34"/>
    <w:qFormat/>
    <w:rsid w:val="00686BC4"/>
    <w:pPr>
      <w:ind w:left="720"/>
      <w:contextualSpacing/>
    </w:pPr>
  </w:style>
  <w:style w:type="character" w:styleId="Strong">
    <w:name w:val="Strong"/>
    <w:basedOn w:val="DefaultParagraphFont"/>
    <w:uiPriority w:val="22"/>
    <w:qFormat/>
    <w:rsid w:val="00567D06"/>
    <w:rPr>
      <w:b/>
      <w:bCs/>
    </w:rPr>
  </w:style>
  <w:style w:type="table" w:styleId="TableGrid">
    <w:name w:val="Table Grid"/>
    <w:basedOn w:val="TableNormal"/>
    <w:uiPriority w:val="59"/>
    <w:rsid w:val="00761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67D06"/>
    <w:rPr>
      <w:rFonts w:asciiTheme="majorHAnsi" w:eastAsiaTheme="majorEastAsia" w:hAnsiTheme="majorHAnsi" w:cstheme="majorBidi"/>
      <w:sz w:val="22"/>
      <w:szCs w:val="22"/>
    </w:rPr>
  </w:style>
  <w:style w:type="character" w:customStyle="1" w:styleId="apple-converted-space">
    <w:name w:val="apple-converted-space"/>
    <w:basedOn w:val="DefaultParagraphFont"/>
    <w:rsid w:val="00515CDE"/>
  </w:style>
  <w:style w:type="character" w:customStyle="1" w:styleId="label">
    <w:name w:val="label"/>
    <w:basedOn w:val="DefaultParagraphFont"/>
    <w:rsid w:val="00515CDE"/>
  </w:style>
  <w:style w:type="character" w:customStyle="1" w:styleId="field">
    <w:name w:val="field"/>
    <w:basedOn w:val="DefaultParagraphFont"/>
    <w:rsid w:val="00515CDE"/>
  </w:style>
  <w:style w:type="character" w:customStyle="1" w:styleId="Date1">
    <w:name w:val="Date1"/>
    <w:basedOn w:val="DefaultParagraphFont"/>
    <w:rsid w:val="00515CDE"/>
  </w:style>
  <w:style w:type="character" w:customStyle="1" w:styleId="age">
    <w:name w:val="age"/>
    <w:basedOn w:val="DefaultParagraphFont"/>
    <w:rsid w:val="00515CDE"/>
  </w:style>
  <w:style w:type="character" w:customStyle="1" w:styleId="name1">
    <w:name w:val="name1"/>
    <w:basedOn w:val="DefaultParagraphFont"/>
    <w:rsid w:val="00515CDE"/>
  </w:style>
  <w:style w:type="character" w:customStyle="1" w:styleId="details1">
    <w:name w:val="details1"/>
    <w:basedOn w:val="DefaultParagraphFont"/>
    <w:rsid w:val="00515CDE"/>
  </w:style>
  <w:style w:type="character" w:customStyle="1" w:styleId="detailslabel">
    <w:name w:val="details_label"/>
    <w:basedOn w:val="DefaultParagraphFont"/>
    <w:rsid w:val="00515CDE"/>
  </w:style>
  <w:style w:type="character" w:customStyle="1" w:styleId="Normal1">
    <w:name w:val="Normal1"/>
    <w:basedOn w:val="DefaultParagraphFont"/>
    <w:rsid w:val="00C3251B"/>
  </w:style>
  <w:style w:type="character" w:customStyle="1" w:styleId="srchfoundlbl">
    <w:name w:val="srchfoundlbl"/>
    <w:basedOn w:val="DefaultParagraphFont"/>
    <w:rsid w:val="00615346"/>
  </w:style>
  <w:style w:type="character" w:customStyle="1" w:styleId="srchselfname">
    <w:name w:val="srchselfname"/>
    <w:basedOn w:val="DefaultParagraphFont"/>
    <w:rsid w:val="00615346"/>
  </w:style>
  <w:style w:type="character" w:customStyle="1" w:styleId="srchmatch">
    <w:name w:val="srchmatch"/>
    <w:basedOn w:val="DefaultParagraphFont"/>
    <w:rsid w:val="00615346"/>
  </w:style>
  <w:style w:type="character" w:styleId="Emphasis">
    <w:name w:val="Emphasis"/>
    <w:basedOn w:val="DefaultParagraphFont"/>
    <w:uiPriority w:val="20"/>
    <w:qFormat/>
    <w:rsid w:val="00567D06"/>
    <w:rPr>
      <w:i/>
      <w:iCs/>
    </w:rPr>
  </w:style>
  <w:style w:type="paragraph" w:styleId="NoSpacing">
    <w:name w:val="No Spacing"/>
    <w:uiPriority w:val="1"/>
    <w:qFormat/>
    <w:rsid w:val="00567D06"/>
    <w:pPr>
      <w:spacing w:after="0" w:line="240" w:lineRule="auto"/>
    </w:pPr>
  </w:style>
  <w:style w:type="character" w:customStyle="1" w:styleId="Heading6Char">
    <w:name w:val="Heading 6 Char"/>
    <w:basedOn w:val="DefaultParagraphFont"/>
    <w:link w:val="Heading6"/>
    <w:uiPriority w:val="9"/>
    <w:rsid w:val="00567D06"/>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567D06"/>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567D06"/>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567D06"/>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567D0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567D06"/>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567D06"/>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567D0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67D06"/>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567D0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67D06"/>
    <w:rPr>
      <w:i/>
      <w:iCs/>
      <w:color w:val="404040" w:themeColor="text1" w:themeTint="BF"/>
    </w:rPr>
  </w:style>
  <w:style w:type="paragraph" w:styleId="IntenseQuote">
    <w:name w:val="Intense Quote"/>
    <w:basedOn w:val="Normal"/>
    <w:next w:val="Normal"/>
    <w:link w:val="IntenseQuoteChar"/>
    <w:uiPriority w:val="30"/>
    <w:qFormat/>
    <w:rsid w:val="00567D06"/>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567D06"/>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567D06"/>
    <w:rPr>
      <w:i/>
      <w:iCs/>
      <w:color w:val="404040" w:themeColor="text1" w:themeTint="BF"/>
    </w:rPr>
  </w:style>
  <w:style w:type="character" w:styleId="IntenseEmphasis">
    <w:name w:val="Intense Emphasis"/>
    <w:basedOn w:val="DefaultParagraphFont"/>
    <w:uiPriority w:val="21"/>
    <w:qFormat/>
    <w:rsid w:val="00567D06"/>
    <w:rPr>
      <w:b/>
      <w:bCs/>
      <w:i/>
      <w:iCs/>
    </w:rPr>
  </w:style>
  <w:style w:type="character" w:styleId="SubtleReference">
    <w:name w:val="Subtle Reference"/>
    <w:basedOn w:val="DefaultParagraphFont"/>
    <w:uiPriority w:val="31"/>
    <w:qFormat/>
    <w:rsid w:val="00567D0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67D06"/>
    <w:rPr>
      <w:b/>
      <w:bCs/>
      <w:smallCaps/>
      <w:spacing w:val="5"/>
      <w:u w:val="single"/>
    </w:rPr>
  </w:style>
  <w:style w:type="character" w:styleId="BookTitle">
    <w:name w:val="Book Title"/>
    <w:basedOn w:val="DefaultParagraphFont"/>
    <w:uiPriority w:val="33"/>
    <w:qFormat/>
    <w:rsid w:val="00567D06"/>
    <w:rPr>
      <w:b/>
      <w:bCs/>
      <w:smallCaps/>
    </w:rPr>
  </w:style>
  <w:style w:type="paragraph" w:styleId="TOCHeading">
    <w:name w:val="TOC Heading"/>
    <w:basedOn w:val="Heading1"/>
    <w:next w:val="Normal"/>
    <w:uiPriority w:val="39"/>
    <w:semiHidden/>
    <w:unhideWhenUsed/>
    <w:qFormat/>
    <w:rsid w:val="00567D0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7606">
      <w:bodyDiv w:val="1"/>
      <w:marLeft w:val="0"/>
      <w:marRight w:val="0"/>
      <w:marTop w:val="0"/>
      <w:marBottom w:val="0"/>
      <w:divBdr>
        <w:top w:val="none" w:sz="0" w:space="0" w:color="auto"/>
        <w:left w:val="none" w:sz="0" w:space="0" w:color="auto"/>
        <w:bottom w:val="none" w:sz="0" w:space="0" w:color="auto"/>
        <w:right w:val="none" w:sz="0" w:space="0" w:color="auto"/>
      </w:divBdr>
      <w:divsChild>
        <w:div w:id="2142797483">
          <w:marLeft w:val="0"/>
          <w:marRight w:val="0"/>
          <w:marTop w:val="0"/>
          <w:marBottom w:val="0"/>
          <w:divBdr>
            <w:top w:val="single" w:sz="36" w:space="0" w:color="6F2C74"/>
            <w:left w:val="none" w:sz="0" w:space="0" w:color="auto"/>
            <w:bottom w:val="none" w:sz="0" w:space="0" w:color="auto"/>
            <w:right w:val="none" w:sz="0" w:space="0" w:color="auto"/>
          </w:divBdr>
          <w:divsChild>
            <w:div w:id="1168524923">
              <w:marLeft w:val="0"/>
              <w:marRight w:val="0"/>
              <w:marTop w:val="0"/>
              <w:marBottom w:val="0"/>
              <w:divBdr>
                <w:top w:val="none" w:sz="0" w:space="0" w:color="auto"/>
                <w:left w:val="none" w:sz="0" w:space="0" w:color="auto"/>
                <w:bottom w:val="none" w:sz="0" w:space="0" w:color="auto"/>
                <w:right w:val="none" w:sz="0" w:space="0" w:color="auto"/>
              </w:divBdr>
              <w:divsChild>
                <w:div w:id="703024719">
                  <w:marLeft w:val="150"/>
                  <w:marRight w:val="150"/>
                  <w:marTop w:val="0"/>
                  <w:marBottom w:val="0"/>
                  <w:divBdr>
                    <w:top w:val="none" w:sz="0" w:space="0" w:color="auto"/>
                    <w:left w:val="none" w:sz="0" w:space="0" w:color="auto"/>
                    <w:bottom w:val="none" w:sz="0" w:space="0" w:color="auto"/>
                    <w:right w:val="none" w:sz="0" w:space="0" w:color="auto"/>
                  </w:divBdr>
                  <w:divsChild>
                    <w:div w:id="1014914379">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20784226">
      <w:bodyDiv w:val="1"/>
      <w:marLeft w:val="0"/>
      <w:marRight w:val="0"/>
      <w:marTop w:val="0"/>
      <w:marBottom w:val="0"/>
      <w:divBdr>
        <w:top w:val="none" w:sz="0" w:space="0" w:color="auto"/>
        <w:left w:val="none" w:sz="0" w:space="0" w:color="auto"/>
        <w:bottom w:val="none" w:sz="0" w:space="0" w:color="auto"/>
        <w:right w:val="none" w:sz="0" w:space="0" w:color="auto"/>
      </w:divBdr>
    </w:div>
    <w:div w:id="69736308">
      <w:bodyDiv w:val="1"/>
      <w:marLeft w:val="0"/>
      <w:marRight w:val="0"/>
      <w:marTop w:val="0"/>
      <w:marBottom w:val="0"/>
      <w:divBdr>
        <w:top w:val="none" w:sz="0" w:space="0" w:color="auto"/>
        <w:left w:val="none" w:sz="0" w:space="0" w:color="auto"/>
        <w:bottom w:val="none" w:sz="0" w:space="0" w:color="auto"/>
        <w:right w:val="none" w:sz="0" w:space="0" w:color="auto"/>
      </w:divBdr>
      <w:divsChild>
        <w:div w:id="2002153226">
          <w:marLeft w:val="0"/>
          <w:marRight w:val="0"/>
          <w:marTop w:val="0"/>
          <w:marBottom w:val="0"/>
          <w:divBdr>
            <w:top w:val="none" w:sz="0" w:space="0" w:color="auto"/>
            <w:left w:val="none" w:sz="0" w:space="0" w:color="auto"/>
            <w:bottom w:val="none" w:sz="0" w:space="0" w:color="auto"/>
            <w:right w:val="none" w:sz="0" w:space="0" w:color="auto"/>
          </w:divBdr>
          <w:divsChild>
            <w:div w:id="2017221054">
              <w:marLeft w:val="0"/>
              <w:marRight w:val="0"/>
              <w:marTop w:val="0"/>
              <w:marBottom w:val="0"/>
              <w:divBdr>
                <w:top w:val="none" w:sz="0" w:space="0" w:color="auto"/>
                <w:left w:val="none" w:sz="0" w:space="0" w:color="auto"/>
                <w:bottom w:val="none" w:sz="0" w:space="0" w:color="auto"/>
                <w:right w:val="none" w:sz="0" w:space="0" w:color="auto"/>
              </w:divBdr>
              <w:divsChild>
                <w:div w:id="215046880">
                  <w:marLeft w:val="0"/>
                  <w:marRight w:val="0"/>
                  <w:marTop w:val="0"/>
                  <w:marBottom w:val="0"/>
                  <w:divBdr>
                    <w:top w:val="none" w:sz="0" w:space="0" w:color="auto"/>
                    <w:left w:val="none" w:sz="0" w:space="0" w:color="auto"/>
                    <w:bottom w:val="none" w:sz="0" w:space="0" w:color="auto"/>
                    <w:right w:val="none" w:sz="0" w:space="0" w:color="auto"/>
                  </w:divBdr>
                  <w:divsChild>
                    <w:div w:id="93793680">
                      <w:marLeft w:val="0"/>
                      <w:marRight w:val="0"/>
                      <w:marTop w:val="0"/>
                      <w:marBottom w:val="0"/>
                      <w:divBdr>
                        <w:top w:val="none" w:sz="0" w:space="0" w:color="auto"/>
                        <w:left w:val="none" w:sz="0" w:space="0" w:color="auto"/>
                        <w:bottom w:val="none" w:sz="0" w:space="0" w:color="auto"/>
                        <w:right w:val="none" w:sz="0" w:space="0" w:color="auto"/>
                      </w:divBdr>
                      <w:divsChild>
                        <w:div w:id="1524712686">
                          <w:marLeft w:val="0"/>
                          <w:marRight w:val="0"/>
                          <w:marTop w:val="0"/>
                          <w:marBottom w:val="0"/>
                          <w:divBdr>
                            <w:top w:val="none" w:sz="0" w:space="0" w:color="auto"/>
                            <w:left w:val="none" w:sz="0" w:space="0" w:color="auto"/>
                            <w:bottom w:val="none" w:sz="0" w:space="0" w:color="auto"/>
                            <w:right w:val="none" w:sz="0" w:space="0" w:color="auto"/>
                          </w:divBdr>
                          <w:divsChild>
                            <w:div w:id="326591821">
                              <w:marLeft w:val="0"/>
                              <w:marRight w:val="0"/>
                              <w:marTop w:val="0"/>
                              <w:marBottom w:val="0"/>
                              <w:divBdr>
                                <w:top w:val="none" w:sz="0" w:space="0" w:color="auto"/>
                                <w:left w:val="none" w:sz="0" w:space="0" w:color="auto"/>
                                <w:bottom w:val="none" w:sz="0" w:space="0" w:color="auto"/>
                                <w:right w:val="none" w:sz="0" w:space="0" w:color="auto"/>
                              </w:divBdr>
                              <w:divsChild>
                                <w:div w:id="581454967">
                                  <w:marLeft w:val="0"/>
                                  <w:marRight w:val="0"/>
                                  <w:marTop w:val="0"/>
                                  <w:marBottom w:val="0"/>
                                  <w:divBdr>
                                    <w:top w:val="none" w:sz="0" w:space="0" w:color="auto"/>
                                    <w:left w:val="none" w:sz="0" w:space="0" w:color="auto"/>
                                    <w:bottom w:val="none" w:sz="0" w:space="0" w:color="auto"/>
                                    <w:right w:val="none" w:sz="0" w:space="0" w:color="auto"/>
                                  </w:divBdr>
                                  <w:divsChild>
                                    <w:div w:id="667175899">
                                      <w:marLeft w:val="0"/>
                                      <w:marRight w:val="0"/>
                                      <w:marTop w:val="0"/>
                                      <w:marBottom w:val="0"/>
                                      <w:divBdr>
                                        <w:top w:val="none" w:sz="0" w:space="0" w:color="auto"/>
                                        <w:left w:val="none" w:sz="0" w:space="0" w:color="auto"/>
                                        <w:bottom w:val="none" w:sz="0" w:space="0" w:color="auto"/>
                                        <w:right w:val="none" w:sz="0" w:space="0" w:color="auto"/>
                                      </w:divBdr>
                                      <w:divsChild>
                                        <w:div w:id="444420582">
                                          <w:marLeft w:val="0"/>
                                          <w:marRight w:val="0"/>
                                          <w:marTop w:val="0"/>
                                          <w:marBottom w:val="0"/>
                                          <w:divBdr>
                                            <w:top w:val="none" w:sz="0" w:space="0" w:color="auto"/>
                                            <w:left w:val="none" w:sz="0" w:space="0" w:color="auto"/>
                                            <w:bottom w:val="none" w:sz="0" w:space="0" w:color="auto"/>
                                            <w:right w:val="none" w:sz="0" w:space="0" w:color="auto"/>
                                          </w:divBdr>
                                        </w:div>
                                        <w:div w:id="524367027">
                                          <w:marLeft w:val="0"/>
                                          <w:marRight w:val="0"/>
                                          <w:marTop w:val="0"/>
                                          <w:marBottom w:val="0"/>
                                          <w:divBdr>
                                            <w:top w:val="none" w:sz="0" w:space="0" w:color="auto"/>
                                            <w:left w:val="none" w:sz="0" w:space="0" w:color="auto"/>
                                            <w:bottom w:val="none" w:sz="0" w:space="0" w:color="auto"/>
                                            <w:right w:val="none" w:sz="0" w:space="0" w:color="auto"/>
                                          </w:divBdr>
                                          <w:divsChild>
                                            <w:div w:id="705064268">
                                              <w:marLeft w:val="0"/>
                                              <w:marRight w:val="0"/>
                                              <w:marTop w:val="0"/>
                                              <w:marBottom w:val="0"/>
                                              <w:divBdr>
                                                <w:top w:val="none" w:sz="0" w:space="0" w:color="auto"/>
                                                <w:left w:val="none" w:sz="0" w:space="0" w:color="auto"/>
                                                <w:bottom w:val="none" w:sz="0" w:space="0" w:color="auto"/>
                                                <w:right w:val="none" w:sz="0" w:space="0" w:color="auto"/>
                                              </w:divBdr>
                                              <w:divsChild>
                                                <w:div w:id="3647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6240">
                                          <w:marLeft w:val="0"/>
                                          <w:marRight w:val="0"/>
                                          <w:marTop w:val="0"/>
                                          <w:marBottom w:val="0"/>
                                          <w:divBdr>
                                            <w:top w:val="none" w:sz="0" w:space="0" w:color="auto"/>
                                            <w:left w:val="none" w:sz="0" w:space="0" w:color="auto"/>
                                            <w:bottom w:val="none" w:sz="0" w:space="0" w:color="auto"/>
                                            <w:right w:val="none" w:sz="0" w:space="0" w:color="auto"/>
                                          </w:divBdr>
                                          <w:divsChild>
                                            <w:div w:id="953361151">
                                              <w:marLeft w:val="0"/>
                                              <w:marRight w:val="0"/>
                                              <w:marTop w:val="0"/>
                                              <w:marBottom w:val="0"/>
                                              <w:divBdr>
                                                <w:top w:val="none" w:sz="0" w:space="0" w:color="auto"/>
                                                <w:left w:val="none" w:sz="0" w:space="0" w:color="auto"/>
                                                <w:bottom w:val="none" w:sz="0" w:space="0" w:color="auto"/>
                                                <w:right w:val="none" w:sz="0" w:space="0" w:color="auto"/>
                                              </w:divBdr>
                                              <w:divsChild>
                                                <w:div w:id="14044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9721">
                                          <w:marLeft w:val="0"/>
                                          <w:marRight w:val="0"/>
                                          <w:marTop w:val="0"/>
                                          <w:marBottom w:val="0"/>
                                          <w:divBdr>
                                            <w:top w:val="none" w:sz="0" w:space="0" w:color="auto"/>
                                            <w:left w:val="none" w:sz="0" w:space="0" w:color="auto"/>
                                            <w:bottom w:val="none" w:sz="0" w:space="0" w:color="auto"/>
                                            <w:right w:val="none" w:sz="0" w:space="0" w:color="auto"/>
                                          </w:divBdr>
                                        </w:div>
                                        <w:div w:id="1625769804">
                                          <w:marLeft w:val="0"/>
                                          <w:marRight w:val="0"/>
                                          <w:marTop w:val="0"/>
                                          <w:marBottom w:val="0"/>
                                          <w:divBdr>
                                            <w:top w:val="none" w:sz="0" w:space="0" w:color="auto"/>
                                            <w:left w:val="none" w:sz="0" w:space="0" w:color="auto"/>
                                            <w:bottom w:val="none" w:sz="0" w:space="0" w:color="auto"/>
                                            <w:right w:val="none" w:sz="0" w:space="0" w:color="auto"/>
                                          </w:divBdr>
                                          <w:divsChild>
                                            <w:div w:id="342823352">
                                              <w:marLeft w:val="0"/>
                                              <w:marRight w:val="0"/>
                                              <w:marTop w:val="0"/>
                                              <w:marBottom w:val="0"/>
                                              <w:divBdr>
                                                <w:top w:val="none" w:sz="0" w:space="0" w:color="auto"/>
                                                <w:left w:val="none" w:sz="0" w:space="0" w:color="auto"/>
                                                <w:bottom w:val="none" w:sz="0" w:space="0" w:color="auto"/>
                                                <w:right w:val="none" w:sz="0" w:space="0" w:color="auto"/>
                                              </w:divBdr>
                                              <w:divsChild>
                                                <w:div w:id="90274064">
                                                  <w:marLeft w:val="0"/>
                                                  <w:marRight w:val="0"/>
                                                  <w:marTop w:val="0"/>
                                                  <w:marBottom w:val="0"/>
                                                  <w:divBdr>
                                                    <w:top w:val="none" w:sz="0" w:space="0" w:color="auto"/>
                                                    <w:left w:val="none" w:sz="0" w:space="0" w:color="auto"/>
                                                    <w:bottom w:val="none" w:sz="0" w:space="0" w:color="auto"/>
                                                    <w:right w:val="none" w:sz="0" w:space="0" w:color="auto"/>
                                                  </w:divBdr>
                                                </w:div>
                                              </w:divsChild>
                                            </w:div>
                                            <w:div w:id="1067268369">
                                              <w:marLeft w:val="0"/>
                                              <w:marRight w:val="0"/>
                                              <w:marTop w:val="0"/>
                                              <w:marBottom w:val="0"/>
                                              <w:divBdr>
                                                <w:top w:val="none" w:sz="0" w:space="0" w:color="auto"/>
                                                <w:left w:val="none" w:sz="0" w:space="0" w:color="auto"/>
                                                <w:bottom w:val="none" w:sz="0" w:space="0" w:color="auto"/>
                                                <w:right w:val="none" w:sz="0" w:space="0" w:color="auto"/>
                                              </w:divBdr>
                                              <w:divsChild>
                                                <w:div w:id="1115103204">
                                                  <w:marLeft w:val="0"/>
                                                  <w:marRight w:val="0"/>
                                                  <w:marTop w:val="0"/>
                                                  <w:marBottom w:val="0"/>
                                                  <w:divBdr>
                                                    <w:top w:val="none" w:sz="0" w:space="0" w:color="auto"/>
                                                    <w:left w:val="none" w:sz="0" w:space="0" w:color="auto"/>
                                                    <w:bottom w:val="none" w:sz="0" w:space="0" w:color="auto"/>
                                                    <w:right w:val="none" w:sz="0" w:space="0" w:color="auto"/>
                                                  </w:divBdr>
                                                </w:div>
                                                <w:div w:id="1292901847">
                                                  <w:marLeft w:val="0"/>
                                                  <w:marRight w:val="0"/>
                                                  <w:marTop w:val="0"/>
                                                  <w:marBottom w:val="0"/>
                                                  <w:divBdr>
                                                    <w:top w:val="none" w:sz="0" w:space="0" w:color="auto"/>
                                                    <w:left w:val="none" w:sz="0" w:space="0" w:color="auto"/>
                                                    <w:bottom w:val="none" w:sz="0" w:space="0" w:color="auto"/>
                                                    <w:right w:val="none" w:sz="0" w:space="0" w:color="auto"/>
                                                  </w:divBdr>
                                                </w:div>
                                                <w:div w:id="19429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04168">
                                          <w:marLeft w:val="0"/>
                                          <w:marRight w:val="0"/>
                                          <w:marTop w:val="0"/>
                                          <w:marBottom w:val="0"/>
                                          <w:divBdr>
                                            <w:top w:val="none" w:sz="0" w:space="0" w:color="auto"/>
                                            <w:left w:val="none" w:sz="0" w:space="0" w:color="auto"/>
                                            <w:bottom w:val="none" w:sz="0" w:space="0" w:color="auto"/>
                                            <w:right w:val="none" w:sz="0" w:space="0" w:color="auto"/>
                                          </w:divBdr>
                                          <w:divsChild>
                                            <w:div w:id="935165046">
                                              <w:marLeft w:val="0"/>
                                              <w:marRight w:val="0"/>
                                              <w:marTop w:val="0"/>
                                              <w:marBottom w:val="0"/>
                                              <w:divBdr>
                                                <w:top w:val="none" w:sz="0" w:space="0" w:color="auto"/>
                                                <w:left w:val="none" w:sz="0" w:space="0" w:color="auto"/>
                                                <w:bottom w:val="none" w:sz="0" w:space="0" w:color="auto"/>
                                                <w:right w:val="none" w:sz="0" w:space="0" w:color="auto"/>
                                              </w:divBdr>
                                              <w:divsChild>
                                                <w:div w:id="16938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22098">
                                          <w:marLeft w:val="0"/>
                                          <w:marRight w:val="0"/>
                                          <w:marTop w:val="0"/>
                                          <w:marBottom w:val="0"/>
                                          <w:divBdr>
                                            <w:top w:val="none" w:sz="0" w:space="0" w:color="auto"/>
                                            <w:left w:val="none" w:sz="0" w:space="0" w:color="auto"/>
                                            <w:bottom w:val="none" w:sz="0" w:space="0" w:color="auto"/>
                                            <w:right w:val="none" w:sz="0" w:space="0" w:color="auto"/>
                                          </w:divBdr>
                                          <w:divsChild>
                                            <w:div w:id="1189300414">
                                              <w:marLeft w:val="0"/>
                                              <w:marRight w:val="0"/>
                                              <w:marTop w:val="0"/>
                                              <w:marBottom w:val="0"/>
                                              <w:divBdr>
                                                <w:top w:val="none" w:sz="0" w:space="0" w:color="auto"/>
                                                <w:left w:val="none" w:sz="0" w:space="0" w:color="auto"/>
                                                <w:bottom w:val="none" w:sz="0" w:space="0" w:color="auto"/>
                                                <w:right w:val="none" w:sz="0" w:space="0" w:color="auto"/>
                                              </w:divBdr>
                                              <w:divsChild>
                                                <w:div w:id="1877960016">
                                                  <w:marLeft w:val="0"/>
                                                  <w:marRight w:val="0"/>
                                                  <w:marTop w:val="0"/>
                                                  <w:marBottom w:val="0"/>
                                                  <w:divBdr>
                                                    <w:top w:val="none" w:sz="0" w:space="0" w:color="auto"/>
                                                    <w:left w:val="none" w:sz="0" w:space="0" w:color="auto"/>
                                                    <w:bottom w:val="none" w:sz="0" w:space="0" w:color="auto"/>
                                                    <w:right w:val="none" w:sz="0" w:space="0" w:color="auto"/>
                                                  </w:divBdr>
                                                </w:div>
                                              </w:divsChild>
                                            </w:div>
                                            <w:div w:id="1590965775">
                                              <w:marLeft w:val="0"/>
                                              <w:marRight w:val="0"/>
                                              <w:marTop w:val="0"/>
                                              <w:marBottom w:val="0"/>
                                              <w:divBdr>
                                                <w:top w:val="none" w:sz="0" w:space="0" w:color="auto"/>
                                                <w:left w:val="none" w:sz="0" w:space="0" w:color="auto"/>
                                                <w:bottom w:val="none" w:sz="0" w:space="0" w:color="auto"/>
                                                <w:right w:val="none" w:sz="0" w:space="0" w:color="auto"/>
                                              </w:divBdr>
                                              <w:divsChild>
                                                <w:div w:id="1296445586">
                                                  <w:marLeft w:val="0"/>
                                                  <w:marRight w:val="0"/>
                                                  <w:marTop w:val="0"/>
                                                  <w:marBottom w:val="0"/>
                                                  <w:divBdr>
                                                    <w:top w:val="none" w:sz="0" w:space="0" w:color="auto"/>
                                                    <w:left w:val="none" w:sz="0" w:space="0" w:color="auto"/>
                                                    <w:bottom w:val="none" w:sz="0" w:space="0" w:color="auto"/>
                                                    <w:right w:val="none" w:sz="0" w:space="0" w:color="auto"/>
                                                  </w:divBdr>
                                                </w:div>
                                                <w:div w:id="1339582530">
                                                  <w:marLeft w:val="0"/>
                                                  <w:marRight w:val="0"/>
                                                  <w:marTop w:val="0"/>
                                                  <w:marBottom w:val="0"/>
                                                  <w:divBdr>
                                                    <w:top w:val="none" w:sz="0" w:space="0" w:color="auto"/>
                                                    <w:left w:val="none" w:sz="0" w:space="0" w:color="auto"/>
                                                    <w:bottom w:val="none" w:sz="0" w:space="0" w:color="auto"/>
                                                    <w:right w:val="none" w:sz="0" w:space="0" w:color="auto"/>
                                                  </w:divBdr>
                                                </w:div>
                                                <w:div w:id="15544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40241">
                                          <w:marLeft w:val="0"/>
                                          <w:marRight w:val="0"/>
                                          <w:marTop w:val="0"/>
                                          <w:marBottom w:val="0"/>
                                          <w:divBdr>
                                            <w:top w:val="none" w:sz="0" w:space="0" w:color="auto"/>
                                            <w:left w:val="none" w:sz="0" w:space="0" w:color="auto"/>
                                            <w:bottom w:val="none" w:sz="0" w:space="0" w:color="auto"/>
                                            <w:right w:val="none" w:sz="0" w:space="0" w:color="auto"/>
                                          </w:divBdr>
                                          <w:divsChild>
                                            <w:div w:id="422455052">
                                              <w:marLeft w:val="0"/>
                                              <w:marRight w:val="0"/>
                                              <w:marTop w:val="0"/>
                                              <w:marBottom w:val="0"/>
                                              <w:divBdr>
                                                <w:top w:val="none" w:sz="0" w:space="0" w:color="auto"/>
                                                <w:left w:val="none" w:sz="0" w:space="0" w:color="auto"/>
                                                <w:bottom w:val="none" w:sz="0" w:space="0" w:color="auto"/>
                                                <w:right w:val="none" w:sz="0" w:space="0" w:color="auto"/>
                                              </w:divBdr>
                                              <w:divsChild>
                                                <w:div w:id="231280061">
                                                  <w:marLeft w:val="0"/>
                                                  <w:marRight w:val="0"/>
                                                  <w:marTop w:val="0"/>
                                                  <w:marBottom w:val="0"/>
                                                  <w:divBdr>
                                                    <w:top w:val="none" w:sz="0" w:space="0" w:color="auto"/>
                                                    <w:left w:val="none" w:sz="0" w:space="0" w:color="auto"/>
                                                    <w:bottom w:val="none" w:sz="0" w:space="0" w:color="auto"/>
                                                    <w:right w:val="none" w:sz="0" w:space="0" w:color="auto"/>
                                                  </w:divBdr>
                                                </w:div>
                                                <w:div w:id="1898977489">
                                                  <w:marLeft w:val="0"/>
                                                  <w:marRight w:val="0"/>
                                                  <w:marTop w:val="0"/>
                                                  <w:marBottom w:val="0"/>
                                                  <w:divBdr>
                                                    <w:top w:val="none" w:sz="0" w:space="0" w:color="auto"/>
                                                    <w:left w:val="none" w:sz="0" w:space="0" w:color="auto"/>
                                                    <w:bottom w:val="none" w:sz="0" w:space="0" w:color="auto"/>
                                                    <w:right w:val="none" w:sz="0" w:space="0" w:color="auto"/>
                                                  </w:divBdr>
                                                </w:div>
                                                <w:div w:id="2022120750">
                                                  <w:marLeft w:val="0"/>
                                                  <w:marRight w:val="0"/>
                                                  <w:marTop w:val="0"/>
                                                  <w:marBottom w:val="0"/>
                                                  <w:divBdr>
                                                    <w:top w:val="none" w:sz="0" w:space="0" w:color="auto"/>
                                                    <w:left w:val="none" w:sz="0" w:space="0" w:color="auto"/>
                                                    <w:bottom w:val="none" w:sz="0" w:space="0" w:color="auto"/>
                                                    <w:right w:val="none" w:sz="0" w:space="0" w:color="auto"/>
                                                  </w:divBdr>
                                                </w:div>
                                              </w:divsChild>
                                            </w:div>
                                            <w:div w:id="1771393076">
                                              <w:marLeft w:val="0"/>
                                              <w:marRight w:val="0"/>
                                              <w:marTop w:val="0"/>
                                              <w:marBottom w:val="0"/>
                                              <w:divBdr>
                                                <w:top w:val="none" w:sz="0" w:space="0" w:color="auto"/>
                                                <w:left w:val="none" w:sz="0" w:space="0" w:color="auto"/>
                                                <w:bottom w:val="none" w:sz="0" w:space="0" w:color="auto"/>
                                                <w:right w:val="none" w:sz="0" w:space="0" w:color="auto"/>
                                              </w:divBdr>
                                              <w:divsChild>
                                                <w:div w:id="15621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224642">
      <w:bodyDiv w:val="1"/>
      <w:marLeft w:val="0"/>
      <w:marRight w:val="0"/>
      <w:marTop w:val="0"/>
      <w:marBottom w:val="0"/>
      <w:divBdr>
        <w:top w:val="none" w:sz="0" w:space="0" w:color="auto"/>
        <w:left w:val="none" w:sz="0" w:space="0" w:color="auto"/>
        <w:bottom w:val="none" w:sz="0" w:space="0" w:color="auto"/>
        <w:right w:val="none" w:sz="0" w:space="0" w:color="auto"/>
      </w:divBdr>
      <w:divsChild>
        <w:div w:id="232935323">
          <w:marLeft w:val="0"/>
          <w:marRight w:val="0"/>
          <w:marTop w:val="0"/>
          <w:marBottom w:val="0"/>
          <w:divBdr>
            <w:top w:val="single" w:sz="36" w:space="0" w:color="6F2C74"/>
            <w:left w:val="none" w:sz="0" w:space="0" w:color="auto"/>
            <w:bottom w:val="none" w:sz="0" w:space="0" w:color="auto"/>
            <w:right w:val="none" w:sz="0" w:space="0" w:color="auto"/>
          </w:divBdr>
          <w:divsChild>
            <w:div w:id="1488592371">
              <w:marLeft w:val="0"/>
              <w:marRight w:val="0"/>
              <w:marTop w:val="0"/>
              <w:marBottom w:val="0"/>
              <w:divBdr>
                <w:top w:val="none" w:sz="0" w:space="0" w:color="auto"/>
                <w:left w:val="none" w:sz="0" w:space="0" w:color="auto"/>
                <w:bottom w:val="none" w:sz="0" w:space="0" w:color="auto"/>
                <w:right w:val="none" w:sz="0" w:space="0" w:color="auto"/>
              </w:divBdr>
              <w:divsChild>
                <w:div w:id="815028075">
                  <w:marLeft w:val="150"/>
                  <w:marRight w:val="150"/>
                  <w:marTop w:val="0"/>
                  <w:marBottom w:val="0"/>
                  <w:divBdr>
                    <w:top w:val="none" w:sz="0" w:space="0" w:color="auto"/>
                    <w:left w:val="none" w:sz="0" w:space="0" w:color="auto"/>
                    <w:bottom w:val="none" w:sz="0" w:space="0" w:color="auto"/>
                    <w:right w:val="none" w:sz="0" w:space="0" w:color="auto"/>
                  </w:divBdr>
                  <w:divsChild>
                    <w:div w:id="206263003">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211120221">
      <w:bodyDiv w:val="1"/>
      <w:marLeft w:val="0"/>
      <w:marRight w:val="0"/>
      <w:marTop w:val="0"/>
      <w:marBottom w:val="0"/>
      <w:divBdr>
        <w:top w:val="none" w:sz="0" w:space="0" w:color="auto"/>
        <w:left w:val="none" w:sz="0" w:space="0" w:color="auto"/>
        <w:bottom w:val="none" w:sz="0" w:space="0" w:color="auto"/>
        <w:right w:val="none" w:sz="0" w:space="0" w:color="auto"/>
      </w:divBdr>
      <w:divsChild>
        <w:div w:id="357586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024245">
      <w:bodyDiv w:val="1"/>
      <w:marLeft w:val="0"/>
      <w:marRight w:val="0"/>
      <w:marTop w:val="0"/>
      <w:marBottom w:val="0"/>
      <w:divBdr>
        <w:top w:val="none" w:sz="0" w:space="0" w:color="auto"/>
        <w:left w:val="none" w:sz="0" w:space="0" w:color="auto"/>
        <w:bottom w:val="none" w:sz="0" w:space="0" w:color="auto"/>
        <w:right w:val="none" w:sz="0" w:space="0" w:color="auto"/>
      </w:divBdr>
    </w:div>
    <w:div w:id="271476730">
      <w:bodyDiv w:val="1"/>
      <w:marLeft w:val="0"/>
      <w:marRight w:val="0"/>
      <w:marTop w:val="0"/>
      <w:marBottom w:val="0"/>
      <w:divBdr>
        <w:top w:val="none" w:sz="0" w:space="0" w:color="auto"/>
        <w:left w:val="none" w:sz="0" w:space="0" w:color="auto"/>
        <w:bottom w:val="none" w:sz="0" w:space="0" w:color="auto"/>
        <w:right w:val="none" w:sz="0" w:space="0" w:color="auto"/>
      </w:divBdr>
    </w:div>
    <w:div w:id="309142971">
      <w:bodyDiv w:val="1"/>
      <w:marLeft w:val="0"/>
      <w:marRight w:val="0"/>
      <w:marTop w:val="0"/>
      <w:marBottom w:val="0"/>
      <w:divBdr>
        <w:top w:val="none" w:sz="0" w:space="0" w:color="auto"/>
        <w:left w:val="none" w:sz="0" w:space="0" w:color="auto"/>
        <w:bottom w:val="none" w:sz="0" w:space="0" w:color="auto"/>
        <w:right w:val="none" w:sz="0" w:space="0" w:color="auto"/>
      </w:divBdr>
    </w:div>
    <w:div w:id="395470538">
      <w:bodyDiv w:val="1"/>
      <w:marLeft w:val="0"/>
      <w:marRight w:val="0"/>
      <w:marTop w:val="0"/>
      <w:marBottom w:val="0"/>
      <w:divBdr>
        <w:top w:val="none" w:sz="0" w:space="0" w:color="auto"/>
        <w:left w:val="none" w:sz="0" w:space="0" w:color="auto"/>
        <w:bottom w:val="none" w:sz="0" w:space="0" w:color="auto"/>
        <w:right w:val="none" w:sz="0" w:space="0" w:color="auto"/>
      </w:divBdr>
      <w:divsChild>
        <w:div w:id="1550459580">
          <w:marLeft w:val="0"/>
          <w:marRight w:val="0"/>
          <w:marTop w:val="0"/>
          <w:marBottom w:val="0"/>
          <w:divBdr>
            <w:top w:val="single" w:sz="36" w:space="0" w:color="6F2C74"/>
            <w:left w:val="none" w:sz="0" w:space="0" w:color="auto"/>
            <w:bottom w:val="none" w:sz="0" w:space="0" w:color="auto"/>
            <w:right w:val="none" w:sz="0" w:space="0" w:color="auto"/>
          </w:divBdr>
          <w:divsChild>
            <w:div w:id="835615268">
              <w:marLeft w:val="0"/>
              <w:marRight w:val="0"/>
              <w:marTop w:val="0"/>
              <w:marBottom w:val="0"/>
              <w:divBdr>
                <w:top w:val="none" w:sz="0" w:space="0" w:color="auto"/>
                <w:left w:val="none" w:sz="0" w:space="0" w:color="auto"/>
                <w:bottom w:val="none" w:sz="0" w:space="0" w:color="auto"/>
                <w:right w:val="none" w:sz="0" w:space="0" w:color="auto"/>
              </w:divBdr>
              <w:divsChild>
                <w:div w:id="1037045759">
                  <w:marLeft w:val="150"/>
                  <w:marRight w:val="150"/>
                  <w:marTop w:val="0"/>
                  <w:marBottom w:val="0"/>
                  <w:divBdr>
                    <w:top w:val="none" w:sz="0" w:space="0" w:color="auto"/>
                    <w:left w:val="none" w:sz="0" w:space="0" w:color="auto"/>
                    <w:bottom w:val="none" w:sz="0" w:space="0" w:color="auto"/>
                    <w:right w:val="none" w:sz="0" w:space="0" w:color="auto"/>
                  </w:divBdr>
                  <w:divsChild>
                    <w:div w:id="1158765953">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403112014">
      <w:bodyDiv w:val="1"/>
      <w:marLeft w:val="0"/>
      <w:marRight w:val="0"/>
      <w:marTop w:val="0"/>
      <w:marBottom w:val="0"/>
      <w:divBdr>
        <w:top w:val="none" w:sz="0" w:space="0" w:color="auto"/>
        <w:left w:val="none" w:sz="0" w:space="0" w:color="auto"/>
        <w:bottom w:val="none" w:sz="0" w:space="0" w:color="auto"/>
        <w:right w:val="none" w:sz="0" w:space="0" w:color="auto"/>
      </w:divBdr>
    </w:div>
    <w:div w:id="454981989">
      <w:bodyDiv w:val="1"/>
      <w:marLeft w:val="525"/>
      <w:marRight w:val="525"/>
      <w:marTop w:val="0"/>
      <w:marBottom w:val="0"/>
      <w:divBdr>
        <w:top w:val="none" w:sz="0" w:space="0" w:color="auto"/>
        <w:left w:val="none" w:sz="0" w:space="0" w:color="auto"/>
        <w:bottom w:val="none" w:sz="0" w:space="0" w:color="auto"/>
        <w:right w:val="none" w:sz="0" w:space="0" w:color="auto"/>
      </w:divBdr>
      <w:divsChild>
        <w:div w:id="957688902">
          <w:marLeft w:val="0"/>
          <w:marRight w:val="0"/>
          <w:marTop w:val="0"/>
          <w:marBottom w:val="0"/>
          <w:divBdr>
            <w:top w:val="none" w:sz="0" w:space="0" w:color="auto"/>
            <w:left w:val="none" w:sz="0" w:space="0" w:color="auto"/>
            <w:bottom w:val="none" w:sz="0" w:space="0" w:color="auto"/>
            <w:right w:val="none" w:sz="0" w:space="0" w:color="auto"/>
          </w:divBdr>
          <w:divsChild>
            <w:div w:id="1972831067">
              <w:marLeft w:val="0"/>
              <w:marRight w:val="0"/>
              <w:marTop w:val="75"/>
              <w:marBottom w:val="150"/>
              <w:divBdr>
                <w:top w:val="none" w:sz="0" w:space="0" w:color="auto"/>
                <w:left w:val="none" w:sz="0" w:space="0" w:color="auto"/>
                <w:bottom w:val="none" w:sz="0" w:space="0" w:color="auto"/>
                <w:right w:val="none" w:sz="0" w:space="0" w:color="auto"/>
              </w:divBdr>
              <w:divsChild>
                <w:div w:id="895893875">
                  <w:marLeft w:val="0"/>
                  <w:marRight w:val="0"/>
                  <w:marTop w:val="0"/>
                  <w:marBottom w:val="0"/>
                  <w:divBdr>
                    <w:top w:val="none" w:sz="0" w:space="0" w:color="auto"/>
                    <w:left w:val="none" w:sz="0" w:space="0" w:color="auto"/>
                    <w:bottom w:val="none" w:sz="0" w:space="0" w:color="auto"/>
                    <w:right w:val="none" w:sz="0" w:space="0" w:color="auto"/>
                  </w:divBdr>
                  <w:divsChild>
                    <w:div w:id="1994412866">
                      <w:marLeft w:val="0"/>
                      <w:marRight w:val="0"/>
                      <w:marTop w:val="0"/>
                      <w:marBottom w:val="0"/>
                      <w:divBdr>
                        <w:top w:val="none" w:sz="0" w:space="0" w:color="auto"/>
                        <w:left w:val="none" w:sz="0" w:space="0" w:color="auto"/>
                        <w:bottom w:val="none" w:sz="0" w:space="0" w:color="auto"/>
                        <w:right w:val="none" w:sz="0" w:space="0" w:color="auto"/>
                      </w:divBdr>
                      <w:divsChild>
                        <w:div w:id="153962320">
                          <w:marLeft w:val="0"/>
                          <w:marRight w:val="0"/>
                          <w:marTop w:val="0"/>
                          <w:marBottom w:val="0"/>
                          <w:divBdr>
                            <w:top w:val="none" w:sz="0" w:space="0" w:color="auto"/>
                            <w:left w:val="none" w:sz="0" w:space="0" w:color="auto"/>
                            <w:bottom w:val="none" w:sz="0" w:space="0" w:color="auto"/>
                            <w:right w:val="none" w:sz="0" w:space="0" w:color="auto"/>
                          </w:divBdr>
                          <w:divsChild>
                            <w:div w:id="1685548173">
                              <w:marLeft w:val="0"/>
                              <w:marRight w:val="0"/>
                              <w:marTop w:val="0"/>
                              <w:marBottom w:val="0"/>
                              <w:divBdr>
                                <w:top w:val="none" w:sz="0" w:space="0" w:color="auto"/>
                                <w:left w:val="none" w:sz="0" w:space="0" w:color="auto"/>
                                <w:bottom w:val="none" w:sz="0" w:space="0" w:color="auto"/>
                                <w:right w:val="none" w:sz="0" w:space="0" w:color="auto"/>
                              </w:divBdr>
                              <w:divsChild>
                                <w:div w:id="368913861">
                                  <w:marLeft w:val="0"/>
                                  <w:marRight w:val="0"/>
                                  <w:marTop w:val="0"/>
                                  <w:marBottom w:val="0"/>
                                  <w:divBdr>
                                    <w:top w:val="none" w:sz="0" w:space="0" w:color="auto"/>
                                    <w:left w:val="none" w:sz="0" w:space="0" w:color="auto"/>
                                    <w:bottom w:val="none" w:sz="0" w:space="0" w:color="auto"/>
                                    <w:right w:val="none" w:sz="0" w:space="0" w:color="auto"/>
                                  </w:divBdr>
                                  <w:divsChild>
                                    <w:div w:id="408121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559638">
      <w:bodyDiv w:val="1"/>
      <w:marLeft w:val="0"/>
      <w:marRight w:val="0"/>
      <w:marTop w:val="0"/>
      <w:marBottom w:val="0"/>
      <w:divBdr>
        <w:top w:val="none" w:sz="0" w:space="0" w:color="auto"/>
        <w:left w:val="none" w:sz="0" w:space="0" w:color="auto"/>
        <w:bottom w:val="none" w:sz="0" w:space="0" w:color="auto"/>
        <w:right w:val="none" w:sz="0" w:space="0" w:color="auto"/>
      </w:divBdr>
      <w:divsChild>
        <w:div w:id="336469760">
          <w:marLeft w:val="0"/>
          <w:marRight w:val="0"/>
          <w:marTop w:val="0"/>
          <w:marBottom w:val="600"/>
          <w:divBdr>
            <w:top w:val="none" w:sz="0" w:space="0" w:color="auto"/>
            <w:left w:val="single" w:sz="48" w:space="0" w:color="2C3A58"/>
            <w:bottom w:val="none" w:sz="0" w:space="0" w:color="auto"/>
            <w:right w:val="none" w:sz="0" w:space="0" w:color="auto"/>
          </w:divBdr>
          <w:divsChild>
            <w:div w:id="1926767402">
              <w:marLeft w:val="0"/>
              <w:marRight w:val="0"/>
              <w:marTop w:val="0"/>
              <w:marBottom w:val="0"/>
              <w:divBdr>
                <w:top w:val="none" w:sz="0" w:space="0" w:color="auto"/>
                <w:left w:val="none" w:sz="0" w:space="0" w:color="auto"/>
                <w:bottom w:val="none" w:sz="0" w:space="0" w:color="auto"/>
                <w:right w:val="none" w:sz="0" w:space="0" w:color="auto"/>
              </w:divBdr>
              <w:divsChild>
                <w:div w:id="19496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9205">
      <w:bodyDiv w:val="1"/>
      <w:marLeft w:val="0"/>
      <w:marRight w:val="0"/>
      <w:marTop w:val="0"/>
      <w:marBottom w:val="0"/>
      <w:divBdr>
        <w:top w:val="none" w:sz="0" w:space="0" w:color="auto"/>
        <w:left w:val="none" w:sz="0" w:space="0" w:color="auto"/>
        <w:bottom w:val="none" w:sz="0" w:space="0" w:color="auto"/>
        <w:right w:val="none" w:sz="0" w:space="0" w:color="auto"/>
      </w:divBdr>
      <w:divsChild>
        <w:div w:id="986324776">
          <w:marLeft w:val="-300"/>
          <w:marRight w:val="0"/>
          <w:marTop w:val="0"/>
          <w:marBottom w:val="0"/>
          <w:divBdr>
            <w:top w:val="none" w:sz="0" w:space="0" w:color="auto"/>
            <w:left w:val="none" w:sz="0" w:space="0" w:color="auto"/>
            <w:bottom w:val="none" w:sz="0" w:space="0" w:color="auto"/>
            <w:right w:val="none" w:sz="0" w:space="0" w:color="auto"/>
          </w:divBdr>
          <w:divsChild>
            <w:div w:id="249118746">
              <w:marLeft w:val="0"/>
              <w:marRight w:val="0"/>
              <w:marTop w:val="0"/>
              <w:marBottom w:val="0"/>
              <w:divBdr>
                <w:top w:val="none" w:sz="0" w:space="0" w:color="auto"/>
                <w:left w:val="none" w:sz="0" w:space="0" w:color="auto"/>
                <w:bottom w:val="none" w:sz="0" w:space="0" w:color="auto"/>
                <w:right w:val="none" w:sz="0" w:space="0" w:color="auto"/>
              </w:divBdr>
            </w:div>
            <w:div w:id="1225751768">
              <w:marLeft w:val="0"/>
              <w:marRight w:val="0"/>
              <w:marTop w:val="60"/>
              <w:marBottom w:val="0"/>
              <w:divBdr>
                <w:top w:val="none" w:sz="0" w:space="0" w:color="auto"/>
                <w:left w:val="none" w:sz="0" w:space="0" w:color="auto"/>
                <w:bottom w:val="none" w:sz="0" w:space="0" w:color="auto"/>
                <w:right w:val="none" w:sz="0" w:space="0" w:color="auto"/>
              </w:divBdr>
            </w:div>
            <w:div w:id="1646741618">
              <w:marLeft w:val="0"/>
              <w:marRight w:val="0"/>
              <w:marTop w:val="0"/>
              <w:marBottom w:val="0"/>
              <w:divBdr>
                <w:top w:val="none" w:sz="0" w:space="0" w:color="auto"/>
                <w:left w:val="none" w:sz="0" w:space="0" w:color="auto"/>
                <w:bottom w:val="none" w:sz="0" w:space="0" w:color="auto"/>
                <w:right w:val="none" w:sz="0" w:space="0" w:color="auto"/>
              </w:divBdr>
              <w:divsChild>
                <w:div w:id="10725849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18857598">
          <w:marLeft w:val="0"/>
          <w:marRight w:val="0"/>
          <w:marTop w:val="0"/>
          <w:marBottom w:val="0"/>
          <w:divBdr>
            <w:top w:val="none" w:sz="0" w:space="0" w:color="auto"/>
            <w:left w:val="none" w:sz="0" w:space="0" w:color="auto"/>
            <w:bottom w:val="none" w:sz="0" w:space="0" w:color="auto"/>
            <w:right w:val="none" w:sz="0" w:space="0" w:color="auto"/>
          </w:divBdr>
          <w:divsChild>
            <w:div w:id="1428190846">
              <w:marLeft w:val="0"/>
              <w:marRight w:val="0"/>
              <w:marTop w:val="0"/>
              <w:marBottom w:val="0"/>
              <w:divBdr>
                <w:top w:val="none" w:sz="0" w:space="0" w:color="auto"/>
                <w:left w:val="none" w:sz="0" w:space="0" w:color="auto"/>
                <w:bottom w:val="none" w:sz="0" w:space="0" w:color="auto"/>
                <w:right w:val="none" w:sz="0" w:space="0" w:color="auto"/>
              </w:divBdr>
              <w:divsChild>
                <w:div w:id="117029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999">
      <w:bodyDiv w:val="1"/>
      <w:marLeft w:val="0"/>
      <w:marRight w:val="0"/>
      <w:marTop w:val="0"/>
      <w:marBottom w:val="0"/>
      <w:divBdr>
        <w:top w:val="none" w:sz="0" w:space="0" w:color="auto"/>
        <w:left w:val="none" w:sz="0" w:space="0" w:color="auto"/>
        <w:bottom w:val="none" w:sz="0" w:space="0" w:color="auto"/>
        <w:right w:val="none" w:sz="0" w:space="0" w:color="auto"/>
      </w:divBdr>
      <w:divsChild>
        <w:div w:id="2005159879">
          <w:marLeft w:val="0"/>
          <w:marRight w:val="0"/>
          <w:marTop w:val="0"/>
          <w:marBottom w:val="0"/>
          <w:divBdr>
            <w:top w:val="single" w:sz="36" w:space="0" w:color="6F2C74"/>
            <w:left w:val="none" w:sz="0" w:space="0" w:color="auto"/>
            <w:bottom w:val="none" w:sz="0" w:space="0" w:color="auto"/>
            <w:right w:val="none" w:sz="0" w:space="0" w:color="auto"/>
          </w:divBdr>
          <w:divsChild>
            <w:div w:id="1112626498">
              <w:marLeft w:val="0"/>
              <w:marRight w:val="0"/>
              <w:marTop w:val="0"/>
              <w:marBottom w:val="0"/>
              <w:divBdr>
                <w:top w:val="none" w:sz="0" w:space="0" w:color="auto"/>
                <w:left w:val="none" w:sz="0" w:space="0" w:color="auto"/>
                <w:bottom w:val="none" w:sz="0" w:space="0" w:color="auto"/>
                <w:right w:val="none" w:sz="0" w:space="0" w:color="auto"/>
              </w:divBdr>
              <w:divsChild>
                <w:div w:id="1090348594">
                  <w:marLeft w:val="150"/>
                  <w:marRight w:val="150"/>
                  <w:marTop w:val="0"/>
                  <w:marBottom w:val="0"/>
                  <w:divBdr>
                    <w:top w:val="none" w:sz="0" w:space="0" w:color="auto"/>
                    <w:left w:val="none" w:sz="0" w:space="0" w:color="auto"/>
                    <w:bottom w:val="none" w:sz="0" w:space="0" w:color="auto"/>
                    <w:right w:val="none" w:sz="0" w:space="0" w:color="auto"/>
                  </w:divBdr>
                  <w:divsChild>
                    <w:div w:id="1909530394">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529680587">
      <w:bodyDiv w:val="1"/>
      <w:marLeft w:val="0"/>
      <w:marRight w:val="0"/>
      <w:marTop w:val="0"/>
      <w:marBottom w:val="0"/>
      <w:divBdr>
        <w:top w:val="none" w:sz="0" w:space="0" w:color="auto"/>
        <w:left w:val="none" w:sz="0" w:space="0" w:color="auto"/>
        <w:bottom w:val="none" w:sz="0" w:space="0" w:color="auto"/>
        <w:right w:val="none" w:sz="0" w:space="0" w:color="auto"/>
      </w:divBdr>
      <w:divsChild>
        <w:div w:id="1579745854">
          <w:marLeft w:val="0"/>
          <w:marRight w:val="0"/>
          <w:marTop w:val="0"/>
          <w:marBottom w:val="0"/>
          <w:divBdr>
            <w:top w:val="single" w:sz="36" w:space="0" w:color="6F2C74"/>
            <w:left w:val="none" w:sz="0" w:space="0" w:color="auto"/>
            <w:bottom w:val="none" w:sz="0" w:space="0" w:color="auto"/>
            <w:right w:val="none" w:sz="0" w:space="0" w:color="auto"/>
          </w:divBdr>
          <w:divsChild>
            <w:div w:id="623929093">
              <w:marLeft w:val="0"/>
              <w:marRight w:val="0"/>
              <w:marTop w:val="0"/>
              <w:marBottom w:val="0"/>
              <w:divBdr>
                <w:top w:val="none" w:sz="0" w:space="0" w:color="auto"/>
                <w:left w:val="none" w:sz="0" w:space="0" w:color="auto"/>
                <w:bottom w:val="none" w:sz="0" w:space="0" w:color="auto"/>
                <w:right w:val="none" w:sz="0" w:space="0" w:color="auto"/>
              </w:divBdr>
              <w:divsChild>
                <w:div w:id="522088420">
                  <w:marLeft w:val="150"/>
                  <w:marRight w:val="150"/>
                  <w:marTop w:val="0"/>
                  <w:marBottom w:val="0"/>
                  <w:divBdr>
                    <w:top w:val="none" w:sz="0" w:space="0" w:color="auto"/>
                    <w:left w:val="none" w:sz="0" w:space="0" w:color="auto"/>
                    <w:bottom w:val="none" w:sz="0" w:space="0" w:color="auto"/>
                    <w:right w:val="none" w:sz="0" w:space="0" w:color="auto"/>
                  </w:divBdr>
                  <w:divsChild>
                    <w:div w:id="2075202732">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572813690">
      <w:bodyDiv w:val="1"/>
      <w:marLeft w:val="0"/>
      <w:marRight w:val="0"/>
      <w:marTop w:val="0"/>
      <w:marBottom w:val="0"/>
      <w:divBdr>
        <w:top w:val="none" w:sz="0" w:space="0" w:color="auto"/>
        <w:left w:val="none" w:sz="0" w:space="0" w:color="auto"/>
        <w:bottom w:val="none" w:sz="0" w:space="0" w:color="auto"/>
        <w:right w:val="none" w:sz="0" w:space="0" w:color="auto"/>
      </w:divBdr>
      <w:divsChild>
        <w:div w:id="1255287205">
          <w:marLeft w:val="0"/>
          <w:marRight w:val="0"/>
          <w:marTop w:val="0"/>
          <w:marBottom w:val="0"/>
          <w:divBdr>
            <w:top w:val="single" w:sz="36" w:space="0" w:color="6F2C74"/>
            <w:left w:val="none" w:sz="0" w:space="0" w:color="auto"/>
            <w:bottom w:val="none" w:sz="0" w:space="0" w:color="auto"/>
            <w:right w:val="none" w:sz="0" w:space="0" w:color="auto"/>
          </w:divBdr>
          <w:divsChild>
            <w:div w:id="369457813">
              <w:marLeft w:val="0"/>
              <w:marRight w:val="0"/>
              <w:marTop w:val="0"/>
              <w:marBottom w:val="0"/>
              <w:divBdr>
                <w:top w:val="none" w:sz="0" w:space="0" w:color="auto"/>
                <w:left w:val="none" w:sz="0" w:space="0" w:color="auto"/>
                <w:bottom w:val="none" w:sz="0" w:space="0" w:color="auto"/>
                <w:right w:val="none" w:sz="0" w:space="0" w:color="auto"/>
              </w:divBdr>
              <w:divsChild>
                <w:div w:id="262223703">
                  <w:marLeft w:val="150"/>
                  <w:marRight w:val="150"/>
                  <w:marTop w:val="0"/>
                  <w:marBottom w:val="0"/>
                  <w:divBdr>
                    <w:top w:val="none" w:sz="0" w:space="0" w:color="auto"/>
                    <w:left w:val="none" w:sz="0" w:space="0" w:color="auto"/>
                    <w:bottom w:val="none" w:sz="0" w:space="0" w:color="auto"/>
                    <w:right w:val="none" w:sz="0" w:space="0" w:color="auto"/>
                  </w:divBdr>
                  <w:divsChild>
                    <w:div w:id="130250100">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604768111">
      <w:bodyDiv w:val="1"/>
      <w:marLeft w:val="0"/>
      <w:marRight w:val="0"/>
      <w:marTop w:val="0"/>
      <w:marBottom w:val="0"/>
      <w:divBdr>
        <w:top w:val="none" w:sz="0" w:space="0" w:color="auto"/>
        <w:left w:val="none" w:sz="0" w:space="0" w:color="auto"/>
        <w:bottom w:val="none" w:sz="0" w:space="0" w:color="auto"/>
        <w:right w:val="none" w:sz="0" w:space="0" w:color="auto"/>
      </w:divBdr>
      <w:divsChild>
        <w:div w:id="227157693">
          <w:marLeft w:val="0"/>
          <w:marRight w:val="0"/>
          <w:marTop w:val="0"/>
          <w:marBottom w:val="0"/>
          <w:divBdr>
            <w:top w:val="single" w:sz="36" w:space="0" w:color="6F2C74"/>
            <w:left w:val="none" w:sz="0" w:space="0" w:color="auto"/>
            <w:bottom w:val="none" w:sz="0" w:space="0" w:color="auto"/>
            <w:right w:val="none" w:sz="0" w:space="0" w:color="auto"/>
          </w:divBdr>
          <w:divsChild>
            <w:div w:id="1475178818">
              <w:marLeft w:val="0"/>
              <w:marRight w:val="0"/>
              <w:marTop w:val="0"/>
              <w:marBottom w:val="0"/>
              <w:divBdr>
                <w:top w:val="none" w:sz="0" w:space="0" w:color="auto"/>
                <w:left w:val="none" w:sz="0" w:space="0" w:color="auto"/>
                <w:bottom w:val="none" w:sz="0" w:space="0" w:color="auto"/>
                <w:right w:val="none" w:sz="0" w:space="0" w:color="auto"/>
              </w:divBdr>
              <w:divsChild>
                <w:div w:id="881092964">
                  <w:marLeft w:val="150"/>
                  <w:marRight w:val="150"/>
                  <w:marTop w:val="0"/>
                  <w:marBottom w:val="0"/>
                  <w:divBdr>
                    <w:top w:val="none" w:sz="0" w:space="0" w:color="auto"/>
                    <w:left w:val="none" w:sz="0" w:space="0" w:color="auto"/>
                    <w:bottom w:val="none" w:sz="0" w:space="0" w:color="auto"/>
                    <w:right w:val="none" w:sz="0" w:space="0" w:color="auto"/>
                  </w:divBdr>
                  <w:divsChild>
                    <w:div w:id="1469590079">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609163164">
      <w:bodyDiv w:val="1"/>
      <w:marLeft w:val="0"/>
      <w:marRight w:val="0"/>
      <w:marTop w:val="0"/>
      <w:marBottom w:val="0"/>
      <w:divBdr>
        <w:top w:val="none" w:sz="0" w:space="0" w:color="auto"/>
        <w:left w:val="none" w:sz="0" w:space="0" w:color="auto"/>
        <w:bottom w:val="none" w:sz="0" w:space="0" w:color="auto"/>
        <w:right w:val="none" w:sz="0" w:space="0" w:color="auto"/>
      </w:divBdr>
    </w:div>
    <w:div w:id="626547313">
      <w:bodyDiv w:val="1"/>
      <w:marLeft w:val="0"/>
      <w:marRight w:val="0"/>
      <w:marTop w:val="0"/>
      <w:marBottom w:val="0"/>
      <w:divBdr>
        <w:top w:val="none" w:sz="0" w:space="0" w:color="auto"/>
        <w:left w:val="none" w:sz="0" w:space="0" w:color="auto"/>
        <w:bottom w:val="none" w:sz="0" w:space="0" w:color="auto"/>
        <w:right w:val="none" w:sz="0" w:space="0" w:color="auto"/>
      </w:divBdr>
      <w:divsChild>
        <w:div w:id="2133747457">
          <w:marLeft w:val="0"/>
          <w:marRight w:val="0"/>
          <w:marTop w:val="0"/>
          <w:marBottom w:val="0"/>
          <w:divBdr>
            <w:top w:val="none" w:sz="0" w:space="0" w:color="auto"/>
            <w:left w:val="none" w:sz="0" w:space="0" w:color="auto"/>
            <w:bottom w:val="none" w:sz="0" w:space="0" w:color="auto"/>
            <w:right w:val="none" w:sz="0" w:space="0" w:color="auto"/>
          </w:divBdr>
          <w:divsChild>
            <w:div w:id="1586647">
              <w:marLeft w:val="0"/>
              <w:marRight w:val="0"/>
              <w:marTop w:val="0"/>
              <w:marBottom w:val="0"/>
              <w:divBdr>
                <w:top w:val="none" w:sz="0" w:space="0" w:color="auto"/>
                <w:left w:val="none" w:sz="0" w:space="0" w:color="auto"/>
                <w:bottom w:val="none" w:sz="0" w:space="0" w:color="auto"/>
                <w:right w:val="none" w:sz="0" w:space="0" w:color="auto"/>
              </w:divBdr>
              <w:divsChild>
                <w:div w:id="531070661">
                  <w:marLeft w:val="0"/>
                  <w:marRight w:val="0"/>
                  <w:marTop w:val="0"/>
                  <w:marBottom w:val="0"/>
                  <w:divBdr>
                    <w:top w:val="none" w:sz="0" w:space="0" w:color="auto"/>
                    <w:left w:val="none" w:sz="0" w:space="0" w:color="auto"/>
                    <w:bottom w:val="none" w:sz="0" w:space="0" w:color="auto"/>
                    <w:right w:val="none" w:sz="0" w:space="0" w:color="auto"/>
                  </w:divBdr>
                  <w:divsChild>
                    <w:div w:id="355279315">
                      <w:marLeft w:val="0"/>
                      <w:marRight w:val="0"/>
                      <w:marTop w:val="0"/>
                      <w:marBottom w:val="0"/>
                      <w:divBdr>
                        <w:top w:val="none" w:sz="0" w:space="0" w:color="auto"/>
                        <w:left w:val="none" w:sz="0" w:space="0" w:color="auto"/>
                        <w:bottom w:val="none" w:sz="0" w:space="0" w:color="auto"/>
                        <w:right w:val="none" w:sz="0" w:space="0" w:color="auto"/>
                      </w:divBdr>
                      <w:divsChild>
                        <w:div w:id="845439197">
                          <w:marLeft w:val="0"/>
                          <w:marRight w:val="0"/>
                          <w:marTop w:val="0"/>
                          <w:marBottom w:val="0"/>
                          <w:divBdr>
                            <w:top w:val="none" w:sz="0" w:space="0" w:color="auto"/>
                            <w:left w:val="none" w:sz="0" w:space="0" w:color="auto"/>
                            <w:bottom w:val="none" w:sz="0" w:space="0" w:color="auto"/>
                            <w:right w:val="none" w:sz="0" w:space="0" w:color="auto"/>
                          </w:divBdr>
                          <w:divsChild>
                            <w:div w:id="303125074">
                              <w:marLeft w:val="0"/>
                              <w:marRight w:val="0"/>
                              <w:marTop w:val="0"/>
                              <w:marBottom w:val="0"/>
                              <w:divBdr>
                                <w:top w:val="none" w:sz="0" w:space="0" w:color="auto"/>
                                <w:left w:val="none" w:sz="0" w:space="0" w:color="auto"/>
                                <w:bottom w:val="none" w:sz="0" w:space="0" w:color="auto"/>
                                <w:right w:val="none" w:sz="0" w:space="0" w:color="auto"/>
                              </w:divBdr>
                              <w:divsChild>
                                <w:div w:id="684988315">
                                  <w:marLeft w:val="0"/>
                                  <w:marRight w:val="0"/>
                                  <w:marTop w:val="0"/>
                                  <w:marBottom w:val="0"/>
                                  <w:divBdr>
                                    <w:top w:val="none" w:sz="0" w:space="0" w:color="auto"/>
                                    <w:left w:val="none" w:sz="0" w:space="0" w:color="auto"/>
                                    <w:bottom w:val="none" w:sz="0" w:space="0" w:color="auto"/>
                                    <w:right w:val="none" w:sz="0" w:space="0" w:color="auto"/>
                                  </w:divBdr>
                                  <w:divsChild>
                                    <w:div w:id="1127747810">
                                      <w:marLeft w:val="0"/>
                                      <w:marRight w:val="0"/>
                                      <w:marTop w:val="0"/>
                                      <w:marBottom w:val="0"/>
                                      <w:divBdr>
                                        <w:top w:val="none" w:sz="0" w:space="0" w:color="auto"/>
                                        <w:left w:val="none" w:sz="0" w:space="0" w:color="auto"/>
                                        <w:bottom w:val="none" w:sz="0" w:space="0" w:color="auto"/>
                                        <w:right w:val="none" w:sz="0" w:space="0" w:color="auto"/>
                                      </w:divBdr>
                                      <w:divsChild>
                                        <w:div w:id="28146979">
                                          <w:marLeft w:val="0"/>
                                          <w:marRight w:val="0"/>
                                          <w:marTop w:val="0"/>
                                          <w:marBottom w:val="0"/>
                                          <w:divBdr>
                                            <w:top w:val="none" w:sz="0" w:space="0" w:color="auto"/>
                                            <w:left w:val="none" w:sz="0" w:space="0" w:color="auto"/>
                                            <w:bottom w:val="none" w:sz="0" w:space="0" w:color="auto"/>
                                            <w:right w:val="none" w:sz="0" w:space="0" w:color="auto"/>
                                          </w:divBdr>
                                          <w:divsChild>
                                            <w:div w:id="1079134864">
                                              <w:marLeft w:val="0"/>
                                              <w:marRight w:val="0"/>
                                              <w:marTop w:val="0"/>
                                              <w:marBottom w:val="0"/>
                                              <w:divBdr>
                                                <w:top w:val="none" w:sz="0" w:space="0" w:color="auto"/>
                                                <w:left w:val="none" w:sz="0" w:space="0" w:color="auto"/>
                                                <w:bottom w:val="none" w:sz="0" w:space="0" w:color="auto"/>
                                                <w:right w:val="none" w:sz="0" w:space="0" w:color="auto"/>
                                              </w:divBdr>
                                              <w:divsChild>
                                                <w:div w:id="13460939">
                                                  <w:marLeft w:val="0"/>
                                                  <w:marRight w:val="0"/>
                                                  <w:marTop w:val="0"/>
                                                  <w:marBottom w:val="0"/>
                                                  <w:divBdr>
                                                    <w:top w:val="none" w:sz="0" w:space="0" w:color="auto"/>
                                                    <w:left w:val="none" w:sz="0" w:space="0" w:color="auto"/>
                                                    <w:bottom w:val="none" w:sz="0" w:space="0" w:color="auto"/>
                                                    <w:right w:val="none" w:sz="0" w:space="0" w:color="auto"/>
                                                  </w:divBdr>
                                                </w:div>
                                                <w:div w:id="1268347513">
                                                  <w:marLeft w:val="0"/>
                                                  <w:marRight w:val="0"/>
                                                  <w:marTop w:val="0"/>
                                                  <w:marBottom w:val="0"/>
                                                  <w:divBdr>
                                                    <w:top w:val="none" w:sz="0" w:space="0" w:color="auto"/>
                                                    <w:left w:val="none" w:sz="0" w:space="0" w:color="auto"/>
                                                    <w:bottom w:val="none" w:sz="0" w:space="0" w:color="auto"/>
                                                    <w:right w:val="none" w:sz="0" w:space="0" w:color="auto"/>
                                                  </w:divBdr>
                                                </w:div>
                                                <w:div w:id="1413888097">
                                                  <w:marLeft w:val="0"/>
                                                  <w:marRight w:val="0"/>
                                                  <w:marTop w:val="0"/>
                                                  <w:marBottom w:val="0"/>
                                                  <w:divBdr>
                                                    <w:top w:val="none" w:sz="0" w:space="0" w:color="auto"/>
                                                    <w:left w:val="none" w:sz="0" w:space="0" w:color="auto"/>
                                                    <w:bottom w:val="none" w:sz="0" w:space="0" w:color="auto"/>
                                                    <w:right w:val="none" w:sz="0" w:space="0" w:color="auto"/>
                                                  </w:divBdr>
                                                </w:div>
                                              </w:divsChild>
                                            </w:div>
                                            <w:div w:id="1748378655">
                                              <w:marLeft w:val="0"/>
                                              <w:marRight w:val="0"/>
                                              <w:marTop w:val="0"/>
                                              <w:marBottom w:val="0"/>
                                              <w:divBdr>
                                                <w:top w:val="none" w:sz="0" w:space="0" w:color="auto"/>
                                                <w:left w:val="none" w:sz="0" w:space="0" w:color="auto"/>
                                                <w:bottom w:val="none" w:sz="0" w:space="0" w:color="auto"/>
                                                <w:right w:val="none" w:sz="0" w:space="0" w:color="auto"/>
                                              </w:divBdr>
                                              <w:divsChild>
                                                <w:div w:id="2329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4866">
                                          <w:marLeft w:val="0"/>
                                          <w:marRight w:val="0"/>
                                          <w:marTop w:val="0"/>
                                          <w:marBottom w:val="0"/>
                                          <w:divBdr>
                                            <w:top w:val="none" w:sz="0" w:space="0" w:color="auto"/>
                                            <w:left w:val="none" w:sz="0" w:space="0" w:color="auto"/>
                                            <w:bottom w:val="none" w:sz="0" w:space="0" w:color="auto"/>
                                            <w:right w:val="none" w:sz="0" w:space="0" w:color="auto"/>
                                          </w:divBdr>
                                          <w:divsChild>
                                            <w:div w:id="1789858660">
                                              <w:marLeft w:val="0"/>
                                              <w:marRight w:val="0"/>
                                              <w:marTop w:val="0"/>
                                              <w:marBottom w:val="0"/>
                                              <w:divBdr>
                                                <w:top w:val="none" w:sz="0" w:space="0" w:color="auto"/>
                                                <w:left w:val="none" w:sz="0" w:space="0" w:color="auto"/>
                                                <w:bottom w:val="none" w:sz="0" w:space="0" w:color="auto"/>
                                                <w:right w:val="none" w:sz="0" w:space="0" w:color="auto"/>
                                              </w:divBdr>
                                              <w:divsChild>
                                                <w:div w:id="164747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88">
                                          <w:marLeft w:val="0"/>
                                          <w:marRight w:val="0"/>
                                          <w:marTop w:val="0"/>
                                          <w:marBottom w:val="0"/>
                                          <w:divBdr>
                                            <w:top w:val="none" w:sz="0" w:space="0" w:color="auto"/>
                                            <w:left w:val="none" w:sz="0" w:space="0" w:color="auto"/>
                                            <w:bottom w:val="none" w:sz="0" w:space="0" w:color="auto"/>
                                            <w:right w:val="none" w:sz="0" w:space="0" w:color="auto"/>
                                          </w:divBdr>
                                          <w:divsChild>
                                            <w:div w:id="390345385">
                                              <w:marLeft w:val="0"/>
                                              <w:marRight w:val="0"/>
                                              <w:marTop w:val="0"/>
                                              <w:marBottom w:val="0"/>
                                              <w:divBdr>
                                                <w:top w:val="none" w:sz="0" w:space="0" w:color="auto"/>
                                                <w:left w:val="none" w:sz="0" w:space="0" w:color="auto"/>
                                                <w:bottom w:val="none" w:sz="0" w:space="0" w:color="auto"/>
                                                <w:right w:val="none" w:sz="0" w:space="0" w:color="auto"/>
                                              </w:divBdr>
                                              <w:divsChild>
                                                <w:div w:id="453715884">
                                                  <w:marLeft w:val="0"/>
                                                  <w:marRight w:val="0"/>
                                                  <w:marTop w:val="0"/>
                                                  <w:marBottom w:val="0"/>
                                                  <w:divBdr>
                                                    <w:top w:val="none" w:sz="0" w:space="0" w:color="auto"/>
                                                    <w:left w:val="none" w:sz="0" w:space="0" w:color="auto"/>
                                                    <w:bottom w:val="none" w:sz="0" w:space="0" w:color="auto"/>
                                                    <w:right w:val="none" w:sz="0" w:space="0" w:color="auto"/>
                                                  </w:divBdr>
                                                </w:div>
                                              </w:divsChild>
                                            </w:div>
                                            <w:div w:id="707606505">
                                              <w:marLeft w:val="0"/>
                                              <w:marRight w:val="0"/>
                                              <w:marTop w:val="0"/>
                                              <w:marBottom w:val="0"/>
                                              <w:divBdr>
                                                <w:top w:val="none" w:sz="0" w:space="0" w:color="auto"/>
                                                <w:left w:val="none" w:sz="0" w:space="0" w:color="auto"/>
                                                <w:bottom w:val="none" w:sz="0" w:space="0" w:color="auto"/>
                                                <w:right w:val="none" w:sz="0" w:space="0" w:color="auto"/>
                                              </w:divBdr>
                                              <w:divsChild>
                                                <w:div w:id="90663">
                                                  <w:marLeft w:val="0"/>
                                                  <w:marRight w:val="0"/>
                                                  <w:marTop w:val="0"/>
                                                  <w:marBottom w:val="0"/>
                                                  <w:divBdr>
                                                    <w:top w:val="none" w:sz="0" w:space="0" w:color="auto"/>
                                                    <w:left w:val="none" w:sz="0" w:space="0" w:color="auto"/>
                                                    <w:bottom w:val="none" w:sz="0" w:space="0" w:color="auto"/>
                                                    <w:right w:val="none" w:sz="0" w:space="0" w:color="auto"/>
                                                  </w:divBdr>
                                                </w:div>
                                                <w:div w:id="663049474">
                                                  <w:marLeft w:val="0"/>
                                                  <w:marRight w:val="0"/>
                                                  <w:marTop w:val="0"/>
                                                  <w:marBottom w:val="0"/>
                                                  <w:divBdr>
                                                    <w:top w:val="none" w:sz="0" w:space="0" w:color="auto"/>
                                                    <w:left w:val="none" w:sz="0" w:space="0" w:color="auto"/>
                                                    <w:bottom w:val="none" w:sz="0" w:space="0" w:color="auto"/>
                                                    <w:right w:val="none" w:sz="0" w:space="0" w:color="auto"/>
                                                  </w:divBdr>
                                                </w:div>
                                                <w:div w:id="11588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4548">
                                          <w:marLeft w:val="0"/>
                                          <w:marRight w:val="0"/>
                                          <w:marTop w:val="0"/>
                                          <w:marBottom w:val="0"/>
                                          <w:divBdr>
                                            <w:top w:val="none" w:sz="0" w:space="0" w:color="auto"/>
                                            <w:left w:val="none" w:sz="0" w:space="0" w:color="auto"/>
                                            <w:bottom w:val="none" w:sz="0" w:space="0" w:color="auto"/>
                                            <w:right w:val="none" w:sz="0" w:space="0" w:color="auto"/>
                                          </w:divBdr>
                                          <w:divsChild>
                                            <w:div w:id="920217017">
                                              <w:marLeft w:val="0"/>
                                              <w:marRight w:val="0"/>
                                              <w:marTop w:val="0"/>
                                              <w:marBottom w:val="0"/>
                                              <w:divBdr>
                                                <w:top w:val="none" w:sz="0" w:space="0" w:color="auto"/>
                                                <w:left w:val="none" w:sz="0" w:space="0" w:color="auto"/>
                                                <w:bottom w:val="none" w:sz="0" w:space="0" w:color="auto"/>
                                                <w:right w:val="none" w:sz="0" w:space="0" w:color="auto"/>
                                              </w:divBdr>
                                              <w:divsChild>
                                                <w:div w:id="11166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41067">
                                          <w:marLeft w:val="0"/>
                                          <w:marRight w:val="0"/>
                                          <w:marTop w:val="0"/>
                                          <w:marBottom w:val="0"/>
                                          <w:divBdr>
                                            <w:top w:val="none" w:sz="0" w:space="0" w:color="auto"/>
                                            <w:left w:val="none" w:sz="0" w:space="0" w:color="auto"/>
                                            <w:bottom w:val="none" w:sz="0" w:space="0" w:color="auto"/>
                                            <w:right w:val="none" w:sz="0" w:space="0" w:color="auto"/>
                                          </w:divBdr>
                                        </w:div>
                                        <w:div w:id="1007094709">
                                          <w:marLeft w:val="0"/>
                                          <w:marRight w:val="0"/>
                                          <w:marTop w:val="0"/>
                                          <w:marBottom w:val="0"/>
                                          <w:divBdr>
                                            <w:top w:val="none" w:sz="0" w:space="0" w:color="auto"/>
                                            <w:left w:val="none" w:sz="0" w:space="0" w:color="auto"/>
                                            <w:bottom w:val="none" w:sz="0" w:space="0" w:color="auto"/>
                                            <w:right w:val="none" w:sz="0" w:space="0" w:color="auto"/>
                                          </w:divBdr>
                                          <w:divsChild>
                                            <w:div w:id="1157457892">
                                              <w:marLeft w:val="0"/>
                                              <w:marRight w:val="0"/>
                                              <w:marTop w:val="0"/>
                                              <w:marBottom w:val="0"/>
                                              <w:divBdr>
                                                <w:top w:val="none" w:sz="0" w:space="0" w:color="auto"/>
                                                <w:left w:val="none" w:sz="0" w:space="0" w:color="auto"/>
                                                <w:bottom w:val="none" w:sz="0" w:space="0" w:color="auto"/>
                                                <w:right w:val="none" w:sz="0" w:space="0" w:color="auto"/>
                                              </w:divBdr>
                                              <w:divsChild>
                                                <w:div w:id="238949296">
                                                  <w:marLeft w:val="0"/>
                                                  <w:marRight w:val="0"/>
                                                  <w:marTop w:val="0"/>
                                                  <w:marBottom w:val="0"/>
                                                  <w:divBdr>
                                                    <w:top w:val="none" w:sz="0" w:space="0" w:color="auto"/>
                                                    <w:left w:val="none" w:sz="0" w:space="0" w:color="auto"/>
                                                    <w:bottom w:val="none" w:sz="0" w:space="0" w:color="auto"/>
                                                    <w:right w:val="none" w:sz="0" w:space="0" w:color="auto"/>
                                                  </w:divBdr>
                                                </w:div>
                                                <w:div w:id="997080392">
                                                  <w:marLeft w:val="0"/>
                                                  <w:marRight w:val="0"/>
                                                  <w:marTop w:val="0"/>
                                                  <w:marBottom w:val="0"/>
                                                  <w:divBdr>
                                                    <w:top w:val="none" w:sz="0" w:space="0" w:color="auto"/>
                                                    <w:left w:val="none" w:sz="0" w:space="0" w:color="auto"/>
                                                    <w:bottom w:val="none" w:sz="0" w:space="0" w:color="auto"/>
                                                    <w:right w:val="none" w:sz="0" w:space="0" w:color="auto"/>
                                                  </w:divBdr>
                                                </w:div>
                                                <w:div w:id="2004432911">
                                                  <w:marLeft w:val="0"/>
                                                  <w:marRight w:val="0"/>
                                                  <w:marTop w:val="0"/>
                                                  <w:marBottom w:val="0"/>
                                                  <w:divBdr>
                                                    <w:top w:val="none" w:sz="0" w:space="0" w:color="auto"/>
                                                    <w:left w:val="none" w:sz="0" w:space="0" w:color="auto"/>
                                                    <w:bottom w:val="none" w:sz="0" w:space="0" w:color="auto"/>
                                                    <w:right w:val="none" w:sz="0" w:space="0" w:color="auto"/>
                                                  </w:divBdr>
                                                </w:div>
                                              </w:divsChild>
                                            </w:div>
                                            <w:div w:id="2021660827">
                                              <w:marLeft w:val="0"/>
                                              <w:marRight w:val="0"/>
                                              <w:marTop w:val="0"/>
                                              <w:marBottom w:val="0"/>
                                              <w:divBdr>
                                                <w:top w:val="none" w:sz="0" w:space="0" w:color="auto"/>
                                                <w:left w:val="none" w:sz="0" w:space="0" w:color="auto"/>
                                                <w:bottom w:val="none" w:sz="0" w:space="0" w:color="auto"/>
                                                <w:right w:val="none" w:sz="0" w:space="0" w:color="auto"/>
                                              </w:divBdr>
                                              <w:divsChild>
                                                <w:div w:id="30890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02275">
                                          <w:marLeft w:val="0"/>
                                          <w:marRight w:val="0"/>
                                          <w:marTop w:val="0"/>
                                          <w:marBottom w:val="0"/>
                                          <w:divBdr>
                                            <w:top w:val="none" w:sz="0" w:space="0" w:color="auto"/>
                                            <w:left w:val="none" w:sz="0" w:space="0" w:color="auto"/>
                                            <w:bottom w:val="none" w:sz="0" w:space="0" w:color="auto"/>
                                            <w:right w:val="none" w:sz="0" w:space="0" w:color="auto"/>
                                          </w:divBdr>
                                          <w:divsChild>
                                            <w:div w:id="1681809350">
                                              <w:marLeft w:val="0"/>
                                              <w:marRight w:val="0"/>
                                              <w:marTop w:val="0"/>
                                              <w:marBottom w:val="0"/>
                                              <w:divBdr>
                                                <w:top w:val="none" w:sz="0" w:space="0" w:color="auto"/>
                                                <w:left w:val="none" w:sz="0" w:space="0" w:color="auto"/>
                                                <w:bottom w:val="none" w:sz="0" w:space="0" w:color="auto"/>
                                                <w:right w:val="none" w:sz="0" w:space="0" w:color="auto"/>
                                              </w:divBdr>
                                              <w:divsChild>
                                                <w:div w:id="5111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5784">
                                          <w:marLeft w:val="0"/>
                                          <w:marRight w:val="0"/>
                                          <w:marTop w:val="0"/>
                                          <w:marBottom w:val="0"/>
                                          <w:divBdr>
                                            <w:top w:val="none" w:sz="0" w:space="0" w:color="auto"/>
                                            <w:left w:val="none" w:sz="0" w:space="0" w:color="auto"/>
                                            <w:bottom w:val="none" w:sz="0" w:space="0" w:color="auto"/>
                                            <w:right w:val="none" w:sz="0" w:space="0" w:color="auto"/>
                                          </w:divBdr>
                                          <w:divsChild>
                                            <w:div w:id="718480378">
                                              <w:marLeft w:val="0"/>
                                              <w:marRight w:val="0"/>
                                              <w:marTop w:val="0"/>
                                              <w:marBottom w:val="0"/>
                                              <w:divBdr>
                                                <w:top w:val="none" w:sz="0" w:space="0" w:color="auto"/>
                                                <w:left w:val="none" w:sz="0" w:space="0" w:color="auto"/>
                                                <w:bottom w:val="none" w:sz="0" w:space="0" w:color="auto"/>
                                                <w:right w:val="none" w:sz="0" w:space="0" w:color="auto"/>
                                              </w:divBdr>
                                              <w:divsChild>
                                                <w:div w:id="8408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5598">
                                          <w:marLeft w:val="0"/>
                                          <w:marRight w:val="0"/>
                                          <w:marTop w:val="0"/>
                                          <w:marBottom w:val="0"/>
                                          <w:divBdr>
                                            <w:top w:val="none" w:sz="0" w:space="0" w:color="auto"/>
                                            <w:left w:val="none" w:sz="0" w:space="0" w:color="auto"/>
                                            <w:bottom w:val="none" w:sz="0" w:space="0" w:color="auto"/>
                                            <w:right w:val="none" w:sz="0" w:space="0" w:color="auto"/>
                                          </w:divBdr>
                                        </w:div>
                                        <w:div w:id="1154755294">
                                          <w:marLeft w:val="0"/>
                                          <w:marRight w:val="0"/>
                                          <w:marTop w:val="0"/>
                                          <w:marBottom w:val="0"/>
                                          <w:divBdr>
                                            <w:top w:val="none" w:sz="0" w:space="0" w:color="auto"/>
                                            <w:left w:val="none" w:sz="0" w:space="0" w:color="auto"/>
                                            <w:bottom w:val="none" w:sz="0" w:space="0" w:color="auto"/>
                                            <w:right w:val="none" w:sz="0" w:space="0" w:color="auto"/>
                                          </w:divBdr>
                                        </w:div>
                                        <w:div w:id="1192692176">
                                          <w:marLeft w:val="0"/>
                                          <w:marRight w:val="0"/>
                                          <w:marTop w:val="0"/>
                                          <w:marBottom w:val="0"/>
                                          <w:divBdr>
                                            <w:top w:val="none" w:sz="0" w:space="0" w:color="auto"/>
                                            <w:left w:val="none" w:sz="0" w:space="0" w:color="auto"/>
                                            <w:bottom w:val="none" w:sz="0" w:space="0" w:color="auto"/>
                                            <w:right w:val="none" w:sz="0" w:space="0" w:color="auto"/>
                                          </w:divBdr>
                                          <w:divsChild>
                                            <w:div w:id="534663479">
                                              <w:marLeft w:val="0"/>
                                              <w:marRight w:val="0"/>
                                              <w:marTop w:val="0"/>
                                              <w:marBottom w:val="0"/>
                                              <w:divBdr>
                                                <w:top w:val="none" w:sz="0" w:space="0" w:color="auto"/>
                                                <w:left w:val="none" w:sz="0" w:space="0" w:color="auto"/>
                                                <w:bottom w:val="none" w:sz="0" w:space="0" w:color="auto"/>
                                                <w:right w:val="none" w:sz="0" w:space="0" w:color="auto"/>
                                              </w:divBdr>
                                              <w:divsChild>
                                                <w:div w:id="10331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69357">
                                          <w:marLeft w:val="0"/>
                                          <w:marRight w:val="0"/>
                                          <w:marTop w:val="0"/>
                                          <w:marBottom w:val="0"/>
                                          <w:divBdr>
                                            <w:top w:val="none" w:sz="0" w:space="0" w:color="auto"/>
                                            <w:left w:val="none" w:sz="0" w:space="0" w:color="auto"/>
                                            <w:bottom w:val="none" w:sz="0" w:space="0" w:color="auto"/>
                                            <w:right w:val="none" w:sz="0" w:space="0" w:color="auto"/>
                                          </w:divBdr>
                                        </w:div>
                                        <w:div w:id="1281914445">
                                          <w:marLeft w:val="0"/>
                                          <w:marRight w:val="0"/>
                                          <w:marTop w:val="0"/>
                                          <w:marBottom w:val="0"/>
                                          <w:divBdr>
                                            <w:top w:val="none" w:sz="0" w:space="0" w:color="auto"/>
                                            <w:left w:val="none" w:sz="0" w:space="0" w:color="auto"/>
                                            <w:bottom w:val="none" w:sz="0" w:space="0" w:color="auto"/>
                                            <w:right w:val="none" w:sz="0" w:space="0" w:color="auto"/>
                                          </w:divBdr>
                                        </w:div>
                                        <w:div w:id="1318607539">
                                          <w:marLeft w:val="0"/>
                                          <w:marRight w:val="0"/>
                                          <w:marTop w:val="0"/>
                                          <w:marBottom w:val="0"/>
                                          <w:divBdr>
                                            <w:top w:val="none" w:sz="0" w:space="0" w:color="auto"/>
                                            <w:left w:val="none" w:sz="0" w:space="0" w:color="auto"/>
                                            <w:bottom w:val="none" w:sz="0" w:space="0" w:color="auto"/>
                                            <w:right w:val="none" w:sz="0" w:space="0" w:color="auto"/>
                                          </w:divBdr>
                                          <w:divsChild>
                                            <w:div w:id="494230226">
                                              <w:marLeft w:val="0"/>
                                              <w:marRight w:val="0"/>
                                              <w:marTop w:val="0"/>
                                              <w:marBottom w:val="0"/>
                                              <w:divBdr>
                                                <w:top w:val="none" w:sz="0" w:space="0" w:color="auto"/>
                                                <w:left w:val="none" w:sz="0" w:space="0" w:color="auto"/>
                                                <w:bottom w:val="none" w:sz="0" w:space="0" w:color="auto"/>
                                                <w:right w:val="none" w:sz="0" w:space="0" w:color="auto"/>
                                              </w:divBdr>
                                              <w:divsChild>
                                                <w:div w:id="204489520">
                                                  <w:marLeft w:val="0"/>
                                                  <w:marRight w:val="0"/>
                                                  <w:marTop w:val="0"/>
                                                  <w:marBottom w:val="0"/>
                                                  <w:divBdr>
                                                    <w:top w:val="none" w:sz="0" w:space="0" w:color="auto"/>
                                                    <w:left w:val="none" w:sz="0" w:space="0" w:color="auto"/>
                                                    <w:bottom w:val="none" w:sz="0" w:space="0" w:color="auto"/>
                                                    <w:right w:val="none" w:sz="0" w:space="0" w:color="auto"/>
                                                  </w:divBdr>
                                                </w:div>
                                              </w:divsChild>
                                            </w:div>
                                            <w:div w:id="1759012336">
                                              <w:marLeft w:val="0"/>
                                              <w:marRight w:val="0"/>
                                              <w:marTop w:val="0"/>
                                              <w:marBottom w:val="0"/>
                                              <w:divBdr>
                                                <w:top w:val="none" w:sz="0" w:space="0" w:color="auto"/>
                                                <w:left w:val="none" w:sz="0" w:space="0" w:color="auto"/>
                                                <w:bottom w:val="none" w:sz="0" w:space="0" w:color="auto"/>
                                                <w:right w:val="none" w:sz="0" w:space="0" w:color="auto"/>
                                              </w:divBdr>
                                              <w:divsChild>
                                                <w:div w:id="386489638">
                                                  <w:marLeft w:val="0"/>
                                                  <w:marRight w:val="0"/>
                                                  <w:marTop w:val="0"/>
                                                  <w:marBottom w:val="0"/>
                                                  <w:divBdr>
                                                    <w:top w:val="none" w:sz="0" w:space="0" w:color="auto"/>
                                                    <w:left w:val="none" w:sz="0" w:space="0" w:color="auto"/>
                                                    <w:bottom w:val="none" w:sz="0" w:space="0" w:color="auto"/>
                                                    <w:right w:val="none" w:sz="0" w:space="0" w:color="auto"/>
                                                  </w:divBdr>
                                                </w:div>
                                                <w:div w:id="777918115">
                                                  <w:marLeft w:val="0"/>
                                                  <w:marRight w:val="0"/>
                                                  <w:marTop w:val="0"/>
                                                  <w:marBottom w:val="0"/>
                                                  <w:divBdr>
                                                    <w:top w:val="none" w:sz="0" w:space="0" w:color="auto"/>
                                                    <w:left w:val="none" w:sz="0" w:space="0" w:color="auto"/>
                                                    <w:bottom w:val="none" w:sz="0" w:space="0" w:color="auto"/>
                                                    <w:right w:val="none" w:sz="0" w:space="0" w:color="auto"/>
                                                  </w:divBdr>
                                                </w:div>
                                                <w:div w:id="15449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2125">
                                          <w:marLeft w:val="0"/>
                                          <w:marRight w:val="0"/>
                                          <w:marTop w:val="0"/>
                                          <w:marBottom w:val="0"/>
                                          <w:divBdr>
                                            <w:top w:val="none" w:sz="0" w:space="0" w:color="auto"/>
                                            <w:left w:val="none" w:sz="0" w:space="0" w:color="auto"/>
                                            <w:bottom w:val="none" w:sz="0" w:space="0" w:color="auto"/>
                                            <w:right w:val="none" w:sz="0" w:space="0" w:color="auto"/>
                                          </w:divBdr>
                                          <w:divsChild>
                                            <w:div w:id="1597597932">
                                              <w:marLeft w:val="0"/>
                                              <w:marRight w:val="0"/>
                                              <w:marTop w:val="0"/>
                                              <w:marBottom w:val="0"/>
                                              <w:divBdr>
                                                <w:top w:val="none" w:sz="0" w:space="0" w:color="auto"/>
                                                <w:left w:val="none" w:sz="0" w:space="0" w:color="auto"/>
                                                <w:bottom w:val="none" w:sz="0" w:space="0" w:color="auto"/>
                                                <w:right w:val="none" w:sz="0" w:space="0" w:color="auto"/>
                                              </w:divBdr>
                                              <w:divsChild>
                                                <w:div w:id="505823763">
                                                  <w:marLeft w:val="0"/>
                                                  <w:marRight w:val="0"/>
                                                  <w:marTop w:val="0"/>
                                                  <w:marBottom w:val="0"/>
                                                  <w:divBdr>
                                                    <w:top w:val="none" w:sz="0" w:space="0" w:color="auto"/>
                                                    <w:left w:val="none" w:sz="0" w:space="0" w:color="auto"/>
                                                    <w:bottom w:val="none" w:sz="0" w:space="0" w:color="auto"/>
                                                    <w:right w:val="none" w:sz="0" w:space="0" w:color="auto"/>
                                                  </w:divBdr>
                                                </w:div>
                                                <w:div w:id="822087318">
                                                  <w:marLeft w:val="0"/>
                                                  <w:marRight w:val="0"/>
                                                  <w:marTop w:val="0"/>
                                                  <w:marBottom w:val="0"/>
                                                  <w:divBdr>
                                                    <w:top w:val="none" w:sz="0" w:space="0" w:color="auto"/>
                                                    <w:left w:val="none" w:sz="0" w:space="0" w:color="auto"/>
                                                    <w:bottom w:val="none" w:sz="0" w:space="0" w:color="auto"/>
                                                    <w:right w:val="none" w:sz="0" w:space="0" w:color="auto"/>
                                                  </w:divBdr>
                                                </w:div>
                                                <w:div w:id="2127652749">
                                                  <w:marLeft w:val="0"/>
                                                  <w:marRight w:val="0"/>
                                                  <w:marTop w:val="0"/>
                                                  <w:marBottom w:val="0"/>
                                                  <w:divBdr>
                                                    <w:top w:val="none" w:sz="0" w:space="0" w:color="auto"/>
                                                    <w:left w:val="none" w:sz="0" w:space="0" w:color="auto"/>
                                                    <w:bottom w:val="none" w:sz="0" w:space="0" w:color="auto"/>
                                                    <w:right w:val="none" w:sz="0" w:space="0" w:color="auto"/>
                                                  </w:divBdr>
                                                </w:div>
                                              </w:divsChild>
                                            </w:div>
                                            <w:div w:id="1687050590">
                                              <w:marLeft w:val="0"/>
                                              <w:marRight w:val="0"/>
                                              <w:marTop w:val="0"/>
                                              <w:marBottom w:val="0"/>
                                              <w:divBdr>
                                                <w:top w:val="none" w:sz="0" w:space="0" w:color="auto"/>
                                                <w:left w:val="none" w:sz="0" w:space="0" w:color="auto"/>
                                                <w:bottom w:val="none" w:sz="0" w:space="0" w:color="auto"/>
                                                <w:right w:val="none" w:sz="0" w:space="0" w:color="auto"/>
                                              </w:divBdr>
                                              <w:divsChild>
                                                <w:div w:id="31472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02190">
                                          <w:marLeft w:val="0"/>
                                          <w:marRight w:val="0"/>
                                          <w:marTop w:val="0"/>
                                          <w:marBottom w:val="0"/>
                                          <w:divBdr>
                                            <w:top w:val="none" w:sz="0" w:space="0" w:color="auto"/>
                                            <w:left w:val="none" w:sz="0" w:space="0" w:color="auto"/>
                                            <w:bottom w:val="none" w:sz="0" w:space="0" w:color="auto"/>
                                            <w:right w:val="none" w:sz="0" w:space="0" w:color="auto"/>
                                          </w:divBdr>
                                        </w:div>
                                        <w:div w:id="2037998259">
                                          <w:marLeft w:val="0"/>
                                          <w:marRight w:val="0"/>
                                          <w:marTop w:val="0"/>
                                          <w:marBottom w:val="0"/>
                                          <w:divBdr>
                                            <w:top w:val="none" w:sz="0" w:space="0" w:color="auto"/>
                                            <w:left w:val="none" w:sz="0" w:space="0" w:color="auto"/>
                                            <w:bottom w:val="none" w:sz="0" w:space="0" w:color="auto"/>
                                            <w:right w:val="none" w:sz="0" w:space="0" w:color="auto"/>
                                          </w:divBdr>
                                        </w:div>
                                        <w:div w:id="20892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596913">
      <w:bodyDiv w:val="1"/>
      <w:marLeft w:val="0"/>
      <w:marRight w:val="0"/>
      <w:marTop w:val="0"/>
      <w:marBottom w:val="0"/>
      <w:divBdr>
        <w:top w:val="none" w:sz="0" w:space="0" w:color="auto"/>
        <w:left w:val="none" w:sz="0" w:space="0" w:color="auto"/>
        <w:bottom w:val="none" w:sz="0" w:space="0" w:color="auto"/>
        <w:right w:val="none" w:sz="0" w:space="0" w:color="auto"/>
      </w:divBdr>
    </w:div>
    <w:div w:id="659430789">
      <w:bodyDiv w:val="1"/>
      <w:marLeft w:val="0"/>
      <w:marRight w:val="0"/>
      <w:marTop w:val="0"/>
      <w:marBottom w:val="0"/>
      <w:divBdr>
        <w:top w:val="none" w:sz="0" w:space="0" w:color="auto"/>
        <w:left w:val="none" w:sz="0" w:space="0" w:color="auto"/>
        <w:bottom w:val="none" w:sz="0" w:space="0" w:color="auto"/>
        <w:right w:val="none" w:sz="0" w:space="0" w:color="auto"/>
      </w:divBdr>
    </w:div>
    <w:div w:id="722096173">
      <w:bodyDiv w:val="1"/>
      <w:marLeft w:val="0"/>
      <w:marRight w:val="0"/>
      <w:marTop w:val="0"/>
      <w:marBottom w:val="0"/>
      <w:divBdr>
        <w:top w:val="none" w:sz="0" w:space="0" w:color="auto"/>
        <w:left w:val="none" w:sz="0" w:space="0" w:color="auto"/>
        <w:bottom w:val="none" w:sz="0" w:space="0" w:color="auto"/>
        <w:right w:val="none" w:sz="0" w:space="0" w:color="auto"/>
      </w:divBdr>
      <w:divsChild>
        <w:div w:id="1489591797">
          <w:marLeft w:val="0"/>
          <w:marRight w:val="0"/>
          <w:marTop w:val="0"/>
          <w:marBottom w:val="0"/>
          <w:divBdr>
            <w:top w:val="single" w:sz="36" w:space="0" w:color="6F2C74"/>
            <w:left w:val="none" w:sz="0" w:space="0" w:color="auto"/>
            <w:bottom w:val="none" w:sz="0" w:space="0" w:color="auto"/>
            <w:right w:val="none" w:sz="0" w:space="0" w:color="auto"/>
          </w:divBdr>
          <w:divsChild>
            <w:div w:id="1743598544">
              <w:marLeft w:val="0"/>
              <w:marRight w:val="0"/>
              <w:marTop w:val="0"/>
              <w:marBottom w:val="0"/>
              <w:divBdr>
                <w:top w:val="none" w:sz="0" w:space="0" w:color="auto"/>
                <w:left w:val="none" w:sz="0" w:space="0" w:color="auto"/>
                <w:bottom w:val="none" w:sz="0" w:space="0" w:color="auto"/>
                <w:right w:val="none" w:sz="0" w:space="0" w:color="auto"/>
              </w:divBdr>
              <w:divsChild>
                <w:div w:id="237784839">
                  <w:marLeft w:val="150"/>
                  <w:marRight w:val="150"/>
                  <w:marTop w:val="0"/>
                  <w:marBottom w:val="0"/>
                  <w:divBdr>
                    <w:top w:val="none" w:sz="0" w:space="0" w:color="auto"/>
                    <w:left w:val="none" w:sz="0" w:space="0" w:color="auto"/>
                    <w:bottom w:val="none" w:sz="0" w:space="0" w:color="auto"/>
                    <w:right w:val="none" w:sz="0" w:space="0" w:color="auto"/>
                  </w:divBdr>
                  <w:divsChild>
                    <w:div w:id="202208254">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823856858">
      <w:bodyDiv w:val="1"/>
      <w:marLeft w:val="0"/>
      <w:marRight w:val="0"/>
      <w:marTop w:val="0"/>
      <w:marBottom w:val="0"/>
      <w:divBdr>
        <w:top w:val="none" w:sz="0" w:space="0" w:color="auto"/>
        <w:left w:val="none" w:sz="0" w:space="0" w:color="auto"/>
        <w:bottom w:val="none" w:sz="0" w:space="0" w:color="auto"/>
        <w:right w:val="none" w:sz="0" w:space="0" w:color="auto"/>
      </w:divBdr>
      <w:divsChild>
        <w:div w:id="81992009">
          <w:marLeft w:val="0"/>
          <w:marRight w:val="0"/>
          <w:marTop w:val="0"/>
          <w:marBottom w:val="0"/>
          <w:divBdr>
            <w:top w:val="none" w:sz="0" w:space="0" w:color="auto"/>
            <w:left w:val="none" w:sz="0" w:space="0" w:color="auto"/>
            <w:bottom w:val="none" w:sz="0" w:space="0" w:color="auto"/>
            <w:right w:val="none" w:sz="0" w:space="0" w:color="auto"/>
          </w:divBdr>
          <w:divsChild>
            <w:div w:id="1304888807">
              <w:marLeft w:val="0"/>
              <w:marRight w:val="0"/>
              <w:marTop w:val="0"/>
              <w:marBottom w:val="0"/>
              <w:divBdr>
                <w:top w:val="none" w:sz="0" w:space="0" w:color="auto"/>
                <w:left w:val="none" w:sz="0" w:space="0" w:color="auto"/>
                <w:bottom w:val="none" w:sz="0" w:space="0" w:color="auto"/>
                <w:right w:val="none" w:sz="0" w:space="0" w:color="auto"/>
              </w:divBdr>
            </w:div>
          </w:divsChild>
        </w:div>
        <w:div w:id="1542479827">
          <w:marLeft w:val="0"/>
          <w:marRight w:val="0"/>
          <w:marTop w:val="0"/>
          <w:marBottom w:val="0"/>
          <w:divBdr>
            <w:top w:val="none" w:sz="0" w:space="0" w:color="auto"/>
            <w:left w:val="none" w:sz="0" w:space="0" w:color="auto"/>
            <w:bottom w:val="none" w:sz="0" w:space="0" w:color="auto"/>
            <w:right w:val="none" w:sz="0" w:space="0" w:color="auto"/>
          </w:divBdr>
        </w:div>
      </w:divsChild>
    </w:div>
    <w:div w:id="834540182">
      <w:bodyDiv w:val="1"/>
      <w:marLeft w:val="0"/>
      <w:marRight w:val="0"/>
      <w:marTop w:val="0"/>
      <w:marBottom w:val="0"/>
      <w:divBdr>
        <w:top w:val="none" w:sz="0" w:space="0" w:color="auto"/>
        <w:left w:val="none" w:sz="0" w:space="0" w:color="auto"/>
        <w:bottom w:val="none" w:sz="0" w:space="0" w:color="auto"/>
        <w:right w:val="none" w:sz="0" w:space="0" w:color="auto"/>
      </w:divBdr>
      <w:divsChild>
        <w:div w:id="345399691">
          <w:marLeft w:val="0"/>
          <w:marRight w:val="0"/>
          <w:marTop w:val="0"/>
          <w:marBottom w:val="0"/>
          <w:divBdr>
            <w:top w:val="none" w:sz="0" w:space="0" w:color="auto"/>
            <w:left w:val="none" w:sz="0" w:space="0" w:color="auto"/>
            <w:bottom w:val="none" w:sz="0" w:space="0" w:color="auto"/>
            <w:right w:val="none" w:sz="0" w:space="0" w:color="auto"/>
          </w:divBdr>
        </w:div>
      </w:divsChild>
    </w:div>
    <w:div w:id="846555692">
      <w:bodyDiv w:val="1"/>
      <w:marLeft w:val="0"/>
      <w:marRight w:val="0"/>
      <w:marTop w:val="0"/>
      <w:marBottom w:val="0"/>
      <w:divBdr>
        <w:top w:val="none" w:sz="0" w:space="0" w:color="auto"/>
        <w:left w:val="none" w:sz="0" w:space="0" w:color="auto"/>
        <w:bottom w:val="none" w:sz="0" w:space="0" w:color="auto"/>
        <w:right w:val="none" w:sz="0" w:space="0" w:color="auto"/>
      </w:divBdr>
      <w:divsChild>
        <w:div w:id="280763554">
          <w:marLeft w:val="0"/>
          <w:marRight w:val="0"/>
          <w:marTop w:val="0"/>
          <w:marBottom w:val="0"/>
          <w:divBdr>
            <w:top w:val="none" w:sz="0" w:space="0" w:color="auto"/>
            <w:left w:val="none" w:sz="0" w:space="0" w:color="auto"/>
            <w:bottom w:val="none" w:sz="0" w:space="0" w:color="auto"/>
            <w:right w:val="none" w:sz="0" w:space="0" w:color="auto"/>
          </w:divBdr>
          <w:divsChild>
            <w:div w:id="144251069">
              <w:marLeft w:val="0"/>
              <w:marRight w:val="0"/>
              <w:marTop w:val="0"/>
              <w:marBottom w:val="0"/>
              <w:divBdr>
                <w:top w:val="none" w:sz="0" w:space="0" w:color="auto"/>
                <w:left w:val="none" w:sz="0" w:space="0" w:color="auto"/>
                <w:bottom w:val="none" w:sz="0" w:space="0" w:color="auto"/>
                <w:right w:val="none" w:sz="0" w:space="0" w:color="auto"/>
              </w:divBdr>
              <w:divsChild>
                <w:div w:id="314729280">
                  <w:marLeft w:val="0"/>
                  <w:marRight w:val="120"/>
                  <w:marTop w:val="0"/>
                  <w:marBottom w:val="0"/>
                  <w:divBdr>
                    <w:top w:val="none" w:sz="0" w:space="0" w:color="auto"/>
                    <w:left w:val="none" w:sz="0" w:space="0" w:color="auto"/>
                    <w:bottom w:val="none" w:sz="0" w:space="0" w:color="auto"/>
                    <w:right w:val="none" w:sz="0" w:space="0" w:color="auto"/>
                  </w:divBdr>
                </w:div>
                <w:div w:id="10612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48844">
          <w:marLeft w:val="0"/>
          <w:marRight w:val="0"/>
          <w:marTop w:val="120"/>
          <w:marBottom w:val="0"/>
          <w:divBdr>
            <w:top w:val="none" w:sz="0" w:space="0" w:color="auto"/>
            <w:left w:val="none" w:sz="0" w:space="0" w:color="auto"/>
            <w:bottom w:val="none" w:sz="0" w:space="0" w:color="auto"/>
            <w:right w:val="none" w:sz="0" w:space="0" w:color="auto"/>
          </w:divBdr>
          <w:divsChild>
            <w:div w:id="2039578548">
              <w:marLeft w:val="0"/>
              <w:marRight w:val="240"/>
              <w:marTop w:val="0"/>
              <w:marBottom w:val="0"/>
              <w:divBdr>
                <w:top w:val="single" w:sz="6" w:space="12" w:color="9999AA"/>
                <w:left w:val="none" w:sz="0" w:space="0" w:color="auto"/>
                <w:bottom w:val="none" w:sz="0" w:space="0" w:color="auto"/>
                <w:right w:val="none" w:sz="0" w:space="0" w:color="auto"/>
              </w:divBdr>
            </w:div>
          </w:divsChild>
        </w:div>
      </w:divsChild>
    </w:div>
    <w:div w:id="852647677">
      <w:bodyDiv w:val="1"/>
      <w:marLeft w:val="0"/>
      <w:marRight w:val="0"/>
      <w:marTop w:val="0"/>
      <w:marBottom w:val="225"/>
      <w:divBdr>
        <w:top w:val="none" w:sz="0" w:space="0" w:color="auto"/>
        <w:left w:val="none" w:sz="0" w:space="0" w:color="auto"/>
        <w:bottom w:val="none" w:sz="0" w:space="0" w:color="auto"/>
        <w:right w:val="none" w:sz="0" w:space="0" w:color="auto"/>
      </w:divBdr>
      <w:divsChild>
        <w:div w:id="262344583">
          <w:marLeft w:val="0"/>
          <w:marRight w:val="0"/>
          <w:marTop w:val="75"/>
          <w:marBottom w:val="150"/>
          <w:divBdr>
            <w:top w:val="none" w:sz="0" w:space="0" w:color="auto"/>
            <w:left w:val="none" w:sz="0" w:space="0" w:color="auto"/>
            <w:bottom w:val="none" w:sz="0" w:space="0" w:color="auto"/>
            <w:right w:val="none" w:sz="0" w:space="0" w:color="auto"/>
          </w:divBdr>
          <w:divsChild>
            <w:div w:id="1002397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9687612">
      <w:bodyDiv w:val="1"/>
      <w:marLeft w:val="0"/>
      <w:marRight w:val="0"/>
      <w:marTop w:val="0"/>
      <w:marBottom w:val="0"/>
      <w:divBdr>
        <w:top w:val="none" w:sz="0" w:space="0" w:color="auto"/>
        <w:left w:val="none" w:sz="0" w:space="0" w:color="auto"/>
        <w:bottom w:val="none" w:sz="0" w:space="0" w:color="auto"/>
        <w:right w:val="none" w:sz="0" w:space="0" w:color="auto"/>
      </w:divBdr>
      <w:divsChild>
        <w:div w:id="1868524076">
          <w:marLeft w:val="-300"/>
          <w:marRight w:val="0"/>
          <w:marTop w:val="0"/>
          <w:marBottom w:val="0"/>
          <w:divBdr>
            <w:top w:val="none" w:sz="0" w:space="0" w:color="auto"/>
            <w:left w:val="none" w:sz="0" w:space="0" w:color="auto"/>
            <w:bottom w:val="none" w:sz="0" w:space="0" w:color="auto"/>
            <w:right w:val="none" w:sz="0" w:space="0" w:color="auto"/>
          </w:divBdr>
          <w:divsChild>
            <w:div w:id="53818314">
              <w:marLeft w:val="0"/>
              <w:marRight w:val="0"/>
              <w:marTop w:val="0"/>
              <w:marBottom w:val="0"/>
              <w:divBdr>
                <w:top w:val="none" w:sz="0" w:space="0" w:color="auto"/>
                <w:left w:val="none" w:sz="0" w:space="0" w:color="auto"/>
                <w:bottom w:val="none" w:sz="0" w:space="0" w:color="auto"/>
                <w:right w:val="none" w:sz="0" w:space="0" w:color="auto"/>
              </w:divBdr>
              <w:divsChild>
                <w:div w:id="205070775">
                  <w:marLeft w:val="0"/>
                  <w:marRight w:val="0"/>
                  <w:marTop w:val="0"/>
                  <w:marBottom w:val="0"/>
                  <w:divBdr>
                    <w:top w:val="none" w:sz="0" w:space="0" w:color="auto"/>
                    <w:left w:val="none" w:sz="0" w:space="0" w:color="auto"/>
                    <w:bottom w:val="none" w:sz="0" w:space="0" w:color="auto"/>
                    <w:right w:val="none" w:sz="0" w:space="0" w:color="auto"/>
                  </w:divBdr>
                  <w:divsChild>
                    <w:div w:id="481700954">
                      <w:marLeft w:val="0"/>
                      <w:marRight w:val="0"/>
                      <w:marTop w:val="0"/>
                      <w:marBottom w:val="0"/>
                      <w:divBdr>
                        <w:top w:val="none" w:sz="0" w:space="0" w:color="auto"/>
                        <w:left w:val="none" w:sz="0" w:space="0" w:color="auto"/>
                        <w:bottom w:val="none" w:sz="0" w:space="0" w:color="auto"/>
                        <w:right w:val="none" w:sz="0" w:space="0" w:color="auto"/>
                      </w:divBdr>
                      <w:divsChild>
                        <w:div w:id="1960139236">
                          <w:marLeft w:val="0"/>
                          <w:marRight w:val="0"/>
                          <w:marTop w:val="0"/>
                          <w:marBottom w:val="0"/>
                          <w:divBdr>
                            <w:top w:val="none" w:sz="0" w:space="0" w:color="auto"/>
                            <w:left w:val="none" w:sz="0" w:space="0" w:color="auto"/>
                            <w:bottom w:val="none" w:sz="0" w:space="0" w:color="auto"/>
                            <w:right w:val="none" w:sz="0" w:space="0" w:color="auto"/>
                          </w:divBdr>
                        </w:div>
                      </w:divsChild>
                    </w:div>
                    <w:div w:id="2065374804">
                      <w:marLeft w:val="0"/>
                      <w:marRight w:val="0"/>
                      <w:marTop w:val="180"/>
                      <w:marBottom w:val="0"/>
                      <w:divBdr>
                        <w:top w:val="none" w:sz="0" w:space="0" w:color="auto"/>
                        <w:left w:val="none" w:sz="0" w:space="0" w:color="auto"/>
                        <w:bottom w:val="none" w:sz="0" w:space="0" w:color="auto"/>
                        <w:right w:val="none" w:sz="0" w:space="0" w:color="auto"/>
                      </w:divBdr>
                      <w:divsChild>
                        <w:div w:id="478155570">
                          <w:marLeft w:val="0"/>
                          <w:marRight w:val="0"/>
                          <w:marTop w:val="0"/>
                          <w:marBottom w:val="0"/>
                          <w:divBdr>
                            <w:top w:val="none" w:sz="0" w:space="0" w:color="auto"/>
                            <w:left w:val="none" w:sz="0" w:space="0" w:color="auto"/>
                            <w:bottom w:val="none" w:sz="0" w:space="0" w:color="auto"/>
                            <w:right w:val="none" w:sz="0" w:space="0" w:color="auto"/>
                          </w:divBdr>
                        </w:div>
                      </w:divsChild>
                    </w:div>
                    <w:div w:id="2106998225">
                      <w:marLeft w:val="0"/>
                      <w:marRight w:val="0"/>
                      <w:marTop w:val="180"/>
                      <w:marBottom w:val="0"/>
                      <w:divBdr>
                        <w:top w:val="none" w:sz="0" w:space="0" w:color="auto"/>
                        <w:left w:val="none" w:sz="0" w:space="0" w:color="auto"/>
                        <w:bottom w:val="none" w:sz="0" w:space="0" w:color="auto"/>
                        <w:right w:val="none" w:sz="0" w:space="0" w:color="auto"/>
                      </w:divBdr>
                      <w:divsChild>
                        <w:div w:id="1499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4414">
                  <w:marLeft w:val="0"/>
                  <w:marRight w:val="0"/>
                  <w:marTop w:val="0"/>
                  <w:marBottom w:val="0"/>
                  <w:divBdr>
                    <w:top w:val="none" w:sz="0" w:space="0" w:color="auto"/>
                    <w:left w:val="none" w:sz="0" w:space="0" w:color="auto"/>
                    <w:bottom w:val="none" w:sz="0" w:space="0" w:color="auto"/>
                    <w:right w:val="none" w:sz="0" w:space="0" w:color="auto"/>
                  </w:divBdr>
                  <w:divsChild>
                    <w:div w:id="728647957">
                      <w:marLeft w:val="0"/>
                      <w:marRight w:val="0"/>
                      <w:marTop w:val="0"/>
                      <w:marBottom w:val="0"/>
                      <w:divBdr>
                        <w:top w:val="none" w:sz="0" w:space="0" w:color="auto"/>
                        <w:left w:val="none" w:sz="0" w:space="0" w:color="auto"/>
                        <w:bottom w:val="none" w:sz="0" w:space="0" w:color="auto"/>
                        <w:right w:val="none" w:sz="0" w:space="0" w:color="auto"/>
                      </w:divBdr>
                      <w:divsChild>
                        <w:div w:id="472256501">
                          <w:marLeft w:val="0"/>
                          <w:marRight w:val="0"/>
                          <w:marTop w:val="0"/>
                          <w:marBottom w:val="0"/>
                          <w:divBdr>
                            <w:top w:val="none" w:sz="0" w:space="0" w:color="auto"/>
                            <w:left w:val="none" w:sz="0" w:space="0" w:color="auto"/>
                            <w:bottom w:val="none" w:sz="0" w:space="0" w:color="auto"/>
                            <w:right w:val="none" w:sz="0" w:space="0" w:color="auto"/>
                          </w:divBdr>
                        </w:div>
                        <w:div w:id="1169637725">
                          <w:marLeft w:val="0"/>
                          <w:marRight w:val="0"/>
                          <w:marTop w:val="180"/>
                          <w:marBottom w:val="0"/>
                          <w:divBdr>
                            <w:top w:val="none" w:sz="0" w:space="0" w:color="auto"/>
                            <w:left w:val="none" w:sz="0" w:space="0" w:color="auto"/>
                            <w:bottom w:val="none" w:sz="0" w:space="0" w:color="auto"/>
                            <w:right w:val="none" w:sz="0" w:space="0" w:color="auto"/>
                          </w:divBdr>
                        </w:div>
                        <w:div w:id="1193029527">
                          <w:marLeft w:val="0"/>
                          <w:marRight w:val="0"/>
                          <w:marTop w:val="0"/>
                          <w:marBottom w:val="0"/>
                          <w:divBdr>
                            <w:top w:val="none" w:sz="0" w:space="0" w:color="auto"/>
                            <w:left w:val="none" w:sz="0" w:space="0" w:color="auto"/>
                            <w:bottom w:val="none" w:sz="0" w:space="0" w:color="auto"/>
                            <w:right w:val="none" w:sz="0" w:space="0" w:color="auto"/>
                          </w:divBdr>
                        </w:div>
                        <w:div w:id="2030831617">
                          <w:marLeft w:val="0"/>
                          <w:marRight w:val="0"/>
                          <w:marTop w:val="0"/>
                          <w:marBottom w:val="0"/>
                          <w:divBdr>
                            <w:top w:val="none" w:sz="0" w:space="0" w:color="auto"/>
                            <w:left w:val="none" w:sz="0" w:space="0" w:color="auto"/>
                            <w:bottom w:val="none" w:sz="0" w:space="0" w:color="auto"/>
                            <w:right w:val="none" w:sz="0" w:space="0" w:color="auto"/>
                          </w:divBdr>
                        </w:div>
                      </w:divsChild>
                    </w:div>
                    <w:div w:id="1850833331">
                      <w:marLeft w:val="0"/>
                      <w:marRight w:val="0"/>
                      <w:marTop w:val="0"/>
                      <w:marBottom w:val="0"/>
                      <w:divBdr>
                        <w:top w:val="none" w:sz="0" w:space="0" w:color="auto"/>
                        <w:left w:val="none" w:sz="0" w:space="0" w:color="auto"/>
                        <w:bottom w:val="none" w:sz="0" w:space="0" w:color="auto"/>
                        <w:right w:val="none" w:sz="0" w:space="0" w:color="auto"/>
                      </w:divBdr>
                      <w:divsChild>
                        <w:div w:id="490872860">
                          <w:marLeft w:val="0"/>
                          <w:marRight w:val="0"/>
                          <w:marTop w:val="0"/>
                          <w:marBottom w:val="0"/>
                          <w:divBdr>
                            <w:top w:val="none" w:sz="0" w:space="0" w:color="auto"/>
                            <w:left w:val="none" w:sz="0" w:space="0" w:color="auto"/>
                            <w:bottom w:val="none" w:sz="0" w:space="0" w:color="auto"/>
                            <w:right w:val="none" w:sz="0" w:space="0" w:color="auto"/>
                          </w:divBdr>
                        </w:div>
                        <w:div w:id="10076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5778">
              <w:marLeft w:val="0"/>
              <w:marRight w:val="0"/>
              <w:marTop w:val="0"/>
              <w:marBottom w:val="0"/>
              <w:divBdr>
                <w:top w:val="none" w:sz="0" w:space="0" w:color="auto"/>
                <w:left w:val="none" w:sz="0" w:space="0" w:color="auto"/>
                <w:bottom w:val="none" w:sz="0" w:space="0" w:color="auto"/>
                <w:right w:val="none" w:sz="0" w:space="0" w:color="auto"/>
              </w:divBdr>
              <w:divsChild>
                <w:div w:id="1231042144">
                  <w:marLeft w:val="0"/>
                  <w:marRight w:val="0"/>
                  <w:marTop w:val="0"/>
                  <w:marBottom w:val="0"/>
                  <w:divBdr>
                    <w:top w:val="none" w:sz="0" w:space="0" w:color="auto"/>
                    <w:left w:val="none" w:sz="0" w:space="0" w:color="auto"/>
                    <w:bottom w:val="none" w:sz="0" w:space="0" w:color="auto"/>
                    <w:right w:val="none" w:sz="0" w:space="0" w:color="auto"/>
                  </w:divBdr>
                  <w:divsChild>
                    <w:div w:id="1885633661">
                      <w:marLeft w:val="0"/>
                      <w:marRight w:val="0"/>
                      <w:marTop w:val="0"/>
                      <w:marBottom w:val="0"/>
                      <w:divBdr>
                        <w:top w:val="none" w:sz="0" w:space="0" w:color="auto"/>
                        <w:left w:val="none" w:sz="0" w:space="0" w:color="auto"/>
                        <w:bottom w:val="none" w:sz="0" w:space="0" w:color="auto"/>
                        <w:right w:val="none" w:sz="0" w:space="0" w:color="auto"/>
                      </w:divBdr>
                    </w:div>
                    <w:div w:id="20418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3612">
              <w:marLeft w:val="0"/>
              <w:marRight w:val="0"/>
              <w:marTop w:val="300"/>
              <w:marBottom w:val="0"/>
              <w:divBdr>
                <w:top w:val="none" w:sz="0" w:space="0" w:color="auto"/>
                <w:left w:val="none" w:sz="0" w:space="0" w:color="auto"/>
                <w:bottom w:val="none" w:sz="0" w:space="0" w:color="auto"/>
                <w:right w:val="none" w:sz="0" w:space="0" w:color="auto"/>
              </w:divBdr>
              <w:divsChild>
                <w:div w:id="531575125">
                  <w:marLeft w:val="0"/>
                  <w:marRight w:val="0"/>
                  <w:marTop w:val="0"/>
                  <w:marBottom w:val="0"/>
                  <w:divBdr>
                    <w:top w:val="none" w:sz="0" w:space="0" w:color="auto"/>
                    <w:left w:val="none" w:sz="0" w:space="0" w:color="auto"/>
                    <w:bottom w:val="none" w:sz="0" w:space="0" w:color="auto"/>
                    <w:right w:val="none" w:sz="0" w:space="0" w:color="auto"/>
                  </w:divBdr>
                </w:div>
                <w:div w:id="9922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6302">
      <w:bodyDiv w:val="1"/>
      <w:marLeft w:val="0"/>
      <w:marRight w:val="0"/>
      <w:marTop w:val="0"/>
      <w:marBottom w:val="0"/>
      <w:divBdr>
        <w:top w:val="none" w:sz="0" w:space="0" w:color="auto"/>
        <w:left w:val="none" w:sz="0" w:space="0" w:color="auto"/>
        <w:bottom w:val="none" w:sz="0" w:space="0" w:color="auto"/>
        <w:right w:val="none" w:sz="0" w:space="0" w:color="auto"/>
      </w:divBdr>
      <w:divsChild>
        <w:div w:id="503667149">
          <w:marLeft w:val="0"/>
          <w:marRight w:val="0"/>
          <w:marTop w:val="0"/>
          <w:marBottom w:val="0"/>
          <w:divBdr>
            <w:top w:val="single" w:sz="36" w:space="0" w:color="6F2C74"/>
            <w:left w:val="none" w:sz="0" w:space="0" w:color="auto"/>
            <w:bottom w:val="none" w:sz="0" w:space="0" w:color="auto"/>
            <w:right w:val="none" w:sz="0" w:space="0" w:color="auto"/>
          </w:divBdr>
          <w:divsChild>
            <w:div w:id="1702130143">
              <w:marLeft w:val="0"/>
              <w:marRight w:val="0"/>
              <w:marTop w:val="0"/>
              <w:marBottom w:val="0"/>
              <w:divBdr>
                <w:top w:val="none" w:sz="0" w:space="0" w:color="auto"/>
                <w:left w:val="none" w:sz="0" w:space="0" w:color="auto"/>
                <w:bottom w:val="none" w:sz="0" w:space="0" w:color="auto"/>
                <w:right w:val="none" w:sz="0" w:space="0" w:color="auto"/>
              </w:divBdr>
              <w:divsChild>
                <w:div w:id="844979352">
                  <w:marLeft w:val="150"/>
                  <w:marRight w:val="150"/>
                  <w:marTop w:val="0"/>
                  <w:marBottom w:val="0"/>
                  <w:divBdr>
                    <w:top w:val="none" w:sz="0" w:space="0" w:color="auto"/>
                    <w:left w:val="none" w:sz="0" w:space="0" w:color="auto"/>
                    <w:bottom w:val="none" w:sz="0" w:space="0" w:color="auto"/>
                    <w:right w:val="none" w:sz="0" w:space="0" w:color="auto"/>
                  </w:divBdr>
                  <w:divsChild>
                    <w:div w:id="1035427905">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909078421">
      <w:bodyDiv w:val="1"/>
      <w:marLeft w:val="0"/>
      <w:marRight w:val="0"/>
      <w:marTop w:val="0"/>
      <w:marBottom w:val="0"/>
      <w:divBdr>
        <w:top w:val="none" w:sz="0" w:space="0" w:color="auto"/>
        <w:left w:val="none" w:sz="0" w:space="0" w:color="auto"/>
        <w:bottom w:val="none" w:sz="0" w:space="0" w:color="auto"/>
        <w:right w:val="none" w:sz="0" w:space="0" w:color="auto"/>
      </w:divBdr>
      <w:divsChild>
        <w:div w:id="268974641">
          <w:marLeft w:val="0"/>
          <w:marRight w:val="0"/>
          <w:marTop w:val="0"/>
          <w:marBottom w:val="0"/>
          <w:divBdr>
            <w:top w:val="none" w:sz="0" w:space="0" w:color="auto"/>
            <w:left w:val="none" w:sz="0" w:space="0" w:color="auto"/>
            <w:bottom w:val="none" w:sz="0" w:space="0" w:color="auto"/>
            <w:right w:val="none" w:sz="0" w:space="0" w:color="auto"/>
          </w:divBdr>
        </w:div>
        <w:div w:id="1964725085">
          <w:marLeft w:val="0"/>
          <w:marRight w:val="0"/>
          <w:marTop w:val="0"/>
          <w:marBottom w:val="0"/>
          <w:divBdr>
            <w:top w:val="none" w:sz="0" w:space="0" w:color="auto"/>
            <w:left w:val="none" w:sz="0" w:space="0" w:color="auto"/>
            <w:bottom w:val="none" w:sz="0" w:space="0" w:color="auto"/>
            <w:right w:val="none" w:sz="0" w:space="0" w:color="auto"/>
          </w:divBdr>
        </w:div>
      </w:divsChild>
    </w:div>
    <w:div w:id="919674947">
      <w:bodyDiv w:val="1"/>
      <w:marLeft w:val="0"/>
      <w:marRight w:val="0"/>
      <w:marTop w:val="0"/>
      <w:marBottom w:val="0"/>
      <w:divBdr>
        <w:top w:val="none" w:sz="0" w:space="0" w:color="auto"/>
        <w:left w:val="none" w:sz="0" w:space="0" w:color="auto"/>
        <w:bottom w:val="none" w:sz="0" w:space="0" w:color="auto"/>
        <w:right w:val="none" w:sz="0" w:space="0" w:color="auto"/>
      </w:divBdr>
    </w:div>
    <w:div w:id="945885208">
      <w:bodyDiv w:val="1"/>
      <w:marLeft w:val="0"/>
      <w:marRight w:val="0"/>
      <w:marTop w:val="375"/>
      <w:marBottom w:val="0"/>
      <w:divBdr>
        <w:top w:val="none" w:sz="0" w:space="0" w:color="auto"/>
        <w:left w:val="none" w:sz="0" w:space="0" w:color="auto"/>
        <w:bottom w:val="none" w:sz="0" w:space="0" w:color="auto"/>
        <w:right w:val="none" w:sz="0" w:space="0" w:color="auto"/>
      </w:divBdr>
      <w:divsChild>
        <w:div w:id="207450915">
          <w:marLeft w:val="0"/>
          <w:marRight w:val="0"/>
          <w:marTop w:val="0"/>
          <w:marBottom w:val="0"/>
          <w:divBdr>
            <w:top w:val="none" w:sz="0" w:space="0" w:color="auto"/>
            <w:left w:val="none" w:sz="0" w:space="0" w:color="auto"/>
            <w:bottom w:val="none" w:sz="0" w:space="0" w:color="auto"/>
            <w:right w:val="none" w:sz="0" w:space="0" w:color="auto"/>
          </w:divBdr>
          <w:divsChild>
            <w:div w:id="1826162682">
              <w:marLeft w:val="0"/>
              <w:marRight w:val="0"/>
              <w:marTop w:val="0"/>
              <w:marBottom w:val="0"/>
              <w:divBdr>
                <w:top w:val="none" w:sz="0" w:space="0" w:color="auto"/>
                <w:left w:val="none" w:sz="0" w:space="0" w:color="auto"/>
                <w:bottom w:val="none" w:sz="0" w:space="0" w:color="auto"/>
                <w:right w:val="none" w:sz="0" w:space="0" w:color="auto"/>
              </w:divBdr>
              <w:divsChild>
                <w:div w:id="1073356238">
                  <w:marLeft w:val="0"/>
                  <w:marRight w:val="0"/>
                  <w:marTop w:val="0"/>
                  <w:marBottom w:val="0"/>
                  <w:divBdr>
                    <w:top w:val="none" w:sz="0" w:space="0" w:color="auto"/>
                    <w:left w:val="none" w:sz="0" w:space="0" w:color="auto"/>
                    <w:bottom w:val="none" w:sz="0" w:space="0" w:color="auto"/>
                    <w:right w:val="none" w:sz="0" w:space="0" w:color="auto"/>
                  </w:divBdr>
                  <w:divsChild>
                    <w:div w:id="314799244">
                      <w:marLeft w:val="0"/>
                      <w:marRight w:val="0"/>
                      <w:marTop w:val="0"/>
                      <w:marBottom w:val="0"/>
                      <w:divBdr>
                        <w:top w:val="none" w:sz="0" w:space="0" w:color="auto"/>
                        <w:left w:val="none" w:sz="0" w:space="0" w:color="auto"/>
                        <w:bottom w:val="none" w:sz="0" w:space="0" w:color="auto"/>
                        <w:right w:val="none" w:sz="0" w:space="0" w:color="auto"/>
                      </w:divBdr>
                      <w:divsChild>
                        <w:div w:id="1655144257">
                          <w:marLeft w:val="0"/>
                          <w:marRight w:val="0"/>
                          <w:marTop w:val="0"/>
                          <w:marBottom w:val="0"/>
                          <w:divBdr>
                            <w:top w:val="none" w:sz="0" w:space="0" w:color="auto"/>
                            <w:left w:val="none" w:sz="0" w:space="0" w:color="auto"/>
                            <w:bottom w:val="none" w:sz="0" w:space="0" w:color="auto"/>
                            <w:right w:val="none" w:sz="0" w:space="0" w:color="auto"/>
                          </w:divBdr>
                          <w:divsChild>
                            <w:div w:id="1877769627">
                              <w:marLeft w:val="0"/>
                              <w:marRight w:val="0"/>
                              <w:marTop w:val="0"/>
                              <w:marBottom w:val="0"/>
                              <w:divBdr>
                                <w:top w:val="none" w:sz="0" w:space="0" w:color="auto"/>
                                <w:left w:val="none" w:sz="0" w:space="0" w:color="auto"/>
                                <w:bottom w:val="none" w:sz="0" w:space="0" w:color="auto"/>
                                <w:right w:val="none" w:sz="0" w:space="0" w:color="auto"/>
                              </w:divBdr>
                              <w:divsChild>
                                <w:div w:id="1283655617">
                                  <w:marLeft w:val="0"/>
                                  <w:marRight w:val="0"/>
                                  <w:marTop w:val="0"/>
                                  <w:marBottom w:val="0"/>
                                  <w:divBdr>
                                    <w:top w:val="none" w:sz="0" w:space="0" w:color="auto"/>
                                    <w:left w:val="none" w:sz="0" w:space="0" w:color="auto"/>
                                    <w:bottom w:val="none" w:sz="0" w:space="0" w:color="auto"/>
                                    <w:right w:val="none" w:sz="0" w:space="0" w:color="auto"/>
                                  </w:divBdr>
                                  <w:divsChild>
                                    <w:div w:id="1587958004">
                                      <w:marLeft w:val="3840"/>
                                      <w:marRight w:val="0"/>
                                      <w:marTop w:val="0"/>
                                      <w:marBottom w:val="0"/>
                                      <w:divBdr>
                                        <w:top w:val="none" w:sz="0" w:space="0" w:color="auto"/>
                                        <w:left w:val="none" w:sz="0" w:space="0" w:color="auto"/>
                                        <w:bottom w:val="none" w:sz="0" w:space="0" w:color="auto"/>
                                        <w:right w:val="none" w:sz="0" w:space="0" w:color="auto"/>
                                      </w:divBdr>
                                      <w:divsChild>
                                        <w:div w:id="1503206562">
                                          <w:marLeft w:val="0"/>
                                          <w:marRight w:val="0"/>
                                          <w:marTop w:val="0"/>
                                          <w:marBottom w:val="0"/>
                                          <w:divBdr>
                                            <w:top w:val="none" w:sz="0" w:space="0" w:color="auto"/>
                                            <w:left w:val="none" w:sz="0" w:space="0" w:color="auto"/>
                                            <w:bottom w:val="none" w:sz="0" w:space="0" w:color="auto"/>
                                            <w:right w:val="none" w:sz="0" w:space="0" w:color="auto"/>
                                          </w:divBdr>
                                          <w:divsChild>
                                            <w:div w:id="146243201">
                                              <w:marLeft w:val="0"/>
                                              <w:marRight w:val="0"/>
                                              <w:marTop w:val="0"/>
                                              <w:marBottom w:val="0"/>
                                              <w:divBdr>
                                                <w:top w:val="none" w:sz="0" w:space="0" w:color="auto"/>
                                                <w:left w:val="none" w:sz="0" w:space="0" w:color="auto"/>
                                                <w:bottom w:val="none" w:sz="0" w:space="0" w:color="auto"/>
                                                <w:right w:val="none" w:sz="0" w:space="0" w:color="auto"/>
                                              </w:divBdr>
                                              <w:divsChild>
                                                <w:div w:id="894438311">
                                                  <w:marLeft w:val="0"/>
                                                  <w:marRight w:val="0"/>
                                                  <w:marTop w:val="0"/>
                                                  <w:marBottom w:val="0"/>
                                                  <w:divBdr>
                                                    <w:top w:val="none" w:sz="0" w:space="0" w:color="auto"/>
                                                    <w:left w:val="none" w:sz="0" w:space="0" w:color="auto"/>
                                                    <w:bottom w:val="none" w:sz="0" w:space="0" w:color="auto"/>
                                                    <w:right w:val="none" w:sz="0" w:space="0" w:color="auto"/>
                                                  </w:divBdr>
                                                </w:div>
                                                <w:div w:id="19757964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93430670">
                                          <w:marLeft w:val="0"/>
                                          <w:marRight w:val="0"/>
                                          <w:marTop w:val="120"/>
                                          <w:marBottom w:val="0"/>
                                          <w:divBdr>
                                            <w:top w:val="none" w:sz="0" w:space="0" w:color="auto"/>
                                            <w:left w:val="none" w:sz="0" w:space="0" w:color="auto"/>
                                            <w:bottom w:val="none" w:sz="0" w:space="0" w:color="auto"/>
                                            <w:right w:val="none" w:sz="0" w:space="0" w:color="auto"/>
                                          </w:divBdr>
                                          <w:divsChild>
                                            <w:div w:id="1937664054">
                                              <w:marLeft w:val="0"/>
                                              <w:marRight w:val="240"/>
                                              <w:marTop w:val="0"/>
                                              <w:marBottom w:val="0"/>
                                              <w:divBdr>
                                                <w:top w:val="single" w:sz="6" w:space="12" w:color="9999AA"/>
                                                <w:left w:val="none" w:sz="0" w:space="0" w:color="auto"/>
                                                <w:bottom w:val="none" w:sz="0" w:space="0" w:color="auto"/>
                                                <w:right w:val="none" w:sz="0" w:space="0" w:color="auto"/>
                                              </w:divBdr>
                                            </w:div>
                                          </w:divsChild>
                                        </w:div>
                                      </w:divsChild>
                                    </w:div>
                                    <w:div w:id="170983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858131">
      <w:bodyDiv w:val="1"/>
      <w:marLeft w:val="0"/>
      <w:marRight w:val="0"/>
      <w:marTop w:val="0"/>
      <w:marBottom w:val="0"/>
      <w:divBdr>
        <w:top w:val="none" w:sz="0" w:space="0" w:color="auto"/>
        <w:left w:val="none" w:sz="0" w:space="0" w:color="auto"/>
        <w:bottom w:val="none" w:sz="0" w:space="0" w:color="auto"/>
        <w:right w:val="none" w:sz="0" w:space="0" w:color="auto"/>
      </w:divBdr>
      <w:divsChild>
        <w:div w:id="352801979">
          <w:marLeft w:val="0"/>
          <w:marRight w:val="0"/>
          <w:marTop w:val="0"/>
          <w:marBottom w:val="0"/>
          <w:divBdr>
            <w:top w:val="none" w:sz="0" w:space="0" w:color="auto"/>
            <w:left w:val="none" w:sz="0" w:space="0" w:color="auto"/>
            <w:bottom w:val="none" w:sz="0" w:space="0" w:color="auto"/>
            <w:right w:val="none" w:sz="0" w:space="0" w:color="auto"/>
          </w:divBdr>
          <w:divsChild>
            <w:div w:id="1130264">
              <w:marLeft w:val="-600"/>
              <w:marRight w:val="0"/>
              <w:marTop w:val="0"/>
              <w:marBottom w:val="0"/>
              <w:divBdr>
                <w:top w:val="none" w:sz="0" w:space="0" w:color="auto"/>
                <w:left w:val="none" w:sz="0" w:space="0" w:color="auto"/>
                <w:bottom w:val="none" w:sz="0" w:space="0" w:color="auto"/>
                <w:right w:val="none" w:sz="0" w:space="0" w:color="auto"/>
              </w:divBdr>
              <w:divsChild>
                <w:div w:id="1416979616">
                  <w:marLeft w:val="0"/>
                  <w:marRight w:val="0"/>
                  <w:marTop w:val="0"/>
                  <w:marBottom w:val="0"/>
                  <w:divBdr>
                    <w:top w:val="none" w:sz="0" w:space="0" w:color="auto"/>
                    <w:left w:val="none" w:sz="0" w:space="0" w:color="auto"/>
                    <w:bottom w:val="none" w:sz="0" w:space="0" w:color="auto"/>
                    <w:right w:val="none" w:sz="0" w:space="0" w:color="auto"/>
                  </w:divBdr>
                  <w:divsChild>
                    <w:div w:id="5900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1432">
              <w:marLeft w:val="0"/>
              <w:marRight w:val="0"/>
              <w:marTop w:val="0"/>
              <w:marBottom w:val="0"/>
              <w:divBdr>
                <w:top w:val="none" w:sz="0" w:space="0" w:color="auto"/>
                <w:left w:val="none" w:sz="0" w:space="0" w:color="auto"/>
                <w:bottom w:val="none" w:sz="0" w:space="0" w:color="auto"/>
                <w:right w:val="none" w:sz="0" w:space="0" w:color="auto"/>
              </w:divBdr>
              <w:divsChild>
                <w:div w:id="1362781828">
                  <w:marLeft w:val="-600"/>
                  <w:marRight w:val="0"/>
                  <w:marTop w:val="0"/>
                  <w:marBottom w:val="0"/>
                  <w:divBdr>
                    <w:top w:val="none" w:sz="0" w:space="0" w:color="auto"/>
                    <w:left w:val="none" w:sz="0" w:space="0" w:color="auto"/>
                    <w:bottom w:val="none" w:sz="0" w:space="0" w:color="auto"/>
                    <w:right w:val="none" w:sz="0" w:space="0" w:color="auto"/>
                  </w:divBdr>
                  <w:divsChild>
                    <w:div w:id="381179983">
                      <w:marLeft w:val="0"/>
                      <w:marRight w:val="0"/>
                      <w:marTop w:val="0"/>
                      <w:marBottom w:val="0"/>
                      <w:divBdr>
                        <w:top w:val="none" w:sz="0" w:space="0" w:color="auto"/>
                        <w:left w:val="none" w:sz="0" w:space="0" w:color="auto"/>
                        <w:bottom w:val="none" w:sz="0" w:space="0" w:color="auto"/>
                        <w:right w:val="none" w:sz="0" w:space="0" w:color="auto"/>
                      </w:divBdr>
                    </w:div>
                    <w:div w:id="977220044">
                      <w:marLeft w:val="0"/>
                      <w:marRight w:val="0"/>
                      <w:marTop w:val="0"/>
                      <w:marBottom w:val="0"/>
                      <w:divBdr>
                        <w:top w:val="none" w:sz="0" w:space="0" w:color="auto"/>
                        <w:left w:val="none" w:sz="0" w:space="0" w:color="auto"/>
                        <w:bottom w:val="none" w:sz="0" w:space="0" w:color="auto"/>
                        <w:right w:val="none" w:sz="0" w:space="0" w:color="auto"/>
                      </w:divBdr>
                    </w:div>
                    <w:div w:id="1539396152">
                      <w:marLeft w:val="0"/>
                      <w:marRight w:val="0"/>
                      <w:marTop w:val="0"/>
                      <w:marBottom w:val="0"/>
                      <w:divBdr>
                        <w:top w:val="none" w:sz="0" w:space="0" w:color="auto"/>
                        <w:left w:val="none" w:sz="0" w:space="0" w:color="auto"/>
                        <w:bottom w:val="none" w:sz="0" w:space="0" w:color="auto"/>
                        <w:right w:val="none" w:sz="0" w:space="0" w:color="auto"/>
                      </w:divBdr>
                    </w:div>
                    <w:div w:id="19346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6249">
              <w:marLeft w:val="-600"/>
              <w:marRight w:val="0"/>
              <w:marTop w:val="0"/>
              <w:marBottom w:val="0"/>
              <w:divBdr>
                <w:top w:val="none" w:sz="0" w:space="0" w:color="auto"/>
                <w:left w:val="none" w:sz="0" w:space="0" w:color="auto"/>
                <w:bottom w:val="none" w:sz="0" w:space="0" w:color="auto"/>
                <w:right w:val="none" w:sz="0" w:space="0" w:color="auto"/>
              </w:divBdr>
              <w:divsChild>
                <w:div w:id="276060851">
                  <w:marLeft w:val="0"/>
                  <w:marRight w:val="0"/>
                  <w:marTop w:val="0"/>
                  <w:marBottom w:val="0"/>
                  <w:divBdr>
                    <w:top w:val="none" w:sz="0" w:space="0" w:color="auto"/>
                    <w:left w:val="none" w:sz="0" w:space="0" w:color="auto"/>
                    <w:bottom w:val="none" w:sz="0" w:space="0" w:color="auto"/>
                    <w:right w:val="none" w:sz="0" w:space="0" w:color="auto"/>
                  </w:divBdr>
                  <w:divsChild>
                    <w:div w:id="14481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1255">
              <w:marLeft w:val="-600"/>
              <w:marRight w:val="0"/>
              <w:marTop w:val="0"/>
              <w:marBottom w:val="0"/>
              <w:divBdr>
                <w:top w:val="none" w:sz="0" w:space="0" w:color="auto"/>
                <w:left w:val="none" w:sz="0" w:space="0" w:color="auto"/>
                <w:bottom w:val="none" w:sz="0" w:space="0" w:color="auto"/>
                <w:right w:val="none" w:sz="0" w:space="0" w:color="auto"/>
              </w:divBdr>
              <w:divsChild>
                <w:div w:id="1235315074">
                  <w:marLeft w:val="0"/>
                  <w:marRight w:val="0"/>
                  <w:marTop w:val="0"/>
                  <w:marBottom w:val="0"/>
                  <w:divBdr>
                    <w:top w:val="none" w:sz="0" w:space="0" w:color="auto"/>
                    <w:left w:val="none" w:sz="0" w:space="0" w:color="auto"/>
                    <w:bottom w:val="none" w:sz="0" w:space="0" w:color="auto"/>
                    <w:right w:val="none" w:sz="0" w:space="0" w:color="auto"/>
                  </w:divBdr>
                </w:div>
              </w:divsChild>
            </w:div>
            <w:div w:id="1983457625">
              <w:marLeft w:val="-600"/>
              <w:marRight w:val="0"/>
              <w:marTop w:val="0"/>
              <w:marBottom w:val="0"/>
              <w:divBdr>
                <w:top w:val="none" w:sz="0" w:space="0" w:color="auto"/>
                <w:left w:val="none" w:sz="0" w:space="0" w:color="auto"/>
                <w:bottom w:val="none" w:sz="0" w:space="0" w:color="auto"/>
                <w:right w:val="none" w:sz="0" w:space="0" w:color="auto"/>
              </w:divBdr>
              <w:divsChild>
                <w:div w:id="1640380597">
                  <w:marLeft w:val="0"/>
                  <w:marRight w:val="0"/>
                  <w:marTop w:val="0"/>
                  <w:marBottom w:val="0"/>
                  <w:divBdr>
                    <w:top w:val="none" w:sz="0" w:space="0" w:color="auto"/>
                    <w:left w:val="none" w:sz="0" w:space="0" w:color="auto"/>
                    <w:bottom w:val="none" w:sz="0" w:space="0" w:color="auto"/>
                    <w:right w:val="none" w:sz="0" w:space="0" w:color="auto"/>
                  </w:divBdr>
                </w:div>
                <w:div w:id="1764450557">
                  <w:marLeft w:val="0"/>
                  <w:marRight w:val="0"/>
                  <w:marTop w:val="0"/>
                  <w:marBottom w:val="0"/>
                  <w:divBdr>
                    <w:top w:val="none" w:sz="0" w:space="0" w:color="auto"/>
                    <w:left w:val="none" w:sz="0" w:space="0" w:color="auto"/>
                    <w:bottom w:val="none" w:sz="0" w:space="0" w:color="auto"/>
                    <w:right w:val="none" w:sz="0" w:space="0" w:color="auto"/>
                  </w:divBdr>
                </w:div>
              </w:divsChild>
            </w:div>
            <w:div w:id="2022967595">
              <w:marLeft w:val="-600"/>
              <w:marRight w:val="0"/>
              <w:marTop w:val="0"/>
              <w:marBottom w:val="0"/>
              <w:divBdr>
                <w:top w:val="none" w:sz="0" w:space="0" w:color="auto"/>
                <w:left w:val="none" w:sz="0" w:space="0" w:color="auto"/>
                <w:bottom w:val="none" w:sz="0" w:space="0" w:color="auto"/>
                <w:right w:val="none" w:sz="0" w:space="0" w:color="auto"/>
              </w:divBdr>
              <w:divsChild>
                <w:div w:id="4221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16201">
      <w:bodyDiv w:val="1"/>
      <w:marLeft w:val="0"/>
      <w:marRight w:val="0"/>
      <w:marTop w:val="0"/>
      <w:marBottom w:val="0"/>
      <w:divBdr>
        <w:top w:val="none" w:sz="0" w:space="0" w:color="auto"/>
        <w:left w:val="none" w:sz="0" w:space="0" w:color="auto"/>
        <w:bottom w:val="none" w:sz="0" w:space="0" w:color="auto"/>
        <w:right w:val="none" w:sz="0" w:space="0" w:color="auto"/>
      </w:divBdr>
    </w:div>
    <w:div w:id="972566780">
      <w:bodyDiv w:val="1"/>
      <w:marLeft w:val="0"/>
      <w:marRight w:val="0"/>
      <w:marTop w:val="375"/>
      <w:marBottom w:val="0"/>
      <w:divBdr>
        <w:top w:val="none" w:sz="0" w:space="0" w:color="auto"/>
        <w:left w:val="none" w:sz="0" w:space="0" w:color="auto"/>
        <w:bottom w:val="none" w:sz="0" w:space="0" w:color="auto"/>
        <w:right w:val="none" w:sz="0" w:space="0" w:color="auto"/>
      </w:divBdr>
      <w:divsChild>
        <w:div w:id="1650667795">
          <w:marLeft w:val="0"/>
          <w:marRight w:val="0"/>
          <w:marTop w:val="0"/>
          <w:marBottom w:val="0"/>
          <w:divBdr>
            <w:top w:val="none" w:sz="0" w:space="0" w:color="auto"/>
            <w:left w:val="none" w:sz="0" w:space="0" w:color="auto"/>
            <w:bottom w:val="none" w:sz="0" w:space="0" w:color="auto"/>
            <w:right w:val="none" w:sz="0" w:space="0" w:color="auto"/>
          </w:divBdr>
          <w:divsChild>
            <w:div w:id="504169555">
              <w:marLeft w:val="0"/>
              <w:marRight w:val="0"/>
              <w:marTop w:val="0"/>
              <w:marBottom w:val="0"/>
              <w:divBdr>
                <w:top w:val="none" w:sz="0" w:space="0" w:color="auto"/>
                <w:left w:val="none" w:sz="0" w:space="0" w:color="auto"/>
                <w:bottom w:val="none" w:sz="0" w:space="0" w:color="auto"/>
                <w:right w:val="none" w:sz="0" w:space="0" w:color="auto"/>
              </w:divBdr>
              <w:divsChild>
                <w:div w:id="4090258">
                  <w:marLeft w:val="0"/>
                  <w:marRight w:val="0"/>
                  <w:marTop w:val="0"/>
                  <w:marBottom w:val="0"/>
                  <w:divBdr>
                    <w:top w:val="none" w:sz="0" w:space="0" w:color="auto"/>
                    <w:left w:val="none" w:sz="0" w:space="0" w:color="auto"/>
                    <w:bottom w:val="none" w:sz="0" w:space="0" w:color="auto"/>
                    <w:right w:val="none" w:sz="0" w:space="0" w:color="auto"/>
                  </w:divBdr>
                  <w:divsChild>
                    <w:div w:id="156574412">
                      <w:marLeft w:val="0"/>
                      <w:marRight w:val="0"/>
                      <w:marTop w:val="0"/>
                      <w:marBottom w:val="0"/>
                      <w:divBdr>
                        <w:top w:val="none" w:sz="0" w:space="0" w:color="auto"/>
                        <w:left w:val="none" w:sz="0" w:space="0" w:color="auto"/>
                        <w:bottom w:val="none" w:sz="0" w:space="0" w:color="auto"/>
                        <w:right w:val="none" w:sz="0" w:space="0" w:color="auto"/>
                      </w:divBdr>
                      <w:divsChild>
                        <w:div w:id="1418549938">
                          <w:marLeft w:val="0"/>
                          <w:marRight w:val="0"/>
                          <w:marTop w:val="0"/>
                          <w:marBottom w:val="0"/>
                          <w:divBdr>
                            <w:top w:val="none" w:sz="0" w:space="0" w:color="auto"/>
                            <w:left w:val="none" w:sz="0" w:space="0" w:color="auto"/>
                            <w:bottom w:val="none" w:sz="0" w:space="0" w:color="auto"/>
                            <w:right w:val="none" w:sz="0" w:space="0" w:color="auto"/>
                          </w:divBdr>
                          <w:divsChild>
                            <w:div w:id="2045325668">
                              <w:marLeft w:val="0"/>
                              <w:marRight w:val="0"/>
                              <w:marTop w:val="0"/>
                              <w:marBottom w:val="0"/>
                              <w:divBdr>
                                <w:top w:val="none" w:sz="0" w:space="0" w:color="auto"/>
                                <w:left w:val="none" w:sz="0" w:space="0" w:color="auto"/>
                                <w:bottom w:val="none" w:sz="0" w:space="0" w:color="auto"/>
                                <w:right w:val="none" w:sz="0" w:space="0" w:color="auto"/>
                              </w:divBdr>
                              <w:divsChild>
                                <w:div w:id="1483084030">
                                  <w:marLeft w:val="0"/>
                                  <w:marRight w:val="0"/>
                                  <w:marTop w:val="0"/>
                                  <w:marBottom w:val="0"/>
                                  <w:divBdr>
                                    <w:top w:val="none" w:sz="0" w:space="0" w:color="auto"/>
                                    <w:left w:val="none" w:sz="0" w:space="0" w:color="auto"/>
                                    <w:bottom w:val="none" w:sz="0" w:space="0" w:color="auto"/>
                                    <w:right w:val="none" w:sz="0" w:space="0" w:color="auto"/>
                                  </w:divBdr>
                                  <w:divsChild>
                                    <w:div w:id="1229221755">
                                      <w:marLeft w:val="3840"/>
                                      <w:marRight w:val="0"/>
                                      <w:marTop w:val="0"/>
                                      <w:marBottom w:val="0"/>
                                      <w:divBdr>
                                        <w:top w:val="none" w:sz="0" w:space="0" w:color="auto"/>
                                        <w:left w:val="none" w:sz="0" w:space="0" w:color="auto"/>
                                        <w:bottom w:val="none" w:sz="0" w:space="0" w:color="auto"/>
                                        <w:right w:val="none" w:sz="0" w:space="0" w:color="auto"/>
                                      </w:divBdr>
                                      <w:divsChild>
                                        <w:div w:id="538200204">
                                          <w:marLeft w:val="0"/>
                                          <w:marRight w:val="0"/>
                                          <w:marTop w:val="120"/>
                                          <w:marBottom w:val="0"/>
                                          <w:divBdr>
                                            <w:top w:val="none" w:sz="0" w:space="0" w:color="auto"/>
                                            <w:left w:val="none" w:sz="0" w:space="0" w:color="auto"/>
                                            <w:bottom w:val="none" w:sz="0" w:space="0" w:color="auto"/>
                                            <w:right w:val="none" w:sz="0" w:space="0" w:color="auto"/>
                                          </w:divBdr>
                                          <w:divsChild>
                                            <w:div w:id="1079251466">
                                              <w:marLeft w:val="0"/>
                                              <w:marRight w:val="240"/>
                                              <w:marTop w:val="0"/>
                                              <w:marBottom w:val="0"/>
                                              <w:divBdr>
                                                <w:top w:val="single" w:sz="6" w:space="12" w:color="9999AA"/>
                                                <w:left w:val="none" w:sz="0" w:space="0" w:color="auto"/>
                                                <w:bottom w:val="none" w:sz="0" w:space="0" w:color="auto"/>
                                                <w:right w:val="none" w:sz="0" w:space="0" w:color="auto"/>
                                              </w:divBdr>
                                            </w:div>
                                          </w:divsChild>
                                        </w:div>
                                        <w:div w:id="712653660">
                                          <w:marLeft w:val="0"/>
                                          <w:marRight w:val="0"/>
                                          <w:marTop w:val="0"/>
                                          <w:marBottom w:val="0"/>
                                          <w:divBdr>
                                            <w:top w:val="none" w:sz="0" w:space="0" w:color="auto"/>
                                            <w:left w:val="none" w:sz="0" w:space="0" w:color="auto"/>
                                            <w:bottom w:val="none" w:sz="0" w:space="0" w:color="auto"/>
                                            <w:right w:val="none" w:sz="0" w:space="0" w:color="auto"/>
                                          </w:divBdr>
                                          <w:divsChild>
                                            <w:div w:id="98138929">
                                              <w:marLeft w:val="0"/>
                                              <w:marRight w:val="0"/>
                                              <w:marTop w:val="0"/>
                                              <w:marBottom w:val="0"/>
                                              <w:divBdr>
                                                <w:top w:val="none" w:sz="0" w:space="0" w:color="auto"/>
                                                <w:left w:val="none" w:sz="0" w:space="0" w:color="auto"/>
                                                <w:bottom w:val="none" w:sz="0" w:space="0" w:color="auto"/>
                                                <w:right w:val="none" w:sz="0" w:space="0" w:color="auto"/>
                                              </w:divBdr>
                                              <w:divsChild>
                                                <w:div w:id="18560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207696">
      <w:bodyDiv w:val="1"/>
      <w:marLeft w:val="0"/>
      <w:marRight w:val="0"/>
      <w:marTop w:val="0"/>
      <w:marBottom w:val="0"/>
      <w:divBdr>
        <w:top w:val="none" w:sz="0" w:space="0" w:color="auto"/>
        <w:left w:val="none" w:sz="0" w:space="0" w:color="auto"/>
        <w:bottom w:val="none" w:sz="0" w:space="0" w:color="auto"/>
        <w:right w:val="none" w:sz="0" w:space="0" w:color="auto"/>
      </w:divBdr>
    </w:div>
    <w:div w:id="1149833100">
      <w:bodyDiv w:val="1"/>
      <w:marLeft w:val="0"/>
      <w:marRight w:val="0"/>
      <w:marTop w:val="0"/>
      <w:marBottom w:val="0"/>
      <w:divBdr>
        <w:top w:val="none" w:sz="0" w:space="0" w:color="auto"/>
        <w:left w:val="none" w:sz="0" w:space="0" w:color="auto"/>
        <w:bottom w:val="none" w:sz="0" w:space="0" w:color="auto"/>
        <w:right w:val="none" w:sz="0" w:space="0" w:color="auto"/>
      </w:divBdr>
      <w:divsChild>
        <w:div w:id="1942101489">
          <w:marLeft w:val="0"/>
          <w:marRight w:val="0"/>
          <w:marTop w:val="0"/>
          <w:marBottom w:val="0"/>
          <w:divBdr>
            <w:top w:val="none" w:sz="0" w:space="0" w:color="auto"/>
            <w:left w:val="none" w:sz="0" w:space="0" w:color="auto"/>
            <w:bottom w:val="none" w:sz="0" w:space="0" w:color="auto"/>
            <w:right w:val="none" w:sz="0" w:space="0" w:color="auto"/>
          </w:divBdr>
          <w:divsChild>
            <w:div w:id="1129737086">
              <w:marLeft w:val="0"/>
              <w:marRight w:val="0"/>
              <w:marTop w:val="0"/>
              <w:marBottom w:val="0"/>
              <w:divBdr>
                <w:top w:val="none" w:sz="0" w:space="0" w:color="auto"/>
                <w:left w:val="none" w:sz="0" w:space="0" w:color="auto"/>
                <w:bottom w:val="none" w:sz="0" w:space="0" w:color="auto"/>
                <w:right w:val="none" w:sz="0" w:space="0" w:color="auto"/>
              </w:divBdr>
              <w:divsChild>
                <w:div w:id="1682005971">
                  <w:marLeft w:val="0"/>
                  <w:marRight w:val="0"/>
                  <w:marTop w:val="0"/>
                  <w:marBottom w:val="0"/>
                  <w:divBdr>
                    <w:top w:val="none" w:sz="0" w:space="0" w:color="auto"/>
                    <w:left w:val="none" w:sz="0" w:space="0" w:color="auto"/>
                    <w:bottom w:val="none" w:sz="0" w:space="0" w:color="auto"/>
                    <w:right w:val="none" w:sz="0" w:space="0" w:color="auto"/>
                  </w:divBdr>
                  <w:divsChild>
                    <w:div w:id="742142899">
                      <w:marLeft w:val="0"/>
                      <w:marRight w:val="0"/>
                      <w:marTop w:val="0"/>
                      <w:marBottom w:val="0"/>
                      <w:divBdr>
                        <w:top w:val="none" w:sz="0" w:space="0" w:color="auto"/>
                        <w:left w:val="none" w:sz="0" w:space="0" w:color="auto"/>
                        <w:bottom w:val="none" w:sz="0" w:space="0" w:color="auto"/>
                        <w:right w:val="none" w:sz="0" w:space="0" w:color="auto"/>
                      </w:divBdr>
                      <w:divsChild>
                        <w:div w:id="1932815025">
                          <w:marLeft w:val="0"/>
                          <w:marRight w:val="0"/>
                          <w:marTop w:val="0"/>
                          <w:marBottom w:val="0"/>
                          <w:divBdr>
                            <w:top w:val="none" w:sz="0" w:space="0" w:color="auto"/>
                            <w:left w:val="none" w:sz="0" w:space="0" w:color="auto"/>
                            <w:bottom w:val="none" w:sz="0" w:space="0" w:color="auto"/>
                            <w:right w:val="none" w:sz="0" w:space="0" w:color="auto"/>
                          </w:divBdr>
                          <w:divsChild>
                            <w:div w:id="33820286">
                              <w:marLeft w:val="0"/>
                              <w:marRight w:val="0"/>
                              <w:marTop w:val="0"/>
                              <w:marBottom w:val="0"/>
                              <w:divBdr>
                                <w:top w:val="none" w:sz="0" w:space="0" w:color="auto"/>
                                <w:left w:val="none" w:sz="0" w:space="0" w:color="auto"/>
                                <w:bottom w:val="none" w:sz="0" w:space="0" w:color="auto"/>
                                <w:right w:val="none" w:sz="0" w:space="0" w:color="auto"/>
                              </w:divBdr>
                              <w:divsChild>
                                <w:div w:id="1074621854">
                                  <w:marLeft w:val="0"/>
                                  <w:marRight w:val="0"/>
                                  <w:marTop w:val="0"/>
                                  <w:marBottom w:val="0"/>
                                  <w:divBdr>
                                    <w:top w:val="none" w:sz="0" w:space="0" w:color="auto"/>
                                    <w:left w:val="none" w:sz="0" w:space="0" w:color="auto"/>
                                    <w:bottom w:val="none" w:sz="0" w:space="0" w:color="auto"/>
                                    <w:right w:val="none" w:sz="0" w:space="0" w:color="auto"/>
                                  </w:divBdr>
                                  <w:divsChild>
                                    <w:div w:id="362292472">
                                      <w:marLeft w:val="0"/>
                                      <w:marRight w:val="0"/>
                                      <w:marTop w:val="0"/>
                                      <w:marBottom w:val="0"/>
                                      <w:divBdr>
                                        <w:top w:val="none" w:sz="0" w:space="0" w:color="auto"/>
                                        <w:left w:val="none" w:sz="0" w:space="0" w:color="auto"/>
                                        <w:bottom w:val="none" w:sz="0" w:space="0" w:color="auto"/>
                                        <w:right w:val="none" w:sz="0" w:space="0" w:color="auto"/>
                                      </w:divBdr>
                                      <w:divsChild>
                                        <w:div w:id="58869604">
                                          <w:marLeft w:val="0"/>
                                          <w:marRight w:val="0"/>
                                          <w:marTop w:val="0"/>
                                          <w:marBottom w:val="0"/>
                                          <w:divBdr>
                                            <w:top w:val="none" w:sz="0" w:space="0" w:color="auto"/>
                                            <w:left w:val="none" w:sz="0" w:space="0" w:color="auto"/>
                                            <w:bottom w:val="none" w:sz="0" w:space="0" w:color="auto"/>
                                            <w:right w:val="none" w:sz="0" w:space="0" w:color="auto"/>
                                          </w:divBdr>
                                        </w:div>
                                        <w:div w:id="174155265">
                                          <w:marLeft w:val="0"/>
                                          <w:marRight w:val="0"/>
                                          <w:marTop w:val="0"/>
                                          <w:marBottom w:val="0"/>
                                          <w:divBdr>
                                            <w:top w:val="none" w:sz="0" w:space="0" w:color="auto"/>
                                            <w:left w:val="none" w:sz="0" w:space="0" w:color="auto"/>
                                            <w:bottom w:val="none" w:sz="0" w:space="0" w:color="auto"/>
                                            <w:right w:val="none" w:sz="0" w:space="0" w:color="auto"/>
                                          </w:divBdr>
                                        </w:div>
                                        <w:div w:id="741098697">
                                          <w:marLeft w:val="0"/>
                                          <w:marRight w:val="0"/>
                                          <w:marTop w:val="0"/>
                                          <w:marBottom w:val="0"/>
                                          <w:divBdr>
                                            <w:top w:val="none" w:sz="0" w:space="0" w:color="auto"/>
                                            <w:left w:val="none" w:sz="0" w:space="0" w:color="auto"/>
                                            <w:bottom w:val="none" w:sz="0" w:space="0" w:color="auto"/>
                                            <w:right w:val="none" w:sz="0" w:space="0" w:color="auto"/>
                                          </w:divBdr>
                                        </w:div>
                                        <w:div w:id="1302612427">
                                          <w:marLeft w:val="0"/>
                                          <w:marRight w:val="0"/>
                                          <w:marTop w:val="0"/>
                                          <w:marBottom w:val="0"/>
                                          <w:divBdr>
                                            <w:top w:val="none" w:sz="0" w:space="0" w:color="auto"/>
                                            <w:left w:val="none" w:sz="0" w:space="0" w:color="auto"/>
                                            <w:bottom w:val="none" w:sz="0" w:space="0" w:color="auto"/>
                                            <w:right w:val="none" w:sz="0" w:space="0" w:color="auto"/>
                                          </w:divBdr>
                                        </w:div>
                                        <w:div w:id="1512067884">
                                          <w:marLeft w:val="0"/>
                                          <w:marRight w:val="0"/>
                                          <w:marTop w:val="0"/>
                                          <w:marBottom w:val="0"/>
                                          <w:divBdr>
                                            <w:top w:val="none" w:sz="0" w:space="0" w:color="auto"/>
                                            <w:left w:val="none" w:sz="0" w:space="0" w:color="auto"/>
                                            <w:bottom w:val="none" w:sz="0" w:space="0" w:color="auto"/>
                                            <w:right w:val="none" w:sz="0" w:space="0" w:color="auto"/>
                                          </w:divBdr>
                                        </w:div>
                                        <w:div w:id="1555700427">
                                          <w:marLeft w:val="0"/>
                                          <w:marRight w:val="0"/>
                                          <w:marTop w:val="0"/>
                                          <w:marBottom w:val="0"/>
                                          <w:divBdr>
                                            <w:top w:val="none" w:sz="0" w:space="0" w:color="auto"/>
                                            <w:left w:val="none" w:sz="0" w:space="0" w:color="auto"/>
                                            <w:bottom w:val="none" w:sz="0" w:space="0" w:color="auto"/>
                                            <w:right w:val="none" w:sz="0" w:space="0" w:color="auto"/>
                                          </w:divBdr>
                                        </w:div>
                                        <w:div w:id="1570075554">
                                          <w:marLeft w:val="0"/>
                                          <w:marRight w:val="0"/>
                                          <w:marTop w:val="0"/>
                                          <w:marBottom w:val="0"/>
                                          <w:divBdr>
                                            <w:top w:val="none" w:sz="0" w:space="0" w:color="auto"/>
                                            <w:left w:val="none" w:sz="0" w:space="0" w:color="auto"/>
                                            <w:bottom w:val="none" w:sz="0" w:space="0" w:color="auto"/>
                                            <w:right w:val="none" w:sz="0" w:space="0" w:color="auto"/>
                                          </w:divBdr>
                                        </w:div>
                                        <w:div w:id="2063941221">
                                          <w:marLeft w:val="0"/>
                                          <w:marRight w:val="0"/>
                                          <w:marTop w:val="0"/>
                                          <w:marBottom w:val="0"/>
                                          <w:divBdr>
                                            <w:top w:val="none" w:sz="0" w:space="0" w:color="auto"/>
                                            <w:left w:val="none" w:sz="0" w:space="0" w:color="auto"/>
                                            <w:bottom w:val="none" w:sz="0" w:space="0" w:color="auto"/>
                                            <w:right w:val="none" w:sz="0" w:space="0" w:color="auto"/>
                                          </w:divBdr>
                                        </w:div>
                                        <w:div w:id="2072650975">
                                          <w:marLeft w:val="0"/>
                                          <w:marRight w:val="0"/>
                                          <w:marTop w:val="0"/>
                                          <w:marBottom w:val="0"/>
                                          <w:divBdr>
                                            <w:top w:val="none" w:sz="0" w:space="0" w:color="auto"/>
                                            <w:left w:val="none" w:sz="0" w:space="0" w:color="auto"/>
                                            <w:bottom w:val="none" w:sz="0" w:space="0" w:color="auto"/>
                                            <w:right w:val="none" w:sz="0" w:space="0" w:color="auto"/>
                                          </w:divBdr>
                                        </w:div>
                                      </w:divsChild>
                                    </w:div>
                                    <w:div w:id="418915072">
                                      <w:marLeft w:val="0"/>
                                      <w:marRight w:val="0"/>
                                      <w:marTop w:val="0"/>
                                      <w:marBottom w:val="0"/>
                                      <w:divBdr>
                                        <w:top w:val="none" w:sz="0" w:space="0" w:color="auto"/>
                                        <w:left w:val="none" w:sz="0" w:space="0" w:color="auto"/>
                                        <w:bottom w:val="none" w:sz="0" w:space="0" w:color="auto"/>
                                        <w:right w:val="none" w:sz="0" w:space="0" w:color="auto"/>
                                      </w:divBdr>
                                    </w:div>
                                    <w:div w:id="472062582">
                                      <w:marLeft w:val="0"/>
                                      <w:marRight w:val="0"/>
                                      <w:marTop w:val="0"/>
                                      <w:marBottom w:val="0"/>
                                      <w:divBdr>
                                        <w:top w:val="none" w:sz="0" w:space="0" w:color="auto"/>
                                        <w:left w:val="none" w:sz="0" w:space="0" w:color="auto"/>
                                        <w:bottom w:val="none" w:sz="0" w:space="0" w:color="auto"/>
                                        <w:right w:val="none" w:sz="0" w:space="0" w:color="auto"/>
                                      </w:divBdr>
                                      <w:divsChild>
                                        <w:div w:id="1968703172">
                                          <w:marLeft w:val="0"/>
                                          <w:marRight w:val="0"/>
                                          <w:marTop w:val="0"/>
                                          <w:marBottom w:val="0"/>
                                          <w:divBdr>
                                            <w:top w:val="none" w:sz="0" w:space="0" w:color="auto"/>
                                            <w:left w:val="none" w:sz="0" w:space="0" w:color="auto"/>
                                            <w:bottom w:val="none" w:sz="0" w:space="0" w:color="auto"/>
                                            <w:right w:val="none" w:sz="0" w:space="0" w:color="auto"/>
                                          </w:divBdr>
                                          <w:divsChild>
                                            <w:div w:id="574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3234">
                                      <w:marLeft w:val="0"/>
                                      <w:marRight w:val="0"/>
                                      <w:marTop w:val="0"/>
                                      <w:marBottom w:val="0"/>
                                      <w:divBdr>
                                        <w:top w:val="none" w:sz="0" w:space="0" w:color="auto"/>
                                        <w:left w:val="none" w:sz="0" w:space="0" w:color="auto"/>
                                        <w:bottom w:val="none" w:sz="0" w:space="0" w:color="auto"/>
                                        <w:right w:val="none" w:sz="0" w:space="0" w:color="auto"/>
                                      </w:divBdr>
                                    </w:div>
                                    <w:div w:id="793255395">
                                      <w:marLeft w:val="0"/>
                                      <w:marRight w:val="0"/>
                                      <w:marTop w:val="0"/>
                                      <w:marBottom w:val="0"/>
                                      <w:divBdr>
                                        <w:top w:val="none" w:sz="0" w:space="0" w:color="auto"/>
                                        <w:left w:val="none" w:sz="0" w:space="0" w:color="auto"/>
                                        <w:bottom w:val="none" w:sz="0" w:space="0" w:color="auto"/>
                                        <w:right w:val="none" w:sz="0" w:space="0" w:color="auto"/>
                                      </w:divBdr>
                                      <w:divsChild>
                                        <w:div w:id="224069941">
                                          <w:marLeft w:val="0"/>
                                          <w:marRight w:val="0"/>
                                          <w:marTop w:val="0"/>
                                          <w:marBottom w:val="0"/>
                                          <w:divBdr>
                                            <w:top w:val="none" w:sz="0" w:space="0" w:color="auto"/>
                                            <w:left w:val="none" w:sz="0" w:space="0" w:color="auto"/>
                                            <w:bottom w:val="none" w:sz="0" w:space="0" w:color="auto"/>
                                            <w:right w:val="none" w:sz="0" w:space="0" w:color="auto"/>
                                          </w:divBdr>
                                          <w:divsChild>
                                            <w:div w:id="545070887">
                                              <w:marLeft w:val="0"/>
                                              <w:marRight w:val="0"/>
                                              <w:marTop w:val="0"/>
                                              <w:marBottom w:val="0"/>
                                              <w:divBdr>
                                                <w:top w:val="none" w:sz="0" w:space="0" w:color="auto"/>
                                                <w:left w:val="none" w:sz="0" w:space="0" w:color="auto"/>
                                                <w:bottom w:val="none" w:sz="0" w:space="0" w:color="auto"/>
                                                <w:right w:val="none" w:sz="0" w:space="0" w:color="auto"/>
                                              </w:divBdr>
                                            </w:div>
                                            <w:div w:id="657534953">
                                              <w:marLeft w:val="0"/>
                                              <w:marRight w:val="0"/>
                                              <w:marTop w:val="0"/>
                                              <w:marBottom w:val="0"/>
                                              <w:divBdr>
                                                <w:top w:val="none" w:sz="0" w:space="0" w:color="auto"/>
                                                <w:left w:val="none" w:sz="0" w:space="0" w:color="auto"/>
                                                <w:bottom w:val="none" w:sz="0" w:space="0" w:color="auto"/>
                                                <w:right w:val="none" w:sz="0" w:space="0" w:color="auto"/>
                                              </w:divBdr>
                                            </w:div>
                                            <w:div w:id="668602280">
                                              <w:marLeft w:val="0"/>
                                              <w:marRight w:val="0"/>
                                              <w:marTop w:val="0"/>
                                              <w:marBottom w:val="0"/>
                                              <w:divBdr>
                                                <w:top w:val="none" w:sz="0" w:space="0" w:color="auto"/>
                                                <w:left w:val="none" w:sz="0" w:space="0" w:color="auto"/>
                                                <w:bottom w:val="none" w:sz="0" w:space="0" w:color="auto"/>
                                                <w:right w:val="none" w:sz="0" w:space="0" w:color="auto"/>
                                              </w:divBdr>
                                            </w:div>
                                          </w:divsChild>
                                        </w:div>
                                        <w:div w:id="1798715016">
                                          <w:marLeft w:val="0"/>
                                          <w:marRight w:val="0"/>
                                          <w:marTop w:val="0"/>
                                          <w:marBottom w:val="0"/>
                                          <w:divBdr>
                                            <w:top w:val="none" w:sz="0" w:space="0" w:color="auto"/>
                                            <w:left w:val="none" w:sz="0" w:space="0" w:color="auto"/>
                                            <w:bottom w:val="none" w:sz="0" w:space="0" w:color="auto"/>
                                            <w:right w:val="none" w:sz="0" w:space="0" w:color="auto"/>
                                          </w:divBdr>
                                          <w:divsChild>
                                            <w:div w:id="14120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120944">
      <w:bodyDiv w:val="1"/>
      <w:marLeft w:val="0"/>
      <w:marRight w:val="0"/>
      <w:marTop w:val="0"/>
      <w:marBottom w:val="0"/>
      <w:divBdr>
        <w:top w:val="none" w:sz="0" w:space="0" w:color="auto"/>
        <w:left w:val="none" w:sz="0" w:space="0" w:color="auto"/>
        <w:bottom w:val="none" w:sz="0" w:space="0" w:color="auto"/>
        <w:right w:val="none" w:sz="0" w:space="0" w:color="auto"/>
      </w:divBdr>
      <w:divsChild>
        <w:div w:id="1694762069">
          <w:marLeft w:val="0"/>
          <w:marRight w:val="0"/>
          <w:marTop w:val="0"/>
          <w:marBottom w:val="0"/>
          <w:divBdr>
            <w:top w:val="single" w:sz="36" w:space="0" w:color="6F2C74"/>
            <w:left w:val="none" w:sz="0" w:space="0" w:color="auto"/>
            <w:bottom w:val="none" w:sz="0" w:space="0" w:color="auto"/>
            <w:right w:val="none" w:sz="0" w:space="0" w:color="auto"/>
          </w:divBdr>
          <w:divsChild>
            <w:div w:id="1968320251">
              <w:marLeft w:val="0"/>
              <w:marRight w:val="0"/>
              <w:marTop w:val="0"/>
              <w:marBottom w:val="0"/>
              <w:divBdr>
                <w:top w:val="none" w:sz="0" w:space="0" w:color="auto"/>
                <w:left w:val="none" w:sz="0" w:space="0" w:color="auto"/>
                <w:bottom w:val="none" w:sz="0" w:space="0" w:color="auto"/>
                <w:right w:val="none" w:sz="0" w:space="0" w:color="auto"/>
              </w:divBdr>
              <w:divsChild>
                <w:div w:id="574166637">
                  <w:marLeft w:val="150"/>
                  <w:marRight w:val="150"/>
                  <w:marTop w:val="0"/>
                  <w:marBottom w:val="0"/>
                  <w:divBdr>
                    <w:top w:val="none" w:sz="0" w:space="0" w:color="auto"/>
                    <w:left w:val="none" w:sz="0" w:space="0" w:color="auto"/>
                    <w:bottom w:val="none" w:sz="0" w:space="0" w:color="auto"/>
                    <w:right w:val="none" w:sz="0" w:space="0" w:color="auto"/>
                  </w:divBdr>
                  <w:divsChild>
                    <w:div w:id="543949138">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1178347918">
      <w:bodyDiv w:val="1"/>
      <w:marLeft w:val="0"/>
      <w:marRight w:val="0"/>
      <w:marTop w:val="0"/>
      <w:marBottom w:val="0"/>
      <w:divBdr>
        <w:top w:val="none" w:sz="0" w:space="0" w:color="auto"/>
        <w:left w:val="none" w:sz="0" w:space="0" w:color="auto"/>
        <w:bottom w:val="none" w:sz="0" w:space="0" w:color="auto"/>
        <w:right w:val="none" w:sz="0" w:space="0" w:color="auto"/>
      </w:divBdr>
      <w:divsChild>
        <w:div w:id="916287484">
          <w:marLeft w:val="45"/>
          <w:marRight w:val="45"/>
          <w:marTop w:val="0"/>
          <w:marBottom w:val="0"/>
          <w:divBdr>
            <w:top w:val="none" w:sz="0" w:space="0" w:color="auto"/>
            <w:left w:val="none" w:sz="0" w:space="0" w:color="auto"/>
            <w:bottom w:val="none" w:sz="0" w:space="0" w:color="auto"/>
            <w:right w:val="none" w:sz="0" w:space="0" w:color="auto"/>
          </w:divBdr>
          <w:divsChild>
            <w:div w:id="15066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37425">
      <w:bodyDiv w:val="1"/>
      <w:marLeft w:val="0"/>
      <w:marRight w:val="0"/>
      <w:marTop w:val="0"/>
      <w:marBottom w:val="0"/>
      <w:divBdr>
        <w:top w:val="none" w:sz="0" w:space="0" w:color="auto"/>
        <w:left w:val="none" w:sz="0" w:space="0" w:color="auto"/>
        <w:bottom w:val="none" w:sz="0" w:space="0" w:color="auto"/>
        <w:right w:val="none" w:sz="0" w:space="0" w:color="auto"/>
      </w:divBdr>
      <w:divsChild>
        <w:div w:id="377978051">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241990085">
      <w:bodyDiv w:val="1"/>
      <w:marLeft w:val="0"/>
      <w:marRight w:val="0"/>
      <w:marTop w:val="0"/>
      <w:marBottom w:val="0"/>
      <w:divBdr>
        <w:top w:val="none" w:sz="0" w:space="0" w:color="auto"/>
        <w:left w:val="none" w:sz="0" w:space="0" w:color="auto"/>
        <w:bottom w:val="none" w:sz="0" w:space="0" w:color="auto"/>
        <w:right w:val="none" w:sz="0" w:space="0" w:color="auto"/>
      </w:divBdr>
    </w:div>
    <w:div w:id="1265846909">
      <w:bodyDiv w:val="1"/>
      <w:marLeft w:val="0"/>
      <w:marRight w:val="0"/>
      <w:marTop w:val="0"/>
      <w:marBottom w:val="0"/>
      <w:divBdr>
        <w:top w:val="none" w:sz="0" w:space="0" w:color="auto"/>
        <w:left w:val="none" w:sz="0" w:space="0" w:color="auto"/>
        <w:bottom w:val="none" w:sz="0" w:space="0" w:color="auto"/>
        <w:right w:val="none" w:sz="0" w:space="0" w:color="auto"/>
      </w:divBdr>
      <w:divsChild>
        <w:div w:id="1962883979">
          <w:marLeft w:val="0"/>
          <w:marRight w:val="0"/>
          <w:marTop w:val="0"/>
          <w:marBottom w:val="450"/>
          <w:divBdr>
            <w:top w:val="none" w:sz="0" w:space="0" w:color="auto"/>
            <w:left w:val="none" w:sz="0" w:space="0" w:color="auto"/>
            <w:bottom w:val="none" w:sz="0" w:space="0" w:color="auto"/>
            <w:right w:val="none" w:sz="0" w:space="0" w:color="auto"/>
          </w:divBdr>
        </w:div>
      </w:divsChild>
    </w:div>
    <w:div w:id="1328828944">
      <w:bodyDiv w:val="1"/>
      <w:marLeft w:val="0"/>
      <w:marRight w:val="0"/>
      <w:marTop w:val="0"/>
      <w:marBottom w:val="0"/>
      <w:divBdr>
        <w:top w:val="none" w:sz="0" w:space="0" w:color="auto"/>
        <w:left w:val="none" w:sz="0" w:space="0" w:color="auto"/>
        <w:bottom w:val="none" w:sz="0" w:space="0" w:color="auto"/>
        <w:right w:val="none" w:sz="0" w:space="0" w:color="auto"/>
      </w:divBdr>
      <w:divsChild>
        <w:div w:id="937255448">
          <w:marLeft w:val="0"/>
          <w:marRight w:val="225"/>
          <w:marTop w:val="75"/>
          <w:marBottom w:val="0"/>
          <w:divBdr>
            <w:top w:val="none" w:sz="0" w:space="0" w:color="auto"/>
            <w:left w:val="none" w:sz="0" w:space="0" w:color="auto"/>
            <w:bottom w:val="none" w:sz="0" w:space="0" w:color="auto"/>
            <w:right w:val="none" w:sz="0" w:space="0" w:color="auto"/>
          </w:divBdr>
          <w:divsChild>
            <w:div w:id="306979380">
              <w:marLeft w:val="0"/>
              <w:marRight w:val="0"/>
              <w:marTop w:val="0"/>
              <w:marBottom w:val="0"/>
              <w:divBdr>
                <w:top w:val="none" w:sz="0" w:space="0" w:color="auto"/>
                <w:left w:val="none" w:sz="0" w:space="0" w:color="auto"/>
                <w:bottom w:val="none" w:sz="0" w:space="0" w:color="auto"/>
                <w:right w:val="none" w:sz="0" w:space="0" w:color="auto"/>
              </w:divBdr>
              <w:divsChild>
                <w:div w:id="876503971">
                  <w:marLeft w:val="0"/>
                  <w:marRight w:val="0"/>
                  <w:marTop w:val="0"/>
                  <w:marBottom w:val="0"/>
                  <w:divBdr>
                    <w:top w:val="none" w:sz="0" w:space="0" w:color="auto"/>
                    <w:left w:val="none" w:sz="0" w:space="0" w:color="auto"/>
                    <w:bottom w:val="none" w:sz="0" w:space="0" w:color="auto"/>
                    <w:right w:val="none" w:sz="0" w:space="0" w:color="auto"/>
                  </w:divBdr>
                  <w:divsChild>
                    <w:div w:id="151340999">
                      <w:marLeft w:val="0"/>
                      <w:marRight w:val="0"/>
                      <w:marTop w:val="0"/>
                      <w:marBottom w:val="0"/>
                      <w:divBdr>
                        <w:top w:val="none" w:sz="0" w:space="0" w:color="auto"/>
                        <w:left w:val="none" w:sz="0" w:space="0" w:color="auto"/>
                        <w:bottom w:val="none" w:sz="0" w:space="0" w:color="auto"/>
                        <w:right w:val="none" w:sz="0" w:space="0" w:color="auto"/>
                      </w:divBdr>
                    </w:div>
                    <w:div w:id="537934012">
                      <w:marLeft w:val="0"/>
                      <w:marRight w:val="0"/>
                      <w:marTop w:val="0"/>
                      <w:marBottom w:val="0"/>
                      <w:divBdr>
                        <w:top w:val="none" w:sz="0" w:space="0" w:color="auto"/>
                        <w:left w:val="none" w:sz="0" w:space="0" w:color="auto"/>
                        <w:bottom w:val="none" w:sz="0" w:space="0" w:color="auto"/>
                        <w:right w:val="none" w:sz="0" w:space="0" w:color="auto"/>
                      </w:divBdr>
                    </w:div>
                    <w:div w:id="548300566">
                      <w:marLeft w:val="0"/>
                      <w:marRight w:val="0"/>
                      <w:marTop w:val="0"/>
                      <w:marBottom w:val="0"/>
                      <w:divBdr>
                        <w:top w:val="none" w:sz="0" w:space="0" w:color="auto"/>
                        <w:left w:val="none" w:sz="0" w:space="0" w:color="auto"/>
                        <w:bottom w:val="none" w:sz="0" w:space="0" w:color="auto"/>
                        <w:right w:val="none" w:sz="0" w:space="0" w:color="auto"/>
                      </w:divBdr>
                      <w:divsChild>
                        <w:div w:id="1938976853">
                          <w:marLeft w:val="0"/>
                          <w:marRight w:val="0"/>
                          <w:marTop w:val="0"/>
                          <w:marBottom w:val="0"/>
                          <w:divBdr>
                            <w:top w:val="none" w:sz="0" w:space="0" w:color="auto"/>
                            <w:left w:val="none" w:sz="0" w:space="0" w:color="auto"/>
                            <w:bottom w:val="none" w:sz="0" w:space="0" w:color="auto"/>
                            <w:right w:val="none" w:sz="0" w:space="0" w:color="auto"/>
                          </w:divBdr>
                        </w:div>
                      </w:divsChild>
                    </w:div>
                    <w:div w:id="762843889">
                      <w:marLeft w:val="0"/>
                      <w:marRight w:val="0"/>
                      <w:marTop w:val="0"/>
                      <w:marBottom w:val="0"/>
                      <w:divBdr>
                        <w:top w:val="none" w:sz="0" w:space="0" w:color="auto"/>
                        <w:left w:val="none" w:sz="0" w:space="0" w:color="auto"/>
                        <w:bottom w:val="none" w:sz="0" w:space="0" w:color="auto"/>
                        <w:right w:val="none" w:sz="0" w:space="0" w:color="auto"/>
                      </w:divBdr>
                    </w:div>
                    <w:div w:id="909316221">
                      <w:marLeft w:val="0"/>
                      <w:marRight w:val="0"/>
                      <w:marTop w:val="0"/>
                      <w:marBottom w:val="0"/>
                      <w:divBdr>
                        <w:top w:val="none" w:sz="0" w:space="0" w:color="auto"/>
                        <w:left w:val="none" w:sz="0" w:space="0" w:color="auto"/>
                        <w:bottom w:val="none" w:sz="0" w:space="0" w:color="auto"/>
                        <w:right w:val="none" w:sz="0" w:space="0" w:color="auto"/>
                      </w:divBdr>
                    </w:div>
                    <w:div w:id="1118337014">
                      <w:marLeft w:val="0"/>
                      <w:marRight w:val="0"/>
                      <w:marTop w:val="0"/>
                      <w:marBottom w:val="0"/>
                      <w:divBdr>
                        <w:top w:val="none" w:sz="0" w:space="0" w:color="auto"/>
                        <w:left w:val="none" w:sz="0" w:space="0" w:color="auto"/>
                        <w:bottom w:val="none" w:sz="0" w:space="0" w:color="auto"/>
                        <w:right w:val="none" w:sz="0" w:space="0" w:color="auto"/>
                      </w:divBdr>
                    </w:div>
                    <w:div w:id="1434352352">
                      <w:marLeft w:val="0"/>
                      <w:marRight w:val="0"/>
                      <w:marTop w:val="0"/>
                      <w:marBottom w:val="0"/>
                      <w:divBdr>
                        <w:top w:val="none" w:sz="0" w:space="0" w:color="auto"/>
                        <w:left w:val="none" w:sz="0" w:space="0" w:color="auto"/>
                        <w:bottom w:val="none" w:sz="0" w:space="0" w:color="auto"/>
                        <w:right w:val="none" w:sz="0" w:space="0" w:color="auto"/>
                      </w:divBdr>
                    </w:div>
                    <w:div w:id="14650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46179">
          <w:marLeft w:val="0"/>
          <w:marRight w:val="0"/>
          <w:marTop w:val="0"/>
          <w:marBottom w:val="0"/>
          <w:divBdr>
            <w:top w:val="none" w:sz="0" w:space="0" w:color="auto"/>
            <w:left w:val="none" w:sz="0" w:space="0" w:color="auto"/>
            <w:bottom w:val="none" w:sz="0" w:space="0" w:color="auto"/>
            <w:right w:val="none" w:sz="0" w:space="0" w:color="auto"/>
          </w:divBdr>
          <w:divsChild>
            <w:div w:id="209539506">
              <w:marLeft w:val="0"/>
              <w:marRight w:val="0"/>
              <w:marTop w:val="0"/>
              <w:marBottom w:val="0"/>
              <w:divBdr>
                <w:top w:val="none" w:sz="0" w:space="0" w:color="auto"/>
                <w:left w:val="none" w:sz="0" w:space="0" w:color="auto"/>
                <w:bottom w:val="none" w:sz="0" w:space="0" w:color="auto"/>
                <w:right w:val="none" w:sz="0" w:space="0" w:color="auto"/>
              </w:divBdr>
              <w:divsChild>
                <w:div w:id="788083082">
                  <w:marLeft w:val="0"/>
                  <w:marRight w:val="0"/>
                  <w:marTop w:val="0"/>
                  <w:marBottom w:val="0"/>
                  <w:divBdr>
                    <w:top w:val="none" w:sz="0" w:space="0" w:color="auto"/>
                    <w:left w:val="none" w:sz="0" w:space="0" w:color="auto"/>
                    <w:bottom w:val="none" w:sz="0" w:space="0" w:color="auto"/>
                    <w:right w:val="none" w:sz="0" w:space="0" w:color="auto"/>
                  </w:divBdr>
                </w:div>
              </w:divsChild>
            </w:div>
            <w:div w:id="292950102">
              <w:marLeft w:val="0"/>
              <w:marRight w:val="0"/>
              <w:marTop w:val="0"/>
              <w:marBottom w:val="0"/>
              <w:divBdr>
                <w:top w:val="none" w:sz="0" w:space="0" w:color="auto"/>
                <w:left w:val="none" w:sz="0" w:space="0" w:color="auto"/>
                <w:bottom w:val="none" w:sz="0" w:space="0" w:color="auto"/>
                <w:right w:val="none" w:sz="0" w:space="0" w:color="auto"/>
              </w:divBdr>
            </w:div>
            <w:div w:id="838010265">
              <w:marLeft w:val="75"/>
              <w:marRight w:val="0"/>
              <w:marTop w:val="0"/>
              <w:marBottom w:val="0"/>
              <w:divBdr>
                <w:top w:val="none" w:sz="0" w:space="0" w:color="auto"/>
                <w:left w:val="none" w:sz="0" w:space="0" w:color="auto"/>
                <w:bottom w:val="none" w:sz="0" w:space="0" w:color="auto"/>
                <w:right w:val="none" w:sz="0" w:space="0" w:color="auto"/>
              </w:divBdr>
            </w:div>
            <w:div w:id="88633168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30905291">
      <w:bodyDiv w:val="1"/>
      <w:marLeft w:val="0"/>
      <w:marRight w:val="0"/>
      <w:marTop w:val="0"/>
      <w:marBottom w:val="0"/>
      <w:divBdr>
        <w:top w:val="none" w:sz="0" w:space="0" w:color="auto"/>
        <w:left w:val="none" w:sz="0" w:space="0" w:color="auto"/>
        <w:bottom w:val="none" w:sz="0" w:space="0" w:color="auto"/>
        <w:right w:val="none" w:sz="0" w:space="0" w:color="auto"/>
      </w:divBdr>
      <w:divsChild>
        <w:div w:id="1873223421">
          <w:marLeft w:val="0"/>
          <w:marRight w:val="336"/>
          <w:marTop w:val="120"/>
          <w:marBottom w:val="312"/>
          <w:divBdr>
            <w:top w:val="none" w:sz="0" w:space="0" w:color="auto"/>
            <w:left w:val="none" w:sz="0" w:space="0" w:color="auto"/>
            <w:bottom w:val="none" w:sz="0" w:space="0" w:color="auto"/>
            <w:right w:val="none" w:sz="0" w:space="0" w:color="auto"/>
          </w:divBdr>
          <w:divsChild>
            <w:div w:id="147698692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349138943">
      <w:bodyDiv w:val="1"/>
      <w:marLeft w:val="0"/>
      <w:marRight w:val="0"/>
      <w:marTop w:val="0"/>
      <w:marBottom w:val="0"/>
      <w:divBdr>
        <w:top w:val="none" w:sz="0" w:space="0" w:color="auto"/>
        <w:left w:val="none" w:sz="0" w:space="0" w:color="auto"/>
        <w:bottom w:val="none" w:sz="0" w:space="0" w:color="auto"/>
        <w:right w:val="none" w:sz="0" w:space="0" w:color="auto"/>
      </w:divBdr>
      <w:divsChild>
        <w:div w:id="2110155335">
          <w:marLeft w:val="0"/>
          <w:marRight w:val="0"/>
          <w:marTop w:val="0"/>
          <w:marBottom w:val="0"/>
          <w:divBdr>
            <w:top w:val="none" w:sz="0" w:space="0" w:color="auto"/>
            <w:left w:val="none" w:sz="0" w:space="0" w:color="auto"/>
            <w:bottom w:val="none" w:sz="0" w:space="0" w:color="auto"/>
            <w:right w:val="none" w:sz="0" w:space="0" w:color="auto"/>
          </w:divBdr>
          <w:divsChild>
            <w:div w:id="1265729401">
              <w:marLeft w:val="0"/>
              <w:marRight w:val="0"/>
              <w:marTop w:val="0"/>
              <w:marBottom w:val="0"/>
              <w:divBdr>
                <w:top w:val="none" w:sz="0" w:space="0" w:color="auto"/>
                <w:left w:val="none" w:sz="0" w:space="0" w:color="auto"/>
                <w:bottom w:val="none" w:sz="0" w:space="0" w:color="auto"/>
                <w:right w:val="none" w:sz="0" w:space="0" w:color="auto"/>
              </w:divBdr>
              <w:divsChild>
                <w:div w:id="1876846374">
                  <w:marLeft w:val="0"/>
                  <w:marRight w:val="0"/>
                  <w:marTop w:val="0"/>
                  <w:marBottom w:val="0"/>
                  <w:divBdr>
                    <w:top w:val="none" w:sz="0" w:space="0" w:color="auto"/>
                    <w:left w:val="none" w:sz="0" w:space="0" w:color="auto"/>
                    <w:bottom w:val="none" w:sz="0" w:space="0" w:color="auto"/>
                    <w:right w:val="none" w:sz="0" w:space="0" w:color="auto"/>
                  </w:divBdr>
                  <w:divsChild>
                    <w:div w:id="1973439660">
                      <w:marLeft w:val="0"/>
                      <w:marRight w:val="0"/>
                      <w:marTop w:val="0"/>
                      <w:marBottom w:val="0"/>
                      <w:divBdr>
                        <w:top w:val="none" w:sz="0" w:space="0" w:color="auto"/>
                        <w:left w:val="none" w:sz="0" w:space="0" w:color="auto"/>
                        <w:bottom w:val="none" w:sz="0" w:space="0" w:color="auto"/>
                        <w:right w:val="none" w:sz="0" w:space="0" w:color="auto"/>
                      </w:divBdr>
                      <w:divsChild>
                        <w:div w:id="272637033">
                          <w:marLeft w:val="0"/>
                          <w:marRight w:val="0"/>
                          <w:marTop w:val="0"/>
                          <w:marBottom w:val="0"/>
                          <w:divBdr>
                            <w:top w:val="none" w:sz="0" w:space="0" w:color="auto"/>
                            <w:left w:val="none" w:sz="0" w:space="0" w:color="auto"/>
                            <w:bottom w:val="none" w:sz="0" w:space="0" w:color="auto"/>
                            <w:right w:val="none" w:sz="0" w:space="0" w:color="auto"/>
                          </w:divBdr>
                          <w:divsChild>
                            <w:div w:id="183590876">
                              <w:marLeft w:val="0"/>
                              <w:marRight w:val="0"/>
                              <w:marTop w:val="0"/>
                              <w:marBottom w:val="0"/>
                              <w:divBdr>
                                <w:top w:val="none" w:sz="0" w:space="0" w:color="auto"/>
                                <w:left w:val="none" w:sz="0" w:space="0" w:color="auto"/>
                                <w:bottom w:val="none" w:sz="0" w:space="0" w:color="auto"/>
                                <w:right w:val="none" w:sz="0" w:space="0" w:color="auto"/>
                              </w:divBdr>
                              <w:divsChild>
                                <w:div w:id="623997026">
                                  <w:marLeft w:val="0"/>
                                  <w:marRight w:val="0"/>
                                  <w:marTop w:val="0"/>
                                  <w:marBottom w:val="0"/>
                                  <w:divBdr>
                                    <w:top w:val="none" w:sz="0" w:space="0" w:color="auto"/>
                                    <w:left w:val="none" w:sz="0" w:space="0" w:color="auto"/>
                                    <w:bottom w:val="none" w:sz="0" w:space="0" w:color="auto"/>
                                    <w:right w:val="none" w:sz="0" w:space="0" w:color="auto"/>
                                  </w:divBdr>
                                  <w:divsChild>
                                    <w:div w:id="1297758073">
                                      <w:marLeft w:val="0"/>
                                      <w:marRight w:val="0"/>
                                      <w:marTop w:val="0"/>
                                      <w:marBottom w:val="0"/>
                                      <w:divBdr>
                                        <w:top w:val="none" w:sz="0" w:space="0" w:color="auto"/>
                                        <w:left w:val="none" w:sz="0" w:space="0" w:color="auto"/>
                                        <w:bottom w:val="none" w:sz="0" w:space="0" w:color="auto"/>
                                        <w:right w:val="none" w:sz="0" w:space="0" w:color="auto"/>
                                      </w:divBdr>
                                      <w:divsChild>
                                        <w:div w:id="1333682915">
                                          <w:marLeft w:val="0"/>
                                          <w:marRight w:val="0"/>
                                          <w:marTop w:val="0"/>
                                          <w:marBottom w:val="0"/>
                                          <w:divBdr>
                                            <w:top w:val="none" w:sz="0" w:space="0" w:color="auto"/>
                                            <w:left w:val="none" w:sz="0" w:space="0" w:color="auto"/>
                                            <w:bottom w:val="none" w:sz="0" w:space="0" w:color="auto"/>
                                            <w:right w:val="none" w:sz="0" w:space="0" w:color="auto"/>
                                          </w:divBdr>
                                          <w:divsChild>
                                            <w:div w:id="743797289">
                                              <w:marLeft w:val="0"/>
                                              <w:marRight w:val="0"/>
                                              <w:marTop w:val="0"/>
                                              <w:marBottom w:val="0"/>
                                              <w:divBdr>
                                                <w:top w:val="none" w:sz="0" w:space="0" w:color="auto"/>
                                                <w:left w:val="none" w:sz="0" w:space="0" w:color="auto"/>
                                                <w:bottom w:val="none" w:sz="0" w:space="0" w:color="auto"/>
                                                <w:right w:val="none" w:sz="0" w:space="0" w:color="auto"/>
                                              </w:divBdr>
                                            </w:div>
                                            <w:div w:id="963577852">
                                              <w:marLeft w:val="0"/>
                                              <w:marRight w:val="0"/>
                                              <w:marTop w:val="0"/>
                                              <w:marBottom w:val="0"/>
                                              <w:divBdr>
                                                <w:top w:val="none" w:sz="0" w:space="0" w:color="auto"/>
                                                <w:left w:val="none" w:sz="0" w:space="0" w:color="auto"/>
                                                <w:bottom w:val="none" w:sz="0" w:space="0" w:color="auto"/>
                                                <w:right w:val="none" w:sz="0" w:space="0" w:color="auto"/>
                                              </w:divBdr>
                                            </w:div>
                                            <w:div w:id="1149446325">
                                              <w:marLeft w:val="0"/>
                                              <w:marRight w:val="0"/>
                                              <w:marTop w:val="0"/>
                                              <w:marBottom w:val="0"/>
                                              <w:divBdr>
                                                <w:top w:val="none" w:sz="0" w:space="0" w:color="auto"/>
                                                <w:left w:val="none" w:sz="0" w:space="0" w:color="auto"/>
                                                <w:bottom w:val="none" w:sz="0" w:space="0" w:color="auto"/>
                                                <w:right w:val="none" w:sz="0" w:space="0" w:color="auto"/>
                                              </w:divBdr>
                                            </w:div>
                                          </w:divsChild>
                                        </w:div>
                                        <w:div w:id="1696424158">
                                          <w:marLeft w:val="0"/>
                                          <w:marRight w:val="0"/>
                                          <w:marTop w:val="0"/>
                                          <w:marBottom w:val="0"/>
                                          <w:divBdr>
                                            <w:top w:val="none" w:sz="0" w:space="0" w:color="auto"/>
                                            <w:left w:val="none" w:sz="0" w:space="0" w:color="auto"/>
                                            <w:bottom w:val="none" w:sz="0" w:space="0" w:color="auto"/>
                                            <w:right w:val="none" w:sz="0" w:space="0" w:color="auto"/>
                                          </w:divBdr>
                                          <w:divsChild>
                                            <w:div w:id="120228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6002">
                                      <w:marLeft w:val="0"/>
                                      <w:marRight w:val="0"/>
                                      <w:marTop w:val="0"/>
                                      <w:marBottom w:val="0"/>
                                      <w:divBdr>
                                        <w:top w:val="none" w:sz="0" w:space="0" w:color="auto"/>
                                        <w:left w:val="none" w:sz="0" w:space="0" w:color="auto"/>
                                        <w:bottom w:val="none" w:sz="0" w:space="0" w:color="auto"/>
                                        <w:right w:val="none" w:sz="0" w:space="0" w:color="auto"/>
                                      </w:divBdr>
                                      <w:divsChild>
                                        <w:div w:id="595746585">
                                          <w:marLeft w:val="0"/>
                                          <w:marRight w:val="0"/>
                                          <w:marTop w:val="0"/>
                                          <w:marBottom w:val="0"/>
                                          <w:divBdr>
                                            <w:top w:val="none" w:sz="0" w:space="0" w:color="auto"/>
                                            <w:left w:val="none" w:sz="0" w:space="0" w:color="auto"/>
                                            <w:bottom w:val="none" w:sz="0" w:space="0" w:color="auto"/>
                                            <w:right w:val="none" w:sz="0" w:space="0" w:color="auto"/>
                                          </w:divBdr>
                                          <w:divsChild>
                                            <w:div w:id="119145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419217">
      <w:bodyDiv w:val="1"/>
      <w:marLeft w:val="0"/>
      <w:marRight w:val="0"/>
      <w:marTop w:val="0"/>
      <w:marBottom w:val="0"/>
      <w:divBdr>
        <w:top w:val="none" w:sz="0" w:space="0" w:color="auto"/>
        <w:left w:val="none" w:sz="0" w:space="0" w:color="auto"/>
        <w:bottom w:val="none" w:sz="0" w:space="0" w:color="auto"/>
        <w:right w:val="none" w:sz="0" w:space="0" w:color="auto"/>
      </w:divBdr>
    </w:div>
    <w:div w:id="1357731787">
      <w:bodyDiv w:val="1"/>
      <w:marLeft w:val="0"/>
      <w:marRight w:val="0"/>
      <w:marTop w:val="0"/>
      <w:marBottom w:val="0"/>
      <w:divBdr>
        <w:top w:val="none" w:sz="0" w:space="0" w:color="auto"/>
        <w:left w:val="none" w:sz="0" w:space="0" w:color="auto"/>
        <w:bottom w:val="none" w:sz="0" w:space="0" w:color="auto"/>
        <w:right w:val="none" w:sz="0" w:space="0" w:color="auto"/>
      </w:divBdr>
      <w:divsChild>
        <w:div w:id="295648859">
          <w:marLeft w:val="0"/>
          <w:marRight w:val="0"/>
          <w:marTop w:val="0"/>
          <w:marBottom w:val="0"/>
          <w:divBdr>
            <w:top w:val="single" w:sz="36" w:space="0" w:color="6F2C74"/>
            <w:left w:val="none" w:sz="0" w:space="0" w:color="auto"/>
            <w:bottom w:val="none" w:sz="0" w:space="0" w:color="auto"/>
            <w:right w:val="none" w:sz="0" w:space="0" w:color="auto"/>
          </w:divBdr>
          <w:divsChild>
            <w:div w:id="959994663">
              <w:marLeft w:val="0"/>
              <w:marRight w:val="0"/>
              <w:marTop w:val="0"/>
              <w:marBottom w:val="0"/>
              <w:divBdr>
                <w:top w:val="none" w:sz="0" w:space="0" w:color="auto"/>
                <w:left w:val="none" w:sz="0" w:space="0" w:color="auto"/>
                <w:bottom w:val="none" w:sz="0" w:space="0" w:color="auto"/>
                <w:right w:val="none" w:sz="0" w:space="0" w:color="auto"/>
              </w:divBdr>
              <w:divsChild>
                <w:div w:id="1178009631">
                  <w:marLeft w:val="150"/>
                  <w:marRight w:val="150"/>
                  <w:marTop w:val="0"/>
                  <w:marBottom w:val="0"/>
                  <w:divBdr>
                    <w:top w:val="none" w:sz="0" w:space="0" w:color="auto"/>
                    <w:left w:val="none" w:sz="0" w:space="0" w:color="auto"/>
                    <w:bottom w:val="none" w:sz="0" w:space="0" w:color="auto"/>
                    <w:right w:val="none" w:sz="0" w:space="0" w:color="auto"/>
                  </w:divBdr>
                  <w:divsChild>
                    <w:div w:id="1803843330">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1419055679">
      <w:bodyDiv w:val="1"/>
      <w:marLeft w:val="0"/>
      <w:marRight w:val="0"/>
      <w:marTop w:val="0"/>
      <w:marBottom w:val="0"/>
      <w:divBdr>
        <w:top w:val="none" w:sz="0" w:space="0" w:color="auto"/>
        <w:left w:val="none" w:sz="0" w:space="0" w:color="auto"/>
        <w:bottom w:val="none" w:sz="0" w:space="0" w:color="auto"/>
        <w:right w:val="none" w:sz="0" w:space="0" w:color="auto"/>
      </w:divBdr>
      <w:divsChild>
        <w:div w:id="39133655">
          <w:marLeft w:val="0"/>
          <w:marRight w:val="0"/>
          <w:marTop w:val="0"/>
          <w:marBottom w:val="0"/>
          <w:divBdr>
            <w:top w:val="single" w:sz="36" w:space="0" w:color="6F2C74"/>
            <w:left w:val="none" w:sz="0" w:space="0" w:color="auto"/>
            <w:bottom w:val="none" w:sz="0" w:space="0" w:color="auto"/>
            <w:right w:val="none" w:sz="0" w:space="0" w:color="auto"/>
          </w:divBdr>
          <w:divsChild>
            <w:div w:id="931357149">
              <w:marLeft w:val="0"/>
              <w:marRight w:val="0"/>
              <w:marTop w:val="0"/>
              <w:marBottom w:val="0"/>
              <w:divBdr>
                <w:top w:val="none" w:sz="0" w:space="0" w:color="auto"/>
                <w:left w:val="none" w:sz="0" w:space="0" w:color="auto"/>
                <w:bottom w:val="none" w:sz="0" w:space="0" w:color="auto"/>
                <w:right w:val="none" w:sz="0" w:space="0" w:color="auto"/>
              </w:divBdr>
              <w:divsChild>
                <w:div w:id="1674142948">
                  <w:marLeft w:val="150"/>
                  <w:marRight w:val="150"/>
                  <w:marTop w:val="0"/>
                  <w:marBottom w:val="0"/>
                  <w:divBdr>
                    <w:top w:val="none" w:sz="0" w:space="0" w:color="auto"/>
                    <w:left w:val="none" w:sz="0" w:space="0" w:color="auto"/>
                    <w:bottom w:val="none" w:sz="0" w:space="0" w:color="auto"/>
                    <w:right w:val="none" w:sz="0" w:space="0" w:color="auto"/>
                  </w:divBdr>
                  <w:divsChild>
                    <w:div w:id="1543714896">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1427190416">
      <w:bodyDiv w:val="1"/>
      <w:marLeft w:val="0"/>
      <w:marRight w:val="0"/>
      <w:marTop w:val="0"/>
      <w:marBottom w:val="0"/>
      <w:divBdr>
        <w:top w:val="none" w:sz="0" w:space="0" w:color="auto"/>
        <w:left w:val="none" w:sz="0" w:space="0" w:color="auto"/>
        <w:bottom w:val="none" w:sz="0" w:space="0" w:color="auto"/>
        <w:right w:val="none" w:sz="0" w:space="0" w:color="auto"/>
      </w:divBdr>
      <w:divsChild>
        <w:div w:id="1381133525">
          <w:marLeft w:val="0"/>
          <w:marRight w:val="0"/>
          <w:marTop w:val="0"/>
          <w:marBottom w:val="0"/>
          <w:divBdr>
            <w:top w:val="single" w:sz="36" w:space="0" w:color="6F2C74"/>
            <w:left w:val="none" w:sz="0" w:space="0" w:color="auto"/>
            <w:bottom w:val="none" w:sz="0" w:space="0" w:color="auto"/>
            <w:right w:val="none" w:sz="0" w:space="0" w:color="auto"/>
          </w:divBdr>
          <w:divsChild>
            <w:div w:id="1744835677">
              <w:marLeft w:val="0"/>
              <w:marRight w:val="0"/>
              <w:marTop w:val="0"/>
              <w:marBottom w:val="0"/>
              <w:divBdr>
                <w:top w:val="none" w:sz="0" w:space="0" w:color="auto"/>
                <w:left w:val="none" w:sz="0" w:space="0" w:color="auto"/>
                <w:bottom w:val="none" w:sz="0" w:space="0" w:color="auto"/>
                <w:right w:val="none" w:sz="0" w:space="0" w:color="auto"/>
              </w:divBdr>
              <w:divsChild>
                <w:div w:id="448159900">
                  <w:marLeft w:val="150"/>
                  <w:marRight w:val="150"/>
                  <w:marTop w:val="0"/>
                  <w:marBottom w:val="0"/>
                  <w:divBdr>
                    <w:top w:val="none" w:sz="0" w:space="0" w:color="auto"/>
                    <w:left w:val="none" w:sz="0" w:space="0" w:color="auto"/>
                    <w:bottom w:val="none" w:sz="0" w:space="0" w:color="auto"/>
                    <w:right w:val="none" w:sz="0" w:space="0" w:color="auto"/>
                  </w:divBdr>
                  <w:divsChild>
                    <w:div w:id="636879859">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1469470135">
      <w:bodyDiv w:val="1"/>
      <w:marLeft w:val="0"/>
      <w:marRight w:val="0"/>
      <w:marTop w:val="0"/>
      <w:marBottom w:val="0"/>
      <w:divBdr>
        <w:top w:val="none" w:sz="0" w:space="0" w:color="auto"/>
        <w:left w:val="none" w:sz="0" w:space="0" w:color="auto"/>
        <w:bottom w:val="none" w:sz="0" w:space="0" w:color="auto"/>
        <w:right w:val="none" w:sz="0" w:space="0" w:color="auto"/>
      </w:divBdr>
      <w:divsChild>
        <w:div w:id="1293948905">
          <w:marLeft w:val="0"/>
          <w:marRight w:val="0"/>
          <w:marTop w:val="0"/>
          <w:marBottom w:val="0"/>
          <w:divBdr>
            <w:top w:val="single" w:sz="36" w:space="0" w:color="6F2C74"/>
            <w:left w:val="none" w:sz="0" w:space="0" w:color="auto"/>
            <w:bottom w:val="none" w:sz="0" w:space="0" w:color="auto"/>
            <w:right w:val="none" w:sz="0" w:space="0" w:color="auto"/>
          </w:divBdr>
          <w:divsChild>
            <w:div w:id="1838811235">
              <w:marLeft w:val="0"/>
              <w:marRight w:val="0"/>
              <w:marTop w:val="0"/>
              <w:marBottom w:val="0"/>
              <w:divBdr>
                <w:top w:val="none" w:sz="0" w:space="0" w:color="auto"/>
                <w:left w:val="none" w:sz="0" w:space="0" w:color="auto"/>
                <w:bottom w:val="none" w:sz="0" w:space="0" w:color="auto"/>
                <w:right w:val="none" w:sz="0" w:space="0" w:color="auto"/>
              </w:divBdr>
              <w:divsChild>
                <w:div w:id="1673070515">
                  <w:marLeft w:val="150"/>
                  <w:marRight w:val="150"/>
                  <w:marTop w:val="0"/>
                  <w:marBottom w:val="0"/>
                  <w:divBdr>
                    <w:top w:val="none" w:sz="0" w:space="0" w:color="auto"/>
                    <w:left w:val="none" w:sz="0" w:space="0" w:color="auto"/>
                    <w:bottom w:val="none" w:sz="0" w:space="0" w:color="auto"/>
                    <w:right w:val="none" w:sz="0" w:space="0" w:color="auto"/>
                  </w:divBdr>
                  <w:divsChild>
                    <w:div w:id="359940770">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1493444991">
      <w:bodyDiv w:val="1"/>
      <w:marLeft w:val="0"/>
      <w:marRight w:val="0"/>
      <w:marTop w:val="0"/>
      <w:marBottom w:val="0"/>
      <w:divBdr>
        <w:top w:val="none" w:sz="0" w:space="0" w:color="auto"/>
        <w:left w:val="none" w:sz="0" w:space="0" w:color="auto"/>
        <w:bottom w:val="none" w:sz="0" w:space="0" w:color="auto"/>
        <w:right w:val="none" w:sz="0" w:space="0" w:color="auto"/>
      </w:divBdr>
      <w:divsChild>
        <w:div w:id="1780836115">
          <w:marLeft w:val="0"/>
          <w:marRight w:val="0"/>
          <w:marTop w:val="0"/>
          <w:marBottom w:val="0"/>
          <w:divBdr>
            <w:top w:val="single" w:sz="36" w:space="0" w:color="6F2C74"/>
            <w:left w:val="none" w:sz="0" w:space="0" w:color="auto"/>
            <w:bottom w:val="none" w:sz="0" w:space="0" w:color="auto"/>
            <w:right w:val="none" w:sz="0" w:space="0" w:color="auto"/>
          </w:divBdr>
          <w:divsChild>
            <w:div w:id="2027171342">
              <w:marLeft w:val="0"/>
              <w:marRight w:val="0"/>
              <w:marTop w:val="0"/>
              <w:marBottom w:val="0"/>
              <w:divBdr>
                <w:top w:val="none" w:sz="0" w:space="0" w:color="auto"/>
                <w:left w:val="none" w:sz="0" w:space="0" w:color="auto"/>
                <w:bottom w:val="none" w:sz="0" w:space="0" w:color="auto"/>
                <w:right w:val="none" w:sz="0" w:space="0" w:color="auto"/>
              </w:divBdr>
              <w:divsChild>
                <w:div w:id="176579881">
                  <w:marLeft w:val="150"/>
                  <w:marRight w:val="150"/>
                  <w:marTop w:val="0"/>
                  <w:marBottom w:val="0"/>
                  <w:divBdr>
                    <w:top w:val="none" w:sz="0" w:space="0" w:color="auto"/>
                    <w:left w:val="none" w:sz="0" w:space="0" w:color="auto"/>
                    <w:bottom w:val="none" w:sz="0" w:space="0" w:color="auto"/>
                    <w:right w:val="none" w:sz="0" w:space="0" w:color="auto"/>
                  </w:divBdr>
                  <w:divsChild>
                    <w:div w:id="36591402">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1514303676">
      <w:bodyDiv w:val="1"/>
      <w:marLeft w:val="0"/>
      <w:marRight w:val="0"/>
      <w:marTop w:val="0"/>
      <w:marBottom w:val="0"/>
      <w:divBdr>
        <w:top w:val="none" w:sz="0" w:space="0" w:color="auto"/>
        <w:left w:val="none" w:sz="0" w:space="0" w:color="auto"/>
        <w:bottom w:val="none" w:sz="0" w:space="0" w:color="auto"/>
        <w:right w:val="none" w:sz="0" w:space="0" w:color="auto"/>
      </w:divBdr>
      <w:divsChild>
        <w:div w:id="301540338">
          <w:marLeft w:val="-300"/>
          <w:marRight w:val="0"/>
          <w:marTop w:val="0"/>
          <w:marBottom w:val="0"/>
          <w:divBdr>
            <w:top w:val="none" w:sz="0" w:space="0" w:color="auto"/>
            <w:left w:val="none" w:sz="0" w:space="0" w:color="auto"/>
            <w:bottom w:val="none" w:sz="0" w:space="0" w:color="auto"/>
            <w:right w:val="none" w:sz="0" w:space="0" w:color="auto"/>
          </w:divBdr>
          <w:divsChild>
            <w:div w:id="718282547">
              <w:marLeft w:val="0"/>
              <w:marRight w:val="0"/>
              <w:marTop w:val="0"/>
              <w:marBottom w:val="0"/>
              <w:divBdr>
                <w:top w:val="none" w:sz="0" w:space="0" w:color="auto"/>
                <w:left w:val="none" w:sz="0" w:space="0" w:color="auto"/>
                <w:bottom w:val="none" w:sz="0" w:space="0" w:color="auto"/>
                <w:right w:val="none" w:sz="0" w:space="0" w:color="auto"/>
              </w:divBdr>
              <w:divsChild>
                <w:div w:id="811600948">
                  <w:marLeft w:val="0"/>
                  <w:marRight w:val="0"/>
                  <w:marTop w:val="120"/>
                  <w:marBottom w:val="0"/>
                  <w:divBdr>
                    <w:top w:val="none" w:sz="0" w:space="0" w:color="auto"/>
                    <w:left w:val="none" w:sz="0" w:space="0" w:color="auto"/>
                    <w:bottom w:val="none" w:sz="0" w:space="0" w:color="auto"/>
                    <w:right w:val="none" w:sz="0" w:space="0" w:color="auto"/>
                  </w:divBdr>
                </w:div>
              </w:divsChild>
            </w:div>
            <w:div w:id="1846363451">
              <w:marLeft w:val="0"/>
              <w:marRight w:val="0"/>
              <w:marTop w:val="0"/>
              <w:marBottom w:val="0"/>
              <w:divBdr>
                <w:top w:val="none" w:sz="0" w:space="0" w:color="auto"/>
                <w:left w:val="none" w:sz="0" w:space="0" w:color="auto"/>
                <w:bottom w:val="none" w:sz="0" w:space="0" w:color="auto"/>
                <w:right w:val="none" w:sz="0" w:space="0" w:color="auto"/>
              </w:divBdr>
            </w:div>
            <w:div w:id="2060007238">
              <w:marLeft w:val="0"/>
              <w:marRight w:val="0"/>
              <w:marTop w:val="0"/>
              <w:marBottom w:val="0"/>
              <w:divBdr>
                <w:top w:val="none" w:sz="0" w:space="0" w:color="auto"/>
                <w:left w:val="none" w:sz="0" w:space="0" w:color="auto"/>
                <w:bottom w:val="none" w:sz="0" w:space="0" w:color="auto"/>
                <w:right w:val="none" w:sz="0" w:space="0" w:color="auto"/>
              </w:divBdr>
            </w:div>
          </w:divsChild>
        </w:div>
        <w:div w:id="321467075">
          <w:marLeft w:val="0"/>
          <w:marRight w:val="0"/>
          <w:marTop w:val="0"/>
          <w:marBottom w:val="0"/>
          <w:divBdr>
            <w:top w:val="none" w:sz="0" w:space="0" w:color="auto"/>
            <w:left w:val="none" w:sz="0" w:space="0" w:color="auto"/>
            <w:bottom w:val="none" w:sz="0" w:space="0" w:color="auto"/>
            <w:right w:val="none" w:sz="0" w:space="0" w:color="auto"/>
          </w:divBdr>
          <w:divsChild>
            <w:div w:id="1153596558">
              <w:marLeft w:val="0"/>
              <w:marRight w:val="0"/>
              <w:marTop w:val="0"/>
              <w:marBottom w:val="0"/>
              <w:divBdr>
                <w:top w:val="none" w:sz="0" w:space="0" w:color="auto"/>
                <w:left w:val="none" w:sz="0" w:space="0" w:color="auto"/>
                <w:bottom w:val="none" w:sz="0" w:space="0" w:color="auto"/>
                <w:right w:val="none" w:sz="0" w:space="0" w:color="auto"/>
              </w:divBdr>
              <w:divsChild>
                <w:div w:id="9519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9223">
          <w:marLeft w:val="-300"/>
          <w:marRight w:val="0"/>
          <w:marTop w:val="0"/>
          <w:marBottom w:val="0"/>
          <w:divBdr>
            <w:top w:val="none" w:sz="0" w:space="0" w:color="auto"/>
            <w:left w:val="none" w:sz="0" w:space="0" w:color="auto"/>
            <w:bottom w:val="none" w:sz="0" w:space="0" w:color="auto"/>
            <w:right w:val="none" w:sz="0" w:space="0" w:color="auto"/>
          </w:divBdr>
          <w:divsChild>
            <w:div w:id="875122058">
              <w:marLeft w:val="0"/>
              <w:marRight w:val="0"/>
              <w:marTop w:val="0"/>
              <w:marBottom w:val="0"/>
              <w:divBdr>
                <w:top w:val="none" w:sz="0" w:space="0" w:color="auto"/>
                <w:left w:val="none" w:sz="0" w:space="0" w:color="auto"/>
                <w:bottom w:val="none" w:sz="0" w:space="0" w:color="auto"/>
                <w:right w:val="none" w:sz="0" w:space="0" w:color="auto"/>
              </w:divBdr>
            </w:div>
            <w:div w:id="1031151853">
              <w:marLeft w:val="0"/>
              <w:marRight w:val="0"/>
              <w:marTop w:val="0"/>
              <w:marBottom w:val="0"/>
              <w:divBdr>
                <w:top w:val="none" w:sz="0" w:space="0" w:color="auto"/>
                <w:left w:val="none" w:sz="0" w:space="0" w:color="auto"/>
                <w:bottom w:val="none" w:sz="0" w:space="0" w:color="auto"/>
                <w:right w:val="none" w:sz="0" w:space="0" w:color="auto"/>
              </w:divBdr>
              <w:divsChild>
                <w:div w:id="506677605">
                  <w:marLeft w:val="0"/>
                  <w:marRight w:val="0"/>
                  <w:marTop w:val="120"/>
                  <w:marBottom w:val="0"/>
                  <w:divBdr>
                    <w:top w:val="none" w:sz="0" w:space="0" w:color="auto"/>
                    <w:left w:val="none" w:sz="0" w:space="0" w:color="auto"/>
                    <w:bottom w:val="none" w:sz="0" w:space="0" w:color="auto"/>
                    <w:right w:val="none" w:sz="0" w:space="0" w:color="auto"/>
                  </w:divBdr>
                </w:div>
              </w:divsChild>
            </w:div>
            <w:div w:id="1330017962">
              <w:marLeft w:val="0"/>
              <w:marRight w:val="0"/>
              <w:marTop w:val="0"/>
              <w:marBottom w:val="0"/>
              <w:divBdr>
                <w:top w:val="none" w:sz="0" w:space="0" w:color="auto"/>
                <w:left w:val="none" w:sz="0" w:space="0" w:color="auto"/>
                <w:bottom w:val="none" w:sz="0" w:space="0" w:color="auto"/>
                <w:right w:val="none" w:sz="0" w:space="0" w:color="auto"/>
              </w:divBdr>
            </w:div>
            <w:div w:id="1916276783">
              <w:marLeft w:val="0"/>
              <w:marRight w:val="0"/>
              <w:marTop w:val="0"/>
              <w:marBottom w:val="0"/>
              <w:divBdr>
                <w:top w:val="none" w:sz="0" w:space="0" w:color="auto"/>
                <w:left w:val="none" w:sz="0" w:space="0" w:color="auto"/>
                <w:bottom w:val="none" w:sz="0" w:space="0" w:color="auto"/>
                <w:right w:val="none" w:sz="0" w:space="0" w:color="auto"/>
              </w:divBdr>
            </w:div>
          </w:divsChild>
        </w:div>
        <w:div w:id="1840267928">
          <w:marLeft w:val="0"/>
          <w:marRight w:val="0"/>
          <w:marTop w:val="0"/>
          <w:marBottom w:val="0"/>
          <w:divBdr>
            <w:top w:val="none" w:sz="0" w:space="0" w:color="auto"/>
            <w:left w:val="none" w:sz="0" w:space="0" w:color="auto"/>
            <w:bottom w:val="none" w:sz="0" w:space="0" w:color="auto"/>
            <w:right w:val="none" w:sz="0" w:space="0" w:color="auto"/>
          </w:divBdr>
          <w:divsChild>
            <w:div w:id="380980896">
              <w:marLeft w:val="0"/>
              <w:marRight w:val="0"/>
              <w:marTop w:val="0"/>
              <w:marBottom w:val="0"/>
              <w:divBdr>
                <w:top w:val="none" w:sz="0" w:space="0" w:color="auto"/>
                <w:left w:val="none" w:sz="0" w:space="0" w:color="auto"/>
                <w:bottom w:val="none" w:sz="0" w:space="0" w:color="auto"/>
                <w:right w:val="none" w:sz="0" w:space="0" w:color="auto"/>
              </w:divBdr>
              <w:divsChild>
                <w:div w:id="20863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08363">
      <w:bodyDiv w:val="1"/>
      <w:marLeft w:val="0"/>
      <w:marRight w:val="0"/>
      <w:marTop w:val="0"/>
      <w:marBottom w:val="0"/>
      <w:divBdr>
        <w:top w:val="none" w:sz="0" w:space="0" w:color="auto"/>
        <w:left w:val="none" w:sz="0" w:space="0" w:color="auto"/>
        <w:bottom w:val="none" w:sz="0" w:space="0" w:color="auto"/>
        <w:right w:val="none" w:sz="0" w:space="0" w:color="auto"/>
      </w:divBdr>
      <w:divsChild>
        <w:div w:id="1586190231">
          <w:marLeft w:val="0"/>
          <w:marRight w:val="0"/>
          <w:marTop w:val="0"/>
          <w:marBottom w:val="0"/>
          <w:divBdr>
            <w:top w:val="none" w:sz="0" w:space="0" w:color="auto"/>
            <w:left w:val="none" w:sz="0" w:space="0" w:color="auto"/>
            <w:bottom w:val="none" w:sz="0" w:space="0" w:color="auto"/>
            <w:right w:val="none" w:sz="0" w:space="0" w:color="auto"/>
          </w:divBdr>
          <w:divsChild>
            <w:div w:id="1388144910">
              <w:marLeft w:val="0"/>
              <w:marRight w:val="0"/>
              <w:marTop w:val="0"/>
              <w:marBottom w:val="0"/>
              <w:divBdr>
                <w:top w:val="none" w:sz="0" w:space="0" w:color="auto"/>
                <w:left w:val="none" w:sz="0" w:space="0" w:color="auto"/>
                <w:bottom w:val="none" w:sz="0" w:space="0" w:color="auto"/>
                <w:right w:val="none" w:sz="0" w:space="0" w:color="auto"/>
              </w:divBdr>
              <w:divsChild>
                <w:div w:id="297343627">
                  <w:marLeft w:val="0"/>
                  <w:marRight w:val="0"/>
                  <w:marTop w:val="0"/>
                  <w:marBottom w:val="0"/>
                  <w:divBdr>
                    <w:top w:val="none" w:sz="0" w:space="0" w:color="auto"/>
                    <w:left w:val="none" w:sz="0" w:space="0" w:color="auto"/>
                    <w:bottom w:val="none" w:sz="0" w:space="0" w:color="auto"/>
                    <w:right w:val="none" w:sz="0" w:space="0" w:color="auto"/>
                  </w:divBdr>
                  <w:divsChild>
                    <w:div w:id="1818448185">
                      <w:marLeft w:val="0"/>
                      <w:marRight w:val="0"/>
                      <w:marTop w:val="0"/>
                      <w:marBottom w:val="0"/>
                      <w:divBdr>
                        <w:top w:val="none" w:sz="0" w:space="0" w:color="auto"/>
                        <w:left w:val="none" w:sz="0" w:space="0" w:color="auto"/>
                        <w:bottom w:val="none" w:sz="0" w:space="0" w:color="auto"/>
                        <w:right w:val="none" w:sz="0" w:space="0" w:color="auto"/>
                      </w:divBdr>
                      <w:divsChild>
                        <w:div w:id="259142229">
                          <w:marLeft w:val="0"/>
                          <w:marRight w:val="0"/>
                          <w:marTop w:val="0"/>
                          <w:marBottom w:val="0"/>
                          <w:divBdr>
                            <w:top w:val="none" w:sz="0" w:space="0" w:color="auto"/>
                            <w:left w:val="none" w:sz="0" w:space="0" w:color="auto"/>
                            <w:bottom w:val="none" w:sz="0" w:space="0" w:color="auto"/>
                            <w:right w:val="none" w:sz="0" w:space="0" w:color="auto"/>
                          </w:divBdr>
                          <w:divsChild>
                            <w:div w:id="1349598292">
                              <w:marLeft w:val="0"/>
                              <w:marRight w:val="0"/>
                              <w:marTop w:val="0"/>
                              <w:marBottom w:val="0"/>
                              <w:divBdr>
                                <w:top w:val="none" w:sz="0" w:space="0" w:color="auto"/>
                                <w:left w:val="none" w:sz="0" w:space="0" w:color="auto"/>
                                <w:bottom w:val="none" w:sz="0" w:space="0" w:color="auto"/>
                                <w:right w:val="none" w:sz="0" w:space="0" w:color="auto"/>
                              </w:divBdr>
                              <w:divsChild>
                                <w:div w:id="494493738">
                                  <w:marLeft w:val="0"/>
                                  <w:marRight w:val="0"/>
                                  <w:marTop w:val="0"/>
                                  <w:marBottom w:val="0"/>
                                  <w:divBdr>
                                    <w:top w:val="none" w:sz="0" w:space="0" w:color="auto"/>
                                    <w:left w:val="none" w:sz="0" w:space="0" w:color="auto"/>
                                    <w:bottom w:val="none" w:sz="0" w:space="0" w:color="auto"/>
                                    <w:right w:val="none" w:sz="0" w:space="0" w:color="auto"/>
                                  </w:divBdr>
                                  <w:divsChild>
                                    <w:div w:id="1667319100">
                                      <w:marLeft w:val="0"/>
                                      <w:marRight w:val="0"/>
                                      <w:marTop w:val="0"/>
                                      <w:marBottom w:val="0"/>
                                      <w:divBdr>
                                        <w:top w:val="none" w:sz="0" w:space="0" w:color="auto"/>
                                        <w:left w:val="none" w:sz="0" w:space="0" w:color="auto"/>
                                        <w:bottom w:val="none" w:sz="0" w:space="0" w:color="auto"/>
                                        <w:right w:val="none" w:sz="0" w:space="0" w:color="auto"/>
                                      </w:divBdr>
                                      <w:divsChild>
                                        <w:div w:id="68619640">
                                          <w:marLeft w:val="0"/>
                                          <w:marRight w:val="0"/>
                                          <w:marTop w:val="0"/>
                                          <w:marBottom w:val="0"/>
                                          <w:divBdr>
                                            <w:top w:val="none" w:sz="0" w:space="0" w:color="auto"/>
                                            <w:left w:val="none" w:sz="0" w:space="0" w:color="auto"/>
                                            <w:bottom w:val="none" w:sz="0" w:space="0" w:color="auto"/>
                                            <w:right w:val="none" w:sz="0" w:space="0" w:color="auto"/>
                                          </w:divBdr>
                                          <w:divsChild>
                                            <w:div w:id="1791051120">
                                              <w:marLeft w:val="0"/>
                                              <w:marRight w:val="0"/>
                                              <w:marTop w:val="0"/>
                                              <w:marBottom w:val="0"/>
                                              <w:divBdr>
                                                <w:top w:val="none" w:sz="0" w:space="0" w:color="auto"/>
                                                <w:left w:val="none" w:sz="0" w:space="0" w:color="auto"/>
                                                <w:bottom w:val="none" w:sz="0" w:space="0" w:color="auto"/>
                                                <w:right w:val="none" w:sz="0" w:space="0" w:color="auto"/>
                                              </w:divBdr>
                                              <w:divsChild>
                                                <w:div w:id="964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923">
                                          <w:marLeft w:val="0"/>
                                          <w:marRight w:val="0"/>
                                          <w:marTop w:val="0"/>
                                          <w:marBottom w:val="0"/>
                                          <w:divBdr>
                                            <w:top w:val="none" w:sz="0" w:space="0" w:color="auto"/>
                                            <w:left w:val="none" w:sz="0" w:space="0" w:color="auto"/>
                                            <w:bottom w:val="none" w:sz="0" w:space="0" w:color="auto"/>
                                            <w:right w:val="none" w:sz="0" w:space="0" w:color="auto"/>
                                          </w:divBdr>
                                        </w:div>
                                        <w:div w:id="305402197">
                                          <w:marLeft w:val="0"/>
                                          <w:marRight w:val="0"/>
                                          <w:marTop w:val="0"/>
                                          <w:marBottom w:val="0"/>
                                          <w:divBdr>
                                            <w:top w:val="none" w:sz="0" w:space="0" w:color="auto"/>
                                            <w:left w:val="none" w:sz="0" w:space="0" w:color="auto"/>
                                            <w:bottom w:val="none" w:sz="0" w:space="0" w:color="auto"/>
                                            <w:right w:val="none" w:sz="0" w:space="0" w:color="auto"/>
                                          </w:divBdr>
                                          <w:divsChild>
                                            <w:div w:id="261843345">
                                              <w:marLeft w:val="0"/>
                                              <w:marRight w:val="0"/>
                                              <w:marTop w:val="0"/>
                                              <w:marBottom w:val="0"/>
                                              <w:divBdr>
                                                <w:top w:val="none" w:sz="0" w:space="0" w:color="auto"/>
                                                <w:left w:val="none" w:sz="0" w:space="0" w:color="auto"/>
                                                <w:bottom w:val="none" w:sz="0" w:space="0" w:color="auto"/>
                                                <w:right w:val="none" w:sz="0" w:space="0" w:color="auto"/>
                                              </w:divBdr>
                                              <w:divsChild>
                                                <w:div w:id="732582444">
                                                  <w:marLeft w:val="0"/>
                                                  <w:marRight w:val="0"/>
                                                  <w:marTop w:val="0"/>
                                                  <w:marBottom w:val="0"/>
                                                  <w:divBdr>
                                                    <w:top w:val="none" w:sz="0" w:space="0" w:color="auto"/>
                                                    <w:left w:val="none" w:sz="0" w:space="0" w:color="auto"/>
                                                    <w:bottom w:val="none" w:sz="0" w:space="0" w:color="auto"/>
                                                    <w:right w:val="none" w:sz="0" w:space="0" w:color="auto"/>
                                                  </w:divBdr>
                                                </w:div>
                                                <w:div w:id="792821054">
                                                  <w:marLeft w:val="0"/>
                                                  <w:marRight w:val="0"/>
                                                  <w:marTop w:val="0"/>
                                                  <w:marBottom w:val="0"/>
                                                  <w:divBdr>
                                                    <w:top w:val="none" w:sz="0" w:space="0" w:color="auto"/>
                                                    <w:left w:val="none" w:sz="0" w:space="0" w:color="auto"/>
                                                    <w:bottom w:val="none" w:sz="0" w:space="0" w:color="auto"/>
                                                    <w:right w:val="none" w:sz="0" w:space="0" w:color="auto"/>
                                                  </w:divBdr>
                                                </w:div>
                                                <w:div w:id="1479298958">
                                                  <w:marLeft w:val="0"/>
                                                  <w:marRight w:val="0"/>
                                                  <w:marTop w:val="0"/>
                                                  <w:marBottom w:val="0"/>
                                                  <w:divBdr>
                                                    <w:top w:val="none" w:sz="0" w:space="0" w:color="auto"/>
                                                    <w:left w:val="none" w:sz="0" w:space="0" w:color="auto"/>
                                                    <w:bottom w:val="none" w:sz="0" w:space="0" w:color="auto"/>
                                                    <w:right w:val="none" w:sz="0" w:space="0" w:color="auto"/>
                                                  </w:divBdr>
                                                </w:div>
                                              </w:divsChild>
                                            </w:div>
                                            <w:div w:id="1321036715">
                                              <w:marLeft w:val="0"/>
                                              <w:marRight w:val="0"/>
                                              <w:marTop w:val="0"/>
                                              <w:marBottom w:val="0"/>
                                              <w:divBdr>
                                                <w:top w:val="none" w:sz="0" w:space="0" w:color="auto"/>
                                                <w:left w:val="none" w:sz="0" w:space="0" w:color="auto"/>
                                                <w:bottom w:val="none" w:sz="0" w:space="0" w:color="auto"/>
                                                <w:right w:val="none" w:sz="0" w:space="0" w:color="auto"/>
                                              </w:divBdr>
                                              <w:divsChild>
                                                <w:div w:id="3805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41553">
                                          <w:marLeft w:val="0"/>
                                          <w:marRight w:val="0"/>
                                          <w:marTop w:val="0"/>
                                          <w:marBottom w:val="0"/>
                                          <w:divBdr>
                                            <w:top w:val="none" w:sz="0" w:space="0" w:color="auto"/>
                                            <w:left w:val="none" w:sz="0" w:space="0" w:color="auto"/>
                                            <w:bottom w:val="none" w:sz="0" w:space="0" w:color="auto"/>
                                            <w:right w:val="none" w:sz="0" w:space="0" w:color="auto"/>
                                          </w:divBdr>
                                          <w:divsChild>
                                            <w:div w:id="494346579">
                                              <w:marLeft w:val="0"/>
                                              <w:marRight w:val="0"/>
                                              <w:marTop w:val="0"/>
                                              <w:marBottom w:val="0"/>
                                              <w:divBdr>
                                                <w:top w:val="none" w:sz="0" w:space="0" w:color="auto"/>
                                                <w:left w:val="none" w:sz="0" w:space="0" w:color="auto"/>
                                                <w:bottom w:val="none" w:sz="0" w:space="0" w:color="auto"/>
                                                <w:right w:val="none" w:sz="0" w:space="0" w:color="auto"/>
                                              </w:divBdr>
                                              <w:divsChild>
                                                <w:div w:id="1226333018">
                                                  <w:marLeft w:val="0"/>
                                                  <w:marRight w:val="0"/>
                                                  <w:marTop w:val="0"/>
                                                  <w:marBottom w:val="0"/>
                                                  <w:divBdr>
                                                    <w:top w:val="none" w:sz="0" w:space="0" w:color="auto"/>
                                                    <w:left w:val="none" w:sz="0" w:space="0" w:color="auto"/>
                                                    <w:bottom w:val="none" w:sz="0" w:space="0" w:color="auto"/>
                                                    <w:right w:val="none" w:sz="0" w:space="0" w:color="auto"/>
                                                  </w:divBdr>
                                                </w:div>
                                              </w:divsChild>
                                            </w:div>
                                            <w:div w:id="668218205">
                                              <w:marLeft w:val="0"/>
                                              <w:marRight w:val="0"/>
                                              <w:marTop w:val="0"/>
                                              <w:marBottom w:val="0"/>
                                              <w:divBdr>
                                                <w:top w:val="none" w:sz="0" w:space="0" w:color="auto"/>
                                                <w:left w:val="none" w:sz="0" w:space="0" w:color="auto"/>
                                                <w:bottom w:val="none" w:sz="0" w:space="0" w:color="auto"/>
                                                <w:right w:val="none" w:sz="0" w:space="0" w:color="auto"/>
                                              </w:divBdr>
                                              <w:divsChild>
                                                <w:div w:id="1203862192">
                                                  <w:marLeft w:val="0"/>
                                                  <w:marRight w:val="0"/>
                                                  <w:marTop w:val="0"/>
                                                  <w:marBottom w:val="0"/>
                                                  <w:divBdr>
                                                    <w:top w:val="none" w:sz="0" w:space="0" w:color="auto"/>
                                                    <w:left w:val="none" w:sz="0" w:space="0" w:color="auto"/>
                                                    <w:bottom w:val="none" w:sz="0" w:space="0" w:color="auto"/>
                                                    <w:right w:val="none" w:sz="0" w:space="0" w:color="auto"/>
                                                  </w:divBdr>
                                                </w:div>
                                                <w:div w:id="1769235614">
                                                  <w:marLeft w:val="0"/>
                                                  <w:marRight w:val="0"/>
                                                  <w:marTop w:val="0"/>
                                                  <w:marBottom w:val="0"/>
                                                  <w:divBdr>
                                                    <w:top w:val="none" w:sz="0" w:space="0" w:color="auto"/>
                                                    <w:left w:val="none" w:sz="0" w:space="0" w:color="auto"/>
                                                    <w:bottom w:val="none" w:sz="0" w:space="0" w:color="auto"/>
                                                    <w:right w:val="none" w:sz="0" w:space="0" w:color="auto"/>
                                                  </w:divBdr>
                                                </w:div>
                                                <w:div w:id="20605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42154">
                                          <w:marLeft w:val="0"/>
                                          <w:marRight w:val="0"/>
                                          <w:marTop w:val="0"/>
                                          <w:marBottom w:val="0"/>
                                          <w:divBdr>
                                            <w:top w:val="none" w:sz="0" w:space="0" w:color="auto"/>
                                            <w:left w:val="none" w:sz="0" w:space="0" w:color="auto"/>
                                            <w:bottom w:val="none" w:sz="0" w:space="0" w:color="auto"/>
                                            <w:right w:val="none" w:sz="0" w:space="0" w:color="auto"/>
                                          </w:divBdr>
                                          <w:divsChild>
                                            <w:div w:id="568883249">
                                              <w:marLeft w:val="0"/>
                                              <w:marRight w:val="0"/>
                                              <w:marTop w:val="0"/>
                                              <w:marBottom w:val="0"/>
                                              <w:divBdr>
                                                <w:top w:val="none" w:sz="0" w:space="0" w:color="auto"/>
                                                <w:left w:val="none" w:sz="0" w:space="0" w:color="auto"/>
                                                <w:bottom w:val="none" w:sz="0" w:space="0" w:color="auto"/>
                                                <w:right w:val="none" w:sz="0" w:space="0" w:color="auto"/>
                                              </w:divBdr>
                                              <w:divsChild>
                                                <w:div w:id="19107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2985">
                                          <w:marLeft w:val="0"/>
                                          <w:marRight w:val="0"/>
                                          <w:marTop w:val="0"/>
                                          <w:marBottom w:val="0"/>
                                          <w:divBdr>
                                            <w:top w:val="none" w:sz="0" w:space="0" w:color="auto"/>
                                            <w:left w:val="none" w:sz="0" w:space="0" w:color="auto"/>
                                            <w:bottom w:val="none" w:sz="0" w:space="0" w:color="auto"/>
                                            <w:right w:val="none" w:sz="0" w:space="0" w:color="auto"/>
                                          </w:divBdr>
                                          <w:divsChild>
                                            <w:div w:id="271742679">
                                              <w:marLeft w:val="0"/>
                                              <w:marRight w:val="0"/>
                                              <w:marTop w:val="0"/>
                                              <w:marBottom w:val="0"/>
                                              <w:divBdr>
                                                <w:top w:val="none" w:sz="0" w:space="0" w:color="auto"/>
                                                <w:left w:val="none" w:sz="0" w:space="0" w:color="auto"/>
                                                <w:bottom w:val="none" w:sz="0" w:space="0" w:color="auto"/>
                                                <w:right w:val="none" w:sz="0" w:space="0" w:color="auto"/>
                                              </w:divBdr>
                                              <w:divsChild>
                                                <w:div w:id="12943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42690">
                                          <w:marLeft w:val="0"/>
                                          <w:marRight w:val="0"/>
                                          <w:marTop w:val="0"/>
                                          <w:marBottom w:val="0"/>
                                          <w:divBdr>
                                            <w:top w:val="none" w:sz="0" w:space="0" w:color="auto"/>
                                            <w:left w:val="none" w:sz="0" w:space="0" w:color="auto"/>
                                            <w:bottom w:val="none" w:sz="0" w:space="0" w:color="auto"/>
                                            <w:right w:val="none" w:sz="0" w:space="0" w:color="auto"/>
                                          </w:divBdr>
                                        </w:div>
                                        <w:div w:id="1519538911">
                                          <w:marLeft w:val="0"/>
                                          <w:marRight w:val="0"/>
                                          <w:marTop w:val="0"/>
                                          <w:marBottom w:val="0"/>
                                          <w:divBdr>
                                            <w:top w:val="none" w:sz="0" w:space="0" w:color="auto"/>
                                            <w:left w:val="none" w:sz="0" w:space="0" w:color="auto"/>
                                            <w:bottom w:val="none" w:sz="0" w:space="0" w:color="auto"/>
                                            <w:right w:val="none" w:sz="0" w:space="0" w:color="auto"/>
                                          </w:divBdr>
                                          <w:divsChild>
                                            <w:div w:id="1373920905">
                                              <w:marLeft w:val="0"/>
                                              <w:marRight w:val="0"/>
                                              <w:marTop w:val="0"/>
                                              <w:marBottom w:val="0"/>
                                              <w:divBdr>
                                                <w:top w:val="none" w:sz="0" w:space="0" w:color="auto"/>
                                                <w:left w:val="none" w:sz="0" w:space="0" w:color="auto"/>
                                                <w:bottom w:val="none" w:sz="0" w:space="0" w:color="auto"/>
                                                <w:right w:val="none" w:sz="0" w:space="0" w:color="auto"/>
                                              </w:divBdr>
                                              <w:divsChild>
                                                <w:div w:id="200359462">
                                                  <w:marLeft w:val="0"/>
                                                  <w:marRight w:val="0"/>
                                                  <w:marTop w:val="0"/>
                                                  <w:marBottom w:val="0"/>
                                                  <w:divBdr>
                                                    <w:top w:val="none" w:sz="0" w:space="0" w:color="auto"/>
                                                    <w:left w:val="none" w:sz="0" w:space="0" w:color="auto"/>
                                                    <w:bottom w:val="none" w:sz="0" w:space="0" w:color="auto"/>
                                                    <w:right w:val="none" w:sz="0" w:space="0" w:color="auto"/>
                                                  </w:divBdr>
                                                </w:div>
                                              </w:divsChild>
                                            </w:div>
                                            <w:div w:id="2087801661">
                                              <w:marLeft w:val="0"/>
                                              <w:marRight w:val="0"/>
                                              <w:marTop w:val="0"/>
                                              <w:marBottom w:val="0"/>
                                              <w:divBdr>
                                                <w:top w:val="none" w:sz="0" w:space="0" w:color="auto"/>
                                                <w:left w:val="none" w:sz="0" w:space="0" w:color="auto"/>
                                                <w:bottom w:val="none" w:sz="0" w:space="0" w:color="auto"/>
                                                <w:right w:val="none" w:sz="0" w:space="0" w:color="auto"/>
                                              </w:divBdr>
                                              <w:divsChild>
                                                <w:div w:id="1121653507">
                                                  <w:marLeft w:val="0"/>
                                                  <w:marRight w:val="0"/>
                                                  <w:marTop w:val="0"/>
                                                  <w:marBottom w:val="0"/>
                                                  <w:divBdr>
                                                    <w:top w:val="none" w:sz="0" w:space="0" w:color="auto"/>
                                                    <w:left w:val="none" w:sz="0" w:space="0" w:color="auto"/>
                                                    <w:bottom w:val="none" w:sz="0" w:space="0" w:color="auto"/>
                                                    <w:right w:val="none" w:sz="0" w:space="0" w:color="auto"/>
                                                  </w:divBdr>
                                                </w:div>
                                                <w:div w:id="1346443235">
                                                  <w:marLeft w:val="0"/>
                                                  <w:marRight w:val="0"/>
                                                  <w:marTop w:val="0"/>
                                                  <w:marBottom w:val="0"/>
                                                  <w:divBdr>
                                                    <w:top w:val="none" w:sz="0" w:space="0" w:color="auto"/>
                                                    <w:left w:val="none" w:sz="0" w:space="0" w:color="auto"/>
                                                    <w:bottom w:val="none" w:sz="0" w:space="0" w:color="auto"/>
                                                    <w:right w:val="none" w:sz="0" w:space="0" w:color="auto"/>
                                                  </w:divBdr>
                                                </w:div>
                                                <w:div w:id="18590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5147834">
      <w:bodyDiv w:val="1"/>
      <w:marLeft w:val="0"/>
      <w:marRight w:val="0"/>
      <w:marTop w:val="0"/>
      <w:marBottom w:val="0"/>
      <w:divBdr>
        <w:top w:val="none" w:sz="0" w:space="0" w:color="auto"/>
        <w:left w:val="none" w:sz="0" w:space="0" w:color="auto"/>
        <w:bottom w:val="none" w:sz="0" w:space="0" w:color="auto"/>
        <w:right w:val="none" w:sz="0" w:space="0" w:color="auto"/>
      </w:divBdr>
      <w:divsChild>
        <w:div w:id="961348692">
          <w:marLeft w:val="0"/>
          <w:marRight w:val="0"/>
          <w:marTop w:val="0"/>
          <w:marBottom w:val="0"/>
          <w:divBdr>
            <w:top w:val="none" w:sz="0" w:space="0" w:color="auto"/>
            <w:left w:val="none" w:sz="0" w:space="0" w:color="auto"/>
            <w:bottom w:val="none" w:sz="0" w:space="0" w:color="auto"/>
            <w:right w:val="none" w:sz="0" w:space="0" w:color="auto"/>
          </w:divBdr>
          <w:divsChild>
            <w:div w:id="1888565123">
              <w:marLeft w:val="0"/>
              <w:marRight w:val="0"/>
              <w:marTop w:val="0"/>
              <w:marBottom w:val="0"/>
              <w:divBdr>
                <w:top w:val="none" w:sz="0" w:space="0" w:color="auto"/>
                <w:left w:val="none" w:sz="0" w:space="0" w:color="auto"/>
                <w:bottom w:val="none" w:sz="0" w:space="0" w:color="auto"/>
                <w:right w:val="none" w:sz="0" w:space="0" w:color="auto"/>
              </w:divBdr>
              <w:divsChild>
                <w:div w:id="592131855">
                  <w:marLeft w:val="0"/>
                  <w:marRight w:val="120"/>
                  <w:marTop w:val="0"/>
                  <w:marBottom w:val="0"/>
                  <w:divBdr>
                    <w:top w:val="none" w:sz="0" w:space="0" w:color="auto"/>
                    <w:left w:val="none" w:sz="0" w:space="0" w:color="auto"/>
                    <w:bottom w:val="none" w:sz="0" w:space="0" w:color="auto"/>
                    <w:right w:val="none" w:sz="0" w:space="0" w:color="auto"/>
                  </w:divBdr>
                </w:div>
                <w:div w:id="16312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80858">
          <w:marLeft w:val="0"/>
          <w:marRight w:val="0"/>
          <w:marTop w:val="120"/>
          <w:marBottom w:val="0"/>
          <w:divBdr>
            <w:top w:val="none" w:sz="0" w:space="0" w:color="auto"/>
            <w:left w:val="none" w:sz="0" w:space="0" w:color="auto"/>
            <w:bottom w:val="none" w:sz="0" w:space="0" w:color="auto"/>
            <w:right w:val="none" w:sz="0" w:space="0" w:color="auto"/>
          </w:divBdr>
          <w:divsChild>
            <w:div w:id="412435863">
              <w:marLeft w:val="0"/>
              <w:marRight w:val="240"/>
              <w:marTop w:val="0"/>
              <w:marBottom w:val="0"/>
              <w:divBdr>
                <w:top w:val="single" w:sz="6" w:space="12" w:color="9999AA"/>
                <w:left w:val="none" w:sz="0" w:space="0" w:color="auto"/>
                <w:bottom w:val="none" w:sz="0" w:space="0" w:color="auto"/>
                <w:right w:val="none" w:sz="0" w:space="0" w:color="auto"/>
              </w:divBdr>
            </w:div>
          </w:divsChild>
        </w:div>
      </w:divsChild>
    </w:div>
    <w:div w:id="1590501479">
      <w:bodyDiv w:val="1"/>
      <w:marLeft w:val="525"/>
      <w:marRight w:val="525"/>
      <w:marTop w:val="0"/>
      <w:marBottom w:val="0"/>
      <w:divBdr>
        <w:top w:val="none" w:sz="0" w:space="0" w:color="auto"/>
        <w:left w:val="none" w:sz="0" w:space="0" w:color="auto"/>
        <w:bottom w:val="none" w:sz="0" w:space="0" w:color="auto"/>
        <w:right w:val="none" w:sz="0" w:space="0" w:color="auto"/>
      </w:divBdr>
      <w:divsChild>
        <w:div w:id="1986005162">
          <w:marLeft w:val="0"/>
          <w:marRight w:val="0"/>
          <w:marTop w:val="0"/>
          <w:marBottom w:val="0"/>
          <w:divBdr>
            <w:top w:val="none" w:sz="0" w:space="0" w:color="auto"/>
            <w:left w:val="none" w:sz="0" w:space="0" w:color="auto"/>
            <w:bottom w:val="none" w:sz="0" w:space="0" w:color="auto"/>
            <w:right w:val="none" w:sz="0" w:space="0" w:color="auto"/>
          </w:divBdr>
          <w:divsChild>
            <w:div w:id="312878055">
              <w:marLeft w:val="0"/>
              <w:marRight w:val="0"/>
              <w:marTop w:val="75"/>
              <w:marBottom w:val="150"/>
              <w:divBdr>
                <w:top w:val="none" w:sz="0" w:space="0" w:color="auto"/>
                <w:left w:val="none" w:sz="0" w:space="0" w:color="auto"/>
                <w:bottom w:val="none" w:sz="0" w:space="0" w:color="auto"/>
                <w:right w:val="none" w:sz="0" w:space="0" w:color="auto"/>
              </w:divBdr>
              <w:divsChild>
                <w:div w:id="1980381322">
                  <w:marLeft w:val="0"/>
                  <w:marRight w:val="0"/>
                  <w:marTop w:val="0"/>
                  <w:marBottom w:val="0"/>
                  <w:divBdr>
                    <w:top w:val="none" w:sz="0" w:space="0" w:color="auto"/>
                    <w:left w:val="none" w:sz="0" w:space="0" w:color="auto"/>
                    <w:bottom w:val="none" w:sz="0" w:space="0" w:color="auto"/>
                    <w:right w:val="none" w:sz="0" w:space="0" w:color="auto"/>
                  </w:divBdr>
                  <w:divsChild>
                    <w:div w:id="764040304">
                      <w:marLeft w:val="0"/>
                      <w:marRight w:val="0"/>
                      <w:marTop w:val="0"/>
                      <w:marBottom w:val="0"/>
                      <w:divBdr>
                        <w:top w:val="none" w:sz="0" w:space="0" w:color="auto"/>
                        <w:left w:val="none" w:sz="0" w:space="0" w:color="auto"/>
                        <w:bottom w:val="none" w:sz="0" w:space="0" w:color="auto"/>
                        <w:right w:val="none" w:sz="0" w:space="0" w:color="auto"/>
                      </w:divBdr>
                      <w:divsChild>
                        <w:div w:id="1848976738">
                          <w:marLeft w:val="0"/>
                          <w:marRight w:val="0"/>
                          <w:marTop w:val="0"/>
                          <w:marBottom w:val="0"/>
                          <w:divBdr>
                            <w:top w:val="none" w:sz="0" w:space="0" w:color="auto"/>
                            <w:left w:val="none" w:sz="0" w:space="0" w:color="auto"/>
                            <w:bottom w:val="none" w:sz="0" w:space="0" w:color="auto"/>
                            <w:right w:val="none" w:sz="0" w:space="0" w:color="auto"/>
                          </w:divBdr>
                          <w:divsChild>
                            <w:div w:id="644160927">
                              <w:marLeft w:val="0"/>
                              <w:marRight w:val="0"/>
                              <w:marTop w:val="0"/>
                              <w:marBottom w:val="0"/>
                              <w:divBdr>
                                <w:top w:val="none" w:sz="0" w:space="0" w:color="auto"/>
                                <w:left w:val="none" w:sz="0" w:space="0" w:color="auto"/>
                                <w:bottom w:val="none" w:sz="0" w:space="0" w:color="auto"/>
                                <w:right w:val="none" w:sz="0" w:space="0" w:color="auto"/>
                              </w:divBdr>
                              <w:divsChild>
                                <w:div w:id="383136185">
                                  <w:marLeft w:val="0"/>
                                  <w:marRight w:val="0"/>
                                  <w:marTop w:val="0"/>
                                  <w:marBottom w:val="0"/>
                                  <w:divBdr>
                                    <w:top w:val="none" w:sz="0" w:space="0" w:color="auto"/>
                                    <w:left w:val="none" w:sz="0" w:space="0" w:color="auto"/>
                                    <w:bottom w:val="none" w:sz="0" w:space="0" w:color="auto"/>
                                    <w:right w:val="none" w:sz="0" w:space="0" w:color="auto"/>
                                  </w:divBdr>
                                  <w:divsChild>
                                    <w:div w:id="1772891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292962">
      <w:bodyDiv w:val="1"/>
      <w:marLeft w:val="0"/>
      <w:marRight w:val="0"/>
      <w:marTop w:val="0"/>
      <w:marBottom w:val="0"/>
      <w:divBdr>
        <w:top w:val="none" w:sz="0" w:space="0" w:color="auto"/>
        <w:left w:val="none" w:sz="0" w:space="0" w:color="auto"/>
        <w:bottom w:val="none" w:sz="0" w:space="0" w:color="auto"/>
        <w:right w:val="none" w:sz="0" w:space="0" w:color="auto"/>
      </w:divBdr>
      <w:divsChild>
        <w:div w:id="1746491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4600053">
      <w:bodyDiv w:val="1"/>
      <w:marLeft w:val="0"/>
      <w:marRight w:val="0"/>
      <w:marTop w:val="0"/>
      <w:marBottom w:val="0"/>
      <w:divBdr>
        <w:top w:val="none" w:sz="0" w:space="0" w:color="auto"/>
        <w:left w:val="none" w:sz="0" w:space="0" w:color="auto"/>
        <w:bottom w:val="none" w:sz="0" w:space="0" w:color="auto"/>
        <w:right w:val="none" w:sz="0" w:space="0" w:color="auto"/>
      </w:divBdr>
      <w:divsChild>
        <w:div w:id="779103785">
          <w:marLeft w:val="3150"/>
          <w:marRight w:val="0"/>
          <w:marTop w:val="0"/>
          <w:marBottom w:val="0"/>
          <w:divBdr>
            <w:top w:val="none" w:sz="0" w:space="0" w:color="auto"/>
            <w:left w:val="none" w:sz="0" w:space="0" w:color="auto"/>
            <w:bottom w:val="none" w:sz="0" w:space="0" w:color="auto"/>
            <w:right w:val="none" w:sz="0" w:space="0" w:color="auto"/>
          </w:divBdr>
          <w:divsChild>
            <w:div w:id="1984574355">
              <w:marLeft w:val="150"/>
              <w:marRight w:val="150"/>
              <w:marTop w:val="150"/>
              <w:marBottom w:val="150"/>
              <w:divBdr>
                <w:top w:val="single" w:sz="6" w:space="0" w:color="93092D"/>
                <w:left w:val="single" w:sz="6" w:space="4" w:color="93092D"/>
                <w:bottom w:val="single" w:sz="6" w:space="4" w:color="93092D"/>
                <w:right w:val="single" w:sz="6" w:space="4" w:color="93092D"/>
              </w:divBdr>
            </w:div>
          </w:divsChild>
        </w:div>
      </w:divsChild>
    </w:div>
    <w:div w:id="1790392048">
      <w:bodyDiv w:val="1"/>
      <w:marLeft w:val="0"/>
      <w:marRight w:val="0"/>
      <w:marTop w:val="0"/>
      <w:marBottom w:val="0"/>
      <w:divBdr>
        <w:top w:val="none" w:sz="0" w:space="0" w:color="auto"/>
        <w:left w:val="none" w:sz="0" w:space="0" w:color="auto"/>
        <w:bottom w:val="none" w:sz="0" w:space="0" w:color="auto"/>
        <w:right w:val="none" w:sz="0" w:space="0" w:color="auto"/>
      </w:divBdr>
      <w:divsChild>
        <w:div w:id="712771428">
          <w:marLeft w:val="0"/>
          <w:marRight w:val="0"/>
          <w:marTop w:val="0"/>
          <w:marBottom w:val="0"/>
          <w:divBdr>
            <w:top w:val="none" w:sz="0" w:space="0" w:color="auto"/>
            <w:left w:val="single" w:sz="6" w:space="6" w:color="auto"/>
            <w:bottom w:val="none" w:sz="0" w:space="0" w:color="auto"/>
            <w:right w:val="none" w:sz="0" w:space="0" w:color="auto"/>
          </w:divBdr>
          <w:divsChild>
            <w:div w:id="283586040">
              <w:marLeft w:val="660"/>
              <w:marRight w:val="0"/>
              <w:marTop w:val="0"/>
              <w:marBottom w:val="0"/>
              <w:divBdr>
                <w:top w:val="none" w:sz="0" w:space="0" w:color="auto"/>
                <w:left w:val="none" w:sz="0" w:space="0" w:color="auto"/>
                <w:bottom w:val="none" w:sz="0" w:space="0" w:color="auto"/>
                <w:right w:val="none" w:sz="0" w:space="0" w:color="auto"/>
              </w:divBdr>
              <w:divsChild>
                <w:div w:id="983241770">
                  <w:marLeft w:val="0"/>
                  <w:marRight w:val="0"/>
                  <w:marTop w:val="225"/>
                  <w:marBottom w:val="225"/>
                  <w:divBdr>
                    <w:top w:val="none" w:sz="0" w:space="0" w:color="auto"/>
                    <w:left w:val="none" w:sz="0" w:space="0" w:color="auto"/>
                    <w:bottom w:val="none" w:sz="0" w:space="0" w:color="auto"/>
                    <w:right w:val="none" w:sz="0" w:space="0" w:color="auto"/>
                  </w:divBdr>
                  <w:divsChild>
                    <w:div w:id="817840708">
                      <w:marLeft w:val="-240"/>
                      <w:marRight w:val="0"/>
                      <w:marTop w:val="0"/>
                      <w:marBottom w:val="0"/>
                      <w:divBdr>
                        <w:top w:val="none" w:sz="0" w:space="0" w:color="auto"/>
                        <w:left w:val="none" w:sz="0" w:space="0" w:color="auto"/>
                        <w:bottom w:val="none" w:sz="0" w:space="0" w:color="auto"/>
                        <w:right w:val="none" w:sz="0" w:space="0" w:color="auto"/>
                      </w:divBdr>
                      <w:divsChild>
                        <w:div w:id="1807359082">
                          <w:marLeft w:val="0"/>
                          <w:marRight w:val="0"/>
                          <w:marTop w:val="0"/>
                          <w:marBottom w:val="0"/>
                          <w:divBdr>
                            <w:top w:val="none" w:sz="0" w:space="0" w:color="auto"/>
                            <w:left w:val="none" w:sz="0" w:space="0" w:color="auto"/>
                            <w:bottom w:val="none" w:sz="0" w:space="0" w:color="auto"/>
                            <w:right w:val="none" w:sz="0" w:space="0" w:color="auto"/>
                          </w:divBdr>
                          <w:divsChild>
                            <w:div w:id="1792548152">
                              <w:marLeft w:val="0"/>
                              <w:marRight w:val="0"/>
                              <w:marTop w:val="0"/>
                              <w:marBottom w:val="0"/>
                              <w:divBdr>
                                <w:top w:val="none" w:sz="0" w:space="0" w:color="auto"/>
                                <w:left w:val="none" w:sz="0" w:space="0" w:color="auto"/>
                                <w:bottom w:val="none" w:sz="0" w:space="0" w:color="auto"/>
                                <w:right w:val="none" w:sz="0" w:space="0" w:color="auto"/>
                              </w:divBdr>
                              <w:divsChild>
                                <w:div w:id="706493527">
                                  <w:marLeft w:val="0"/>
                                  <w:marRight w:val="0"/>
                                  <w:marTop w:val="0"/>
                                  <w:marBottom w:val="0"/>
                                  <w:divBdr>
                                    <w:top w:val="none" w:sz="0" w:space="0" w:color="auto"/>
                                    <w:left w:val="none" w:sz="0" w:space="0" w:color="auto"/>
                                    <w:bottom w:val="none" w:sz="0" w:space="0" w:color="auto"/>
                                    <w:right w:val="none" w:sz="0" w:space="0" w:color="auto"/>
                                  </w:divBdr>
                                  <w:divsChild>
                                    <w:div w:id="49960794">
                                      <w:marLeft w:val="0"/>
                                      <w:marRight w:val="0"/>
                                      <w:marTop w:val="0"/>
                                      <w:marBottom w:val="0"/>
                                      <w:divBdr>
                                        <w:top w:val="none" w:sz="0" w:space="0" w:color="auto"/>
                                        <w:left w:val="none" w:sz="0" w:space="0" w:color="auto"/>
                                        <w:bottom w:val="none" w:sz="0" w:space="0" w:color="auto"/>
                                        <w:right w:val="none" w:sz="0" w:space="0" w:color="auto"/>
                                      </w:divBdr>
                                      <w:divsChild>
                                        <w:div w:id="156967194">
                                          <w:marLeft w:val="0"/>
                                          <w:marRight w:val="0"/>
                                          <w:marTop w:val="0"/>
                                          <w:marBottom w:val="0"/>
                                          <w:divBdr>
                                            <w:top w:val="none" w:sz="0" w:space="0" w:color="auto"/>
                                            <w:left w:val="none" w:sz="0" w:space="0" w:color="auto"/>
                                            <w:bottom w:val="none" w:sz="0" w:space="0" w:color="auto"/>
                                            <w:right w:val="none" w:sz="0" w:space="0" w:color="auto"/>
                                          </w:divBdr>
                                          <w:divsChild>
                                            <w:div w:id="187256899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23207">
                      <w:marLeft w:val="0"/>
                      <w:marRight w:val="0"/>
                      <w:marTop w:val="0"/>
                      <w:marBottom w:val="0"/>
                      <w:divBdr>
                        <w:top w:val="none" w:sz="0" w:space="0" w:color="auto"/>
                        <w:left w:val="none" w:sz="0" w:space="0" w:color="auto"/>
                        <w:bottom w:val="none" w:sz="0" w:space="0" w:color="auto"/>
                        <w:right w:val="none" w:sz="0" w:space="0" w:color="auto"/>
                      </w:divBdr>
                    </w:div>
                  </w:divsChild>
                </w:div>
                <w:div w:id="1655186216">
                  <w:marLeft w:val="0"/>
                  <w:marRight w:val="225"/>
                  <w:marTop w:val="75"/>
                  <w:marBottom w:val="0"/>
                  <w:divBdr>
                    <w:top w:val="none" w:sz="0" w:space="0" w:color="auto"/>
                    <w:left w:val="none" w:sz="0" w:space="0" w:color="auto"/>
                    <w:bottom w:val="none" w:sz="0" w:space="0" w:color="auto"/>
                    <w:right w:val="none" w:sz="0" w:space="0" w:color="auto"/>
                  </w:divBdr>
                  <w:divsChild>
                    <w:div w:id="29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058656">
      <w:bodyDiv w:val="1"/>
      <w:marLeft w:val="0"/>
      <w:marRight w:val="0"/>
      <w:marTop w:val="0"/>
      <w:marBottom w:val="225"/>
      <w:divBdr>
        <w:top w:val="none" w:sz="0" w:space="0" w:color="auto"/>
        <w:left w:val="none" w:sz="0" w:space="0" w:color="auto"/>
        <w:bottom w:val="none" w:sz="0" w:space="0" w:color="auto"/>
        <w:right w:val="none" w:sz="0" w:space="0" w:color="auto"/>
      </w:divBdr>
      <w:divsChild>
        <w:div w:id="983773300">
          <w:marLeft w:val="0"/>
          <w:marRight w:val="0"/>
          <w:marTop w:val="75"/>
          <w:marBottom w:val="150"/>
          <w:divBdr>
            <w:top w:val="none" w:sz="0" w:space="0" w:color="auto"/>
            <w:left w:val="none" w:sz="0" w:space="0" w:color="auto"/>
            <w:bottom w:val="none" w:sz="0" w:space="0" w:color="auto"/>
            <w:right w:val="none" w:sz="0" w:space="0" w:color="auto"/>
          </w:divBdr>
          <w:divsChild>
            <w:div w:id="1841191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9565153">
      <w:bodyDiv w:val="1"/>
      <w:marLeft w:val="0"/>
      <w:marRight w:val="0"/>
      <w:marTop w:val="0"/>
      <w:marBottom w:val="0"/>
      <w:divBdr>
        <w:top w:val="none" w:sz="0" w:space="0" w:color="auto"/>
        <w:left w:val="none" w:sz="0" w:space="0" w:color="auto"/>
        <w:bottom w:val="none" w:sz="0" w:space="0" w:color="auto"/>
        <w:right w:val="none" w:sz="0" w:space="0" w:color="auto"/>
      </w:divBdr>
      <w:divsChild>
        <w:div w:id="28262173">
          <w:marLeft w:val="0"/>
          <w:marRight w:val="0"/>
          <w:marTop w:val="0"/>
          <w:marBottom w:val="0"/>
          <w:divBdr>
            <w:top w:val="none" w:sz="0" w:space="0" w:color="auto"/>
            <w:left w:val="none" w:sz="0" w:space="0" w:color="auto"/>
            <w:bottom w:val="none" w:sz="0" w:space="0" w:color="auto"/>
            <w:right w:val="none" w:sz="0" w:space="0" w:color="auto"/>
          </w:divBdr>
          <w:divsChild>
            <w:div w:id="32388233">
              <w:marLeft w:val="0"/>
              <w:marRight w:val="0"/>
              <w:marTop w:val="0"/>
              <w:marBottom w:val="0"/>
              <w:divBdr>
                <w:top w:val="none" w:sz="0" w:space="0" w:color="auto"/>
                <w:left w:val="none" w:sz="0" w:space="0" w:color="auto"/>
                <w:bottom w:val="none" w:sz="0" w:space="0" w:color="auto"/>
                <w:right w:val="none" w:sz="0" w:space="0" w:color="auto"/>
              </w:divBdr>
            </w:div>
          </w:divsChild>
        </w:div>
        <w:div w:id="677736425">
          <w:marLeft w:val="0"/>
          <w:marRight w:val="0"/>
          <w:marTop w:val="0"/>
          <w:marBottom w:val="0"/>
          <w:divBdr>
            <w:top w:val="none" w:sz="0" w:space="0" w:color="auto"/>
            <w:left w:val="none" w:sz="0" w:space="0" w:color="auto"/>
            <w:bottom w:val="none" w:sz="0" w:space="0" w:color="auto"/>
            <w:right w:val="none" w:sz="0" w:space="0" w:color="auto"/>
          </w:divBdr>
        </w:div>
        <w:div w:id="1759792327">
          <w:marLeft w:val="0"/>
          <w:marRight w:val="0"/>
          <w:marTop w:val="0"/>
          <w:marBottom w:val="0"/>
          <w:divBdr>
            <w:top w:val="none" w:sz="0" w:space="0" w:color="auto"/>
            <w:left w:val="none" w:sz="0" w:space="0" w:color="auto"/>
            <w:bottom w:val="none" w:sz="0" w:space="0" w:color="auto"/>
            <w:right w:val="none" w:sz="0" w:space="0" w:color="auto"/>
          </w:divBdr>
        </w:div>
      </w:divsChild>
    </w:div>
    <w:div w:id="1827823797">
      <w:bodyDiv w:val="1"/>
      <w:marLeft w:val="0"/>
      <w:marRight w:val="0"/>
      <w:marTop w:val="0"/>
      <w:marBottom w:val="0"/>
      <w:divBdr>
        <w:top w:val="none" w:sz="0" w:space="0" w:color="auto"/>
        <w:left w:val="none" w:sz="0" w:space="0" w:color="auto"/>
        <w:bottom w:val="none" w:sz="0" w:space="0" w:color="auto"/>
        <w:right w:val="none" w:sz="0" w:space="0" w:color="auto"/>
      </w:divBdr>
    </w:div>
    <w:div w:id="1855537894">
      <w:bodyDiv w:val="1"/>
      <w:marLeft w:val="0"/>
      <w:marRight w:val="0"/>
      <w:marTop w:val="0"/>
      <w:marBottom w:val="0"/>
      <w:divBdr>
        <w:top w:val="none" w:sz="0" w:space="0" w:color="auto"/>
        <w:left w:val="none" w:sz="0" w:space="0" w:color="auto"/>
        <w:bottom w:val="none" w:sz="0" w:space="0" w:color="auto"/>
        <w:right w:val="none" w:sz="0" w:space="0" w:color="auto"/>
      </w:divBdr>
    </w:div>
    <w:div w:id="1950163284">
      <w:bodyDiv w:val="1"/>
      <w:marLeft w:val="0"/>
      <w:marRight w:val="0"/>
      <w:marTop w:val="0"/>
      <w:marBottom w:val="0"/>
      <w:divBdr>
        <w:top w:val="none" w:sz="0" w:space="0" w:color="auto"/>
        <w:left w:val="none" w:sz="0" w:space="0" w:color="auto"/>
        <w:bottom w:val="none" w:sz="0" w:space="0" w:color="auto"/>
        <w:right w:val="none" w:sz="0" w:space="0" w:color="auto"/>
      </w:divBdr>
    </w:div>
    <w:div w:id="1970360249">
      <w:bodyDiv w:val="1"/>
      <w:marLeft w:val="0"/>
      <w:marRight w:val="0"/>
      <w:marTop w:val="0"/>
      <w:marBottom w:val="0"/>
      <w:divBdr>
        <w:top w:val="none" w:sz="0" w:space="0" w:color="auto"/>
        <w:left w:val="none" w:sz="0" w:space="0" w:color="auto"/>
        <w:bottom w:val="none" w:sz="0" w:space="0" w:color="auto"/>
        <w:right w:val="none" w:sz="0" w:space="0" w:color="auto"/>
      </w:divBdr>
      <w:divsChild>
        <w:div w:id="1882009840">
          <w:marLeft w:val="0"/>
          <w:marRight w:val="0"/>
          <w:marTop w:val="0"/>
          <w:marBottom w:val="0"/>
          <w:divBdr>
            <w:top w:val="single" w:sz="36" w:space="0" w:color="6F2C74"/>
            <w:left w:val="none" w:sz="0" w:space="0" w:color="auto"/>
            <w:bottom w:val="none" w:sz="0" w:space="0" w:color="auto"/>
            <w:right w:val="none" w:sz="0" w:space="0" w:color="auto"/>
          </w:divBdr>
          <w:divsChild>
            <w:div w:id="590161742">
              <w:marLeft w:val="0"/>
              <w:marRight w:val="0"/>
              <w:marTop w:val="0"/>
              <w:marBottom w:val="0"/>
              <w:divBdr>
                <w:top w:val="none" w:sz="0" w:space="0" w:color="auto"/>
                <w:left w:val="none" w:sz="0" w:space="0" w:color="auto"/>
                <w:bottom w:val="none" w:sz="0" w:space="0" w:color="auto"/>
                <w:right w:val="none" w:sz="0" w:space="0" w:color="auto"/>
              </w:divBdr>
              <w:divsChild>
                <w:div w:id="1952855705">
                  <w:marLeft w:val="150"/>
                  <w:marRight w:val="150"/>
                  <w:marTop w:val="0"/>
                  <w:marBottom w:val="0"/>
                  <w:divBdr>
                    <w:top w:val="none" w:sz="0" w:space="0" w:color="auto"/>
                    <w:left w:val="none" w:sz="0" w:space="0" w:color="auto"/>
                    <w:bottom w:val="none" w:sz="0" w:space="0" w:color="auto"/>
                    <w:right w:val="none" w:sz="0" w:space="0" w:color="auto"/>
                  </w:divBdr>
                  <w:divsChild>
                    <w:div w:id="36318134">
                      <w:marLeft w:val="0"/>
                      <w:marRight w:val="0"/>
                      <w:marTop w:val="0"/>
                      <w:marBottom w:val="150"/>
                      <w:divBdr>
                        <w:top w:val="single" w:sz="6" w:space="0" w:color="CCCCCC"/>
                        <w:left w:val="single" w:sz="6" w:space="0" w:color="CCCCCC"/>
                        <w:bottom w:val="single" w:sz="6" w:space="8" w:color="CCCCCC"/>
                        <w:right w:val="single" w:sz="6" w:space="0" w:color="CCCCCC"/>
                      </w:divBdr>
                    </w:div>
                  </w:divsChild>
                </w:div>
              </w:divsChild>
            </w:div>
          </w:divsChild>
        </w:div>
      </w:divsChild>
    </w:div>
    <w:div w:id="1984046631">
      <w:bodyDiv w:val="1"/>
      <w:marLeft w:val="0"/>
      <w:marRight w:val="0"/>
      <w:marTop w:val="0"/>
      <w:marBottom w:val="0"/>
      <w:divBdr>
        <w:top w:val="none" w:sz="0" w:space="0" w:color="auto"/>
        <w:left w:val="none" w:sz="0" w:space="0" w:color="auto"/>
        <w:bottom w:val="none" w:sz="0" w:space="0" w:color="auto"/>
        <w:right w:val="none" w:sz="0" w:space="0" w:color="auto"/>
      </w:divBdr>
    </w:div>
    <w:div w:id="2005934619">
      <w:bodyDiv w:val="1"/>
      <w:marLeft w:val="0"/>
      <w:marRight w:val="0"/>
      <w:marTop w:val="0"/>
      <w:marBottom w:val="0"/>
      <w:divBdr>
        <w:top w:val="none" w:sz="0" w:space="0" w:color="auto"/>
        <w:left w:val="none" w:sz="0" w:space="0" w:color="auto"/>
        <w:bottom w:val="none" w:sz="0" w:space="0" w:color="auto"/>
        <w:right w:val="none" w:sz="0" w:space="0" w:color="auto"/>
      </w:divBdr>
      <w:divsChild>
        <w:div w:id="1739863694">
          <w:marLeft w:val="3150"/>
          <w:marRight w:val="0"/>
          <w:marTop w:val="0"/>
          <w:marBottom w:val="0"/>
          <w:divBdr>
            <w:top w:val="none" w:sz="0" w:space="0" w:color="auto"/>
            <w:left w:val="none" w:sz="0" w:space="0" w:color="auto"/>
            <w:bottom w:val="none" w:sz="0" w:space="0" w:color="auto"/>
            <w:right w:val="none" w:sz="0" w:space="0" w:color="auto"/>
          </w:divBdr>
          <w:divsChild>
            <w:div w:id="927301120">
              <w:marLeft w:val="150"/>
              <w:marRight w:val="150"/>
              <w:marTop w:val="150"/>
              <w:marBottom w:val="150"/>
              <w:divBdr>
                <w:top w:val="single" w:sz="6" w:space="0" w:color="93092D"/>
                <w:left w:val="single" w:sz="6" w:space="4" w:color="93092D"/>
                <w:bottom w:val="single" w:sz="6" w:space="4" w:color="93092D"/>
                <w:right w:val="single" w:sz="6" w:space="4" w:color="93092D"/>
              </w:divBdr>
            </w:div>
          </w:divsChild>
        </w:div>
      </w:divsChild>
    </w:div>
    <w:div w:id="2036924712">
      <w:bodyDiv w:val="1"/>
      <w:marLeft w:val="0"/>
      <w:marRight w:val="0"/>
      <w:marTop w:val="0"/>
      <w:marBottom w:val="0"/>
      <w:divBdr>
        <w:top w:val="none" w:sz="0" w:space="0" w:color="auto"/>
        <w:left w:val="none" w:sz="0" w:space="0" w:color="auto"/>
        <w:bottom w:val="none" w:sz="0" w:space="0" w:color="auto"/>
        <w:right w:val="none" w:sz="0" w:space="0" w:color="auto"/>
      </w:divBdr>
      <w:divsChild>
        <w:div w:id="146485032">
          <w:marLeft w:val="0"/>
          <w:marRight w:val="0"/>
          <w:marTop w:val="0"/>
          <w:marBottom w:val="600"/>
          <w:divBdr>
            <w:top w:val="none" w:sz="0" w:space="0" w:color="auto"/>
            <w:left w:val="single" w:sz="48" w:space="0" w:color="2C3A58"/>
            <w:bottom w:val="none" w:sz="0" w:space="0" w:color="auto"/>
            <w:right w:val="none" w:sz="0" w:space="0" w:color="auto"/>
          </w:divBdr>
          <w:divsChild>
            <w:div w:id="1914656707">
              <w:marLeft w:val="0"/>
              <w:marRight w:val="0"/>
              <w:marTop w:val="0"/>
              <w:marBottom w:val="0"/>
              <w:divBdr>
                <w:top w:val="none" w:sz="0" w:space="0" w:color="auto"/>
                <w:left w:val="none" w:sz="0" w:space="0" w:color="auto"/>
                <w:bottom w:val="none" w:sz="0" w:space="0" w:color="auto"/>
                <w:right w:val="none" w:sz="0" w:space="0" w:color="auto"/>
              </w:divBdr>
              <w:divsChild>
                <w:div w:id="13130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32128">
      <w:bodyDiv w:val="1"/>
      <w:marLeft w:val="0"/>
      <w:marRight w:val="0"/>
      <w:marTop w:val="0"/>
      <w:marBottom w:val="0"/>
      <w:divBdr>
        <w:top w:val="none" w:sz="0" w:space="0" w:color="auto"/>
        <w:left w:val="none" w:sz="0" w:space="0" w:color="auto"/>
        <w:bottom w:val="none" w:sz="0" w:space="0" w:color="auto"/>
        <w:right w:val="none" w:sz="0" w:space="0" w:color="auto"/>
      </w:divBdr>
      <w:divsChild>
        <w:div w:id="104271494">
          <w:marLeft w:val="0"/>
          <w:marRight w:val="0"/>
          <w:marTop w:val="0"/>
          <w:marBottom w:val="0"/>
          <w:divBdr>
            <w:top w:val="none" w:sz="0" w:space="0" w:color="auto"/>
            <w:left w:val="none" w:sz="0" w:space="0" w:color="auto"/>
            <w:bottom w:val="none" w:sz="0" w:space="0" w:color="auto"/>
            <w:right w:val="none" w:sz="0" w:space="0" w:color="auto"/>
          </w:divBdr>
        </w:div>
        <w:div w:id="824586766">
          <w:marLeft w:val="0"/>
          <w:marRight w:val="0"/>
          <w:marTop w:val="0"/>
          <w:marBottom w:val="0"/>
          <w:divBdr>
            <w:top w:val="none" w:sz="0" w:space="0" w:color="auto"/>
            <w:left w:val="none" w:sz="0" w:space="0" w:color="auto"/>
            <w:bottom w:val="none" w:sz="0" w:space="0" w:color="auto"/>
            <w:right w:val="none" w:sz="0" w:space="0" w:color="auto"/>
          </w:divBdr>
        </w:div>
        <w:div w:id="1144814512">
          <w:marLeft w:val="0"/>
          <w:marRight w:val="0"/>
          <w:marTop w:val="0"/>
          <w:marBottom w:val="0"/>
          <w:divBdr>
            <w:top w:val="none" w:sz="0" w:space="0" w:color="auto"/>
            <w:left w:val="none" w:sz="0" w:space="0" w:color="auto"/>
            <w:bottom w:val="none" w:sz="0" w:space="0" w:color="auto"/>
            <w:right w:val="none" w:sz="0" w:space="0" w:color="auto"/>
          </w:divBdr>
        </w:div>
        <w:div w:id="1675646417">
          <w:marLeft w:val="0"/>
          <w:marRight w:val="0"/>
          <w:marTop w:val="0"/>
          <w:marBottom w:val="0"/>
          <w:divBdr>
            <w:top w:val="none" w:sz="0" w:space="0" w:color="auto"/>
            <w:left w:val="none" w:sz="0" w:space="0" w:color="auto"/>
            <w:bottom w:val="none" w:sz="0" w:space="0" w:color="auto"/>
            <w:right w:val="none" w:sz="0" w:space="0" w:color="auto"/>
          </w:divBdr>
        </w:div>
      </w:divsChild>
    </w:div>
    <w:div w:id="2088992675">
      <w:bodyDiv w:val="1"/>
      <w:marLeft w:val="0"/>
      <w:marRight w:val="0"/>
      <w:marTop w:val="0"/>
      <w:marBottom w:val="0"/>
      <w:divBdr>
        <w:top w:val="none" w:sz="0" w:space="0" w:color="auto"/>
        <w:left w:val="none" w:sz="0" w:space="0" w:color="auto"/>
        <w:bottom w:val="none" w:sz="0" w:space="0" w:color="auto"/>
        <w:right w:val="none" w:sz="0" w:space="0" w:color="auto"/>
      </w:divBdr>
      <w:divsChild>
        <w:div w:id="143664827">
          <w:marLeft w:val="75"/>
          <w:marRight w:val="75"/>
          <w:marTop w:val="75"/>
          <w:marBottom w:val="0"/>
          <w:divBdr>
            <w:top w:val="single" w:sz="6" w:space="0" w:color="98AAB1"/>
            <w:left w:val="single" w:sz="6" w:space="0" w:color="98AAB1"/>
            <w:bottom w:val="single" w:sz="6" w:space="0" w:color="98AAB1"/>
            <w:right w:val="single" w:sz="6" w:space="4" w:color="98AAB1"/>
          </w:divBdr>
        </w:div>
        <w:div w:id="1464812412">
          <w:marLeft w:val="75"/>
          <w:marRight w:val="75"/>
          <w:marTop w:val="75"/>
          <w:marBottom w:val="0"/>
          <w:divBdr>
            <w:top w:val="single" w:sz="6" w:space="0" w:color="98AAB1"/>
            <w:left w:val="single" w:sz="6" w:space="0" w:color="98AAB1"/>
            <w:bottom w:val="single" w:sz="6" w:space="0" w:color="98AAB1"/>
            <w:right w:val="single" w:sz="6" w:space="0" w:color="98AAB1"/>
          </w:divBdr>
        </w:div>
      </w:divsChild>
    </w:div>
    <w:div w:id="2127001862">
      <w:bodyDiv w:val="1"/>
      <w:marLeft w:val="0"/>
      <w:marRight w:val="0"/>
      <w:marTop w:val="0"/>
      <w:marBottom w:val="0"/>
      <w:divBdr>
        <w:top w:val="none" w:sz="0" w:space="0" w:color="auto"/>
        <w:left w:val="none" w:sz="0" w:space="0" w:color="auto"/>
        <w:bottom w:val="none" w:sz="0" w:space="0" w:color="auto"/>
        <w:right w:val="none" w:sz="0" w:space="0" w:color="auto"/>
      </w:divBdr>
    </w:div>
    <w:div w:id="2133865963">
      <w:bodyDiv w:val="1"/>
      <w:marLeft w:val="0"/>
      <w:marRight w:val="0"/>
      <w:marTop w:val="0"/>
      <w:marBottom w:val="0"/>
      <w:divBdr>
        <w:top w:val="none" w:sz="0" w:space="0" w:color="auto"/>
        <w:left w:val="none" w:sz="0" w:space="0" w:color="auto"/>
        <w:bottom w:val="none" w:sz="0" w:space="0" w:color="auto"/>
        <w:right w:val="none" w:sz="0" w:space="0" w:color="auto"/>
      </w:divBdr>
      <w:divsChild>
        <w:div w:id="404836344">
          <w:marLeft w:val="0"/>
          <w:marRight w:val="0"/>
          <w:marTop w:val="0"/>
          <w:marBottom w:val="0"/>
          <w:divBdr>
            <w:top w:val="none" w:sz="0" w:space="0" w:color="auto"/>
            <w:left w:val="none" w:sz="0" w:space="0" w:color="auto"/>
            <w:bottom w:val="none" w:sz="0" w:space="0" w:color="auto"/>
            <w:right w:val="none" w:sz="0" w:space="0" w:color="auto"/>
          </w:divBdr>
          <w:divsChild>
            <w:div w:id="300620395">
              <w:marLeft w:val="0"/>
              <w:marRight w:val="0"/>
              <w:marTop w:val="0"/>
              <w:marBottom w:val="0"/>
              <w:divBdr>
                <w:top w:val="none" w:sz="0" w:space="0" w:color="auto"/>
                <w:left w:val="none" w:sz="0" w:space="0" w:color="auto"/>
                <w:bottom w:val="none" w:sz="0" w:space="0" w:color="auto"/>
                <w:right w:val="none" w:sz="0" w:space="0" w:color="auto"/>
              </w:divBdr>
              <w:divsChild>
                <w:div w:id="1944722438">
                  <w:marLeft w:val="0"/>
                  <w:marRight w:val="0"/>
                  <w:marTop w:val="0"/>
                  <w:marBottom w:val="0"/>
                  <w:divBdr>
                    <w:top w:val="none" w:sz="0" w:space="0" w:color="auto"/>
                    <w:left w:val="none" w:sz="0" w:space="0" w:color="auto"/>
                    <w:bottom w:val="none" w:sz="0" w:space="0" w:color="auto"/>
                    <w:right w:val="none" w:sz="0" w:space="0" w:color="auto"/>
                  </w:divBdr>
                  <w:divsChild>
                    <w:div w:id="362559301">
                      <w:marLeft w:val="0"/>
                      <w:marRight w:val="0"/>
                      <w:marTop w:val="0"/>
                      <w:marBottom w:val="0"/>
                      <w:divBdr>
                        <w:top w:val="none" w:sz="0" w:space="0" w:color="auto"/>
                        <w:left w:val="none" w:sz="0" w:space="0" w:color="auto"/>
                        <w:bottom w:val="none" w:sz="0" w:space="0" w:color="auto"/>
                        <w:right w:val="none" w:sz="0" w:space="0" w:color="auto"/>
                      </w:divBdr>
                      <w:divsChild>
                        <w:div w:id="1144857886">
                          <w:marLeft w:val="0"/>
                          <w:marRight w:val="0"/>
                          <w:marTop w:val="0"/>
                          <w:marBottom w:val="0"/>
                          <w:divBdr>
                            <w:top w:val="none" w:sz="0" w:space="0" w:color="auto"/>
                            <w:left w:val="none" w:sz="0" w:space="0" w:color="auto"/>
                            <w:bottom w:val="none" w:sz="0" w:space="0" w:color="auto"/>
                            <w:right w:val="none" w:sz="0" w:space="0" w:color="auto"/>
                          </w:divBdr>
                          <w:divsChild>
                            <w:div w:id="1881743544">
                              <w:marLeft w:val="0"/>
                              <w:marRight w:val="0"/>
                              <w:marTop w:val="0"/>
                              <w:marBottom w:val="0"/>
                              <w:divBdr>
                                <w:top w:val="none" w:sz="0" w:space="0" w:color="auto"/>
                                <w:left w:val="none" w:sz="0" w:space="0" w:color="auto"/>
                                <w:bottom w:val="none" w:sz="0" w:space="0" w:color="auto"/>
                                <w:right w:val="none" w:sz="0" w:space="0" w:color="auto"/>
                              </w:divBdr>
                              <w:divsChild>
                                <w:div w:id="4987165">
                                  <w:marLeft w:val="0"/>
                                  <w:marRight w:val="0"/>
                                  <w:marTop w:val="0"/>
                                  <w:marBottom w:val="0"/>
                                  <w:divBdr>
                                    <w:top w:val="none" w:sz="0" w:space="0" w:color="auto"/>
                                    <w:left w:val="none" w:sz="0" w:space="0" w:color="auto"/>
                                    <w:bottom w:val="none" w:sz="0" w:space="0" w:color="auto"/>
                                    <w:right w:val="none" w:sz="0" w:space="0" w:color="auto"/>
                                  </w:divBdr>
                                  <w:divsChild>
                                    <w:div w:id="550309118">
                                      <w:marLeft w:val="0"/>
                                      <w:marRight w:val="0"/>
                                      <w:marTop w:val="0"/>
                                      <w:marBottom w:val="0"/>
                                      <w:divBdr>
                                        <w:top w:val="none" w:sz="0" w:space="0" w:color="auto"/>
                                        <w:left w:val="none" w:sz="0" w:space="0" w:color="auto"/>
                                        <w:bottom w:val="none" w:sz="0" w:space="0" w:color="auto"/>
                                        <w:right w:val="none" w:sz="0" w:space="0" w:color="auto"/>
                                      </w:divBdr>
                                    </w:div>
                                    <w:div w:id="950624366">
                                      <w:marLeft w:val="0"/>
                                      <w:marRight w:val="0"/>
                                      <w:marTop w:val="0"/>
                                      <w:marBottom w:val="0"/>
                                      <w:divBdr>
                                        <w:top w:val="none" w:sz="0" w:space="0" w:color="auto"/>
                                        <w:left w:val="none" w:sz="0" w:space="0" w:color="auto"/>
                                        <w:bottom w:val="none" w:sz="0" w:space="0" w:color="auto"/>
                                        <w:right w:val="none" w:sz="0" w:space="0" w:color="auto"/>
                                      </w:divBdr>
                                      <w:divsChild>
                                        <w:div w:id="180363398">
                                          <w:marLeft w:val="0"/>
                                          <w:marRight w:val="0"/>
                                          <w:marTop w:val="0"/>
                                          <w:marBottom w:val="0"/>
                                          <w:divBdr>
                                            <w:top w:val="none" w:sz="0" w:space="0" w:color="auto"/>
                                            <w:left w:val="none" w:sz="0" w:space="0" w:color="auto"/>
                                            <w:bottom w:val="none" w:sz="0" w:space="0" w:color="auto"/>
                                            <w:right w:val="none" w:sz="0" w:space="0" w:color="auto"/>
                                          </w:divBdr>
                                          <w:divsChild>
                                            <w:div w:id="15891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289639">
      <w:bodyDiv w:val="1"/>
      <w:marLeft w:val="0"/>
      <w:marRight w:val="0"/>
      <w:marTop w:val="0"/>
      <w:marBottom w:val="0"/>
      <w:divBdr>
        <w:top w:val="none" w:sz="0" w:space="0" w:color="auto"/>
        <w:left w:val="none" w:sz="0" w:space="0" w:color="auto"/>
        <w:bottom w:val="none" w:sz="0" w:space="0" w:color="auto"/>
        <w:right w:val="none" w:sz="0" w:space="0" w:color="auto"/>
      </w:divBdr>
      <w:divsChild>
        <w:div w:id="1070926322">
          <w:marLeft w:val="0"/>
          <w:marRight w:val="0"/>
          <w:marTop w:val="0"/>
          <w:marBottom w:val="0"/>
          <w:divBdr>
            <w:top w:val="none" w:sz="0" w:space="0" w:color="auto"/>
            <w:left w:val="none" w:sz="0" w:space="0" w:color="auto"/>
            <w:bottom w:val="none" w:sz="0" w:space="0" w:color="auto"/>
            <w:right w:val="none" w:sz="0" w:space="0" w:color="auto"/>
          </w:divBdr>
          <w:divsChild>
            <w:div w:id="2015263384">
              <w:marLeft w:val="0"/>
              <w:marRight w:val="0"/>
              <w:marTop w:val="0"/>
              <w:marBottom w:val="0"/>
              <w:divBdr>
                <w:top w:val="none" w:sz="0" w:space="0" w:color="auto"/>
                <w:left w:val="none" w:sz="0" w:space="0" w:color="auto"/>
                <w:bottom w:val="none" w:sz="0" w:space="0" w:color="auto"/>
                <w:right w:val="none" w:sz="0" w:space="0" w:color="auto"/>
              </w:divBdr>
              <w:divsChild>
                <w:div w:id="347492277">
                  <w:marLeft w:val="3840"/>
                  <w:marRight w:val="0"/>
                  <w:marTop w:val="0"/>
                  <w:marBottom w:val="0"/>
                  <w:divBdr>
                    <w:top w:val="none" w:sz="0" w:space="0" w:color="auto"/>
                    <w:left w:val="none" w:sz="0" w:space="0" w:color="auto"/>
                    <w:bottom w:val="none" w:sz="0" w:space="0" w:color="auto"/>
                    <w:right w:val="none" w:sz="0" w:space="0" w:color="auto"/>
                  </w:divBdr>
                  <w:divsChild>
                    <w:div w:id="822165789">
                      <w:marLeft w:val="0"/>
                      <w:marRight w:val="0"/>
                      <w:marTop w:val="120"/>
                      <w:marBottom w:val="0"/>
                      <w:divBdr>
                        <w:top w:val="none" w:sz="0" w:space="0" w:color="auto"/>
                        <w:left w:val="none" w:sz="0" w:space="0" w:color="auto"/>
                        <w:bottom w:val="none" w:sz="0" w:space="0" w:color="auto"/>
                        <w:right w:val="none" w:sz="0" w:space="0" w:color="auto"/>
                      </w:divBdr>
                      <w:divsChild>
                        <w:div w:id="551771731">
                          <w:marLeft w:val="0"/>
                          <w:marRight w:val="240"/>
                          <w:marTop w:val="0"/>
                          <w:marBottom w:val="0"/>
                          <w:divBdr>
                            <w:top w:val="single" w:sz="6" w:space="12" w:color="9999AA"/>
                            <w:left w:val="none" w:sz="0" w:space="0" w:color="auto"/>
                            <w:bottom w:val="none" w:sz="0" w:space="0" w:color="auto"/>
                            <w:right w:val="none" w:sz="0" w:space="0" w:color="auto"/>
                          </w:divBdr>
                        </w:div>
                      </w:divsChild>
                    </w:div>
                  </w:divsChild>
                </w:div>
                <w:div w:id="619840015">
                  <w:marLeft w:val="3840"/>
                  <w:marRight w:val="0"/>
                  <w:marTop w:val="0"/>
                  <w:marBottom w:val="0"/>
                  <w:divBdr>
                    <w:top w:val="none" w:sz="0" w:space="0" w:color="auto"/>
                    <w:left w:val="none" w:sz="0" w:space="0" w:color="auto"/>
                    <w:bottom w:val="none" w:sz="0" w:space="0" w:color="auto"/>
                    <w:right w:val="none" w:sz="0" w:space="0" w:color="auto"/>
                  </w:divBdr>
                  <w:divsChild>
                    <w:div w:id="4734369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1418669126">
          <w:marLeft w:val="0"/>
          <w:marRight w:val="0"/>
          <w:marTop w:val="0"/>
          <w:marBottom w:val="0"/>
          <w:divBdr>
            <w:top w:val="none" w:sz="0" w:space="0" w:color="auto"/>
            <w:left w:val="none" w:sz="0" w:space="0" w:color="auto"/>
            <w:bottom w:val="none" w:sz="0" w:space="0" w:color="auto"/>
            <w:right w:val="none" w:sz="0" w:space="0" w:color="auto"/>
          </w:divBdr>
          <w:divsChild>
            <w:div w:id="1146969844">
              <w:marLeft w:val="0"/>
              <w:marRight w:val="0"/>
              <w:marTop w:val="0"/>
              <w:marBottom w:val="0"/>
              <w:divBdr>
                <w:top w:val="none" w:sz="0" w:space="0" w:color="auto"/>
                <w:left w:val="none" w:sz="0" w:space="0" w:color="auto"/>
                <w:bottom w:val="none" w:sz="0" w:space="0" w:color="auto"/>
                <w:right w:val="none" w:sz="0" w:space="0" w:color="auto"/>
              </w:divBdr>
              <w:divsChild>
                <w:div w:id="2074158593">
                  <w:marLeft w:val="0"/>
                  <w:marRight w:val="0"/>
                  <w:marTop w:val="0"/>
                  <w:marBottom w:val="0"/>
                  <w:divBdr>
                    <w:top w:val="none" w:sz="0" w:space="0" w:color="auto"/>
                    <w:left w:val="none" w:sz="0" w:space="0" w:color="auto"/>
                    <w:bottom w:val="none" w:sz="0" w:space="0" w:color="auto"/>
                    <w:right w:val="none" w:sz="0" w:space="0" w:color="auto"/>
                  </w:divBdr>
                </w:div>
                <w:div w:id="2085880250">
                  <w:marLeft w:val="3840"/>
                  <w:marRight w:val="0"/>
                  <w:marTop w:val="0"/>
                  <w:marBottom w:val="0"/>
                  <w:divBdr>
                    <w:top w:val="none" w:sz="0" w:space="0" w:color="auto"/>
                    <w:left w:val="none" w:sz="0" w:space="0" w:color="auto"/>
                    <w:bottom w:val="none" w:sz="0" w:space="0" w:color="auto"/>
                    <w:right w:val="none" w:sz="0" w:space="0" w:color="auto"/>
                  </w:divBdr>
                  <w:divsChild>
                    <w:div w:id="844588656">
                      <w:marLeft w:val="0"/>
                      <w:marRight w:val="0"/>
                      <w:marTop w:val="120"/>
                      <w:marBottom w:val="0"/>
                      <w:divBdr>
                        <w:top w:val="none" w:sz="0" w:space="0" w:color="auto"/>
                        <w:left w:val="none" w:sz="0" w:space="0" w:color="auto"/>
                        <w:bottom w:val="none" w:sz="0" w:space="0" w:color="auto"/>
                        <w:right w:val="none" w:sz="0" w:space="0" w:color="auto"/>
                      </w:divBdr>
                      <w:divsChild>
                        <w:div w:id="1667854275">
                          <w:marLeft w:val="0"/>
                          <w:marRight w:val="240"/>
                          <w:marTop w:val="0"/>
                          <w:marBottom w:val="0"/>
                          <w:divBdr>
                            <w:top w:val="single" w:sz="6" w:space="12" w:color="9999AA"/>
                            <w:left w:val="none" w:sz="0" w:space="0" w:color="auto"/>
                            <w:bottom w:val="none" w:sz="0" w:space="0" w:color="auto"/>
                            <w:right w:val="none" w:sz="0" w:space="0" w:color="auto"/>
                          </w:divBdr>
                        </w:div>
                      </w:divsChild>
                    </w:div>
                    <w:div w:id="1244417502">
                      <w:marLeft w:val="0"/>
                      <w:marRight w:val="0"/>
                      <w:marTop w:val="0"/>
                      <w:marBottom w:val="0"/>
                      <w:divBdr>
                        <w:top w:val="none" w:sz="0" w:space="0" w:color="auto"/>
                        <w:left w:val="none" w:sz="0" w:space="0" w:color="auto"/>
                        <w:bottom w:val="none" w:sz="0" w:space="0" w:color="auto"/>
                        <w:right w:val="none" w:sz="0" w:space="0" w:color="auto"/>
                      </w:divBdr>
                      <w:divsChild>
                        <w:div w:id="811362019">
                          <w:marLeft w:val="0"/>
                          <w:marRight w:val="0"/>
                          <w:marTop w:val="0"/>
                          <w:marBottom w:val="0"/>
                          <w:divBdr>
                            <w:top w:val="none" w:sz="0" w:space="0" w:color="auto"/>
                            <w:left w:val="none" w:sz="0" w:space="0" w:color="auto"/>
                            <w:bottom w:val="none" w:sz="0" w:space="0" w:color="auto"/>
                            <w:right w:val="none" w:sz="0" w:space="0" w:color="auto"/>
                          </w:divBdr>
                          <w:divsChild>
                            <w:div w:id="104808850">
                              <w:marLeft w:val="0"/>
                              <w:marRight w:val="120"/>
                              <w:marTop w:val="0"/>
                              <w:marBottom w:val="0"/>
                              <w:divBdr>
                                <w:top w:val="none" w:sz="0" w:space="0" w:color="auto"/>
                                <w:left w:val="none" w:sz="0" w:space="0" w:color="auto"/>
                                <w:bottom w:val="none" w:sz="0" w:space="0" w:color="auto"/>
                                <w:right w:val="none" w:sz="0" w:space="0" w:color="auto"/>
                              </w:divBdr>
                            </w:div>
                            <w:div w:id="2153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image" Target="media/image11.png"/><Relationship Id="rId42" Type="http://schemas.openxmlformats.org/officeDocument/2006/relationships/image" Target="media/image23.png"/><Relationship Id="rId63" Type="http://schemas.openxmlformats.org/officeDocument/2006/relationships/hyperlink" Target="http://www.pardoes.info/jandap2014/10140.htm" TargetMode="External"/><Relationship Id="rId84" Type="http://schemas.openxmlformats.org/officeDocument/2006/relationships/hyperlink" Target="http://www.badsey.net/history/c11.htm" TargetMode="External"/><Relationship Id="rId138" Type="http://schemas.openxmlformats.org/officeDocument/2006/relationships/image" Target="media/image60.png"/><Relationship Id="rId159" Type="http://schemas.openxmlformats.org/officeDocument/2006/relationships/hyperlink" Target="http://discovery.nationalarchives.gov.uk/details/rd/93931141-4838-472d-8c42-2b6b462d9e29" TargetMode="External"/><Relationship Id="rId170" Type="http://schemas.openxmlformats.org/officeDocument/2006/relationships/hyperlink" Target="http://en.wikipedia.org/wiki/Exeter_City_F.C." TargetMode="External"/><Relationship Id="rId191" Type="http://schemas.openxmlformats.org/officeDocument/2006/relationships/hyperlink" Target="http://en.wikipedia.org/wiki/Huddersfield_Town_F.C." TargetMode="External"/><Relationship Id="rId205" Type="http://schemas.openxmlformats.org/officeDocument/2006/relationships/hyperlink" Target="http://en.wikipedia.org/wiki/England_national_football_team" TargetMode="External"/><Relationship Id="rId226" Type="http://schemas.openxmlformats.org/officeDocument/2006/relationships/footer" Target="footer1.xml"/><Relationship Id="rId107" Type="http://schemas.openxmlformats.org/officeDocument/2006/relationships/image" Target="media/image45.png"/><Relationship Id="rId11" Type="http://schemas.openxmlformats.org/officeDocument/2006/relationships/image" Target="media/image1.png"/><Relationship Id="rId32" Type="http://schemas.openxmlformats.org/officeDocument/2006/relationships/hyperlink" Target="http://www.genes2.com/flesher/b115.html" TargetMode="External"/><Relationship Id="rId53" Type="http://schemas.openxmlformats.org/officeDocument/2006/relationships/image" Target="media/image28.jpeg"/><Relationship Id="rId74" Type="http://schemas.openxmlformats.org/officeDocument/2006/relationships/hyperlink" Target="http://collettfamilyhistory.net/Part-56-The-Alcester-and-Bidford-on-Avon-District-Line-Rev.6.htm" TargetMode="External"/><Relationship Id="rId128" Type="http://schemas.openxmlformats.org/officeDocument/2006/relationships/image" Target="media/image57.png"/><Relationship Id="rId149" Type="http://schemas.openxmlformats.org/officeDocument/2006/relationships/hyperlink" Target="http://cherryseed.wordpress.com/widow-marysmith/" TargetMode="External"/><Relationship Id="rId5" Type="http://schemas.openxmlformats.org/officeDocument/2006/relationships/webSettings" Target="webSettings.xml"/><Relationship Id="rId95" Type="http://schemas.openxmlformats.org/officeDocument/2006/relationships/image" Target="media/image38.png"/><Relationship Id="rId160" Type="http://schemas.openxmlformats.org/officeDocument/2006/relationships/hyperlink" Target="http://discovery.nationalarchives.gov.uk/details/a/A13532331" TargetMode="External"/><Relationship Id="rId181" Type="http://schemas.openxmlformats.org/officeDocument/2006/relationships/hyperlink" Target="http://en.wikipedia.org/wiki/Harry_Hibbs_(footballer)" TargetMode="External"/><Relationship Id="rId216" Type="http://schemas.openxmlformats.org/officeDocument/2006/relationships/hyperlink" Target="http://en.wikipedia.org/wiki/Meadow_Lane" TargetMode="External"/><Relationship Id="rId211" Type="http://schemas.openxmlformats.org/officeDocument/2006/relationships/hyperlink" Target="http://en.wikipedia.org/wiki/Physical_therapy" TargetMode="External"/><Relationship Id="rId22" Type="http://schemas.openxmlformats.org/officeDocument/2006/relationships/image" Target="media/image12.png"/><Relationship Id="rId27" Type="http://schemas.openxmlformats.org/officeDocument/2006/relationships/hyperlink" Target="http://www.genes2.com/flesher/b699.html" TargetMode="External"/><Relationship Id="rId43" Type="http://schemas.openxmlformats.org/officeDocument/2006/relationships/image" Target="media/image24.png"/><Relationship Id="rId48" Type="http://schemas.openxmlformats.org/officeDocument/2006/relationships/hyperlink" Target="http://www.polyolbion.org.uk/Hanwell/Bibliography.html" TargetMode="External"/><Relationship Id="rId64" Type="http://schemas.openxmlformats.org/officeDocument/2006/relationships/hyperlink" Target="http://www.pardoes.info/jandap2014/10139.htm" TargetMode="External"/><Relationship Id="rId69" Type="http://schemas.openxmlformats.org/officeDocument/2006/relationships/hyperlink" Target="http://www.pardoes.info/jandap2014/10134.htm" TargetMode="External"/><Relationship Id="rId113" Type="http://schemas.openxmlformats.org/officeDocument/2006/relationships/image" Target="media/image51.png"/><Relationship Id="rId118" Type="http://schemas.openxmlformats.org/officeDocument/2006/relationships/image" Target="media/image54.png"/><Relationship Id="rId134" Type="http://schemas.openxmlformats.org/officeDocument/2006/relationships/hyperlink" Target="http://en.wikipedia.org/wiki/Church_of_England" TargetMode="External"/><Relationship Id="rId139" Type="http://schemas.openxmlformats.org/officeDocument/2006/relationships/image" Target="media/image61.png"/><Relationship Id="rId80" Type="http://schemas.openxmlformats.org/officeDocument/2006/relationships/hyperlink" Target="http://www.badsey.net/history/c11.htm" TargetMode="External"/><Relationship Id="rId85" Type="http://schemas.openxmlformats.org/officeDocument/2006/relationships/hyperlink" Target="http://www.badsey.net/history/c91.htm" TargetMode="External"/><Relationship Id="rId150" Type="http://schemas.openxmlformats.org/officeDocument/2006/relationships/hyperlink" Target="http://smithinfamily.co.uk/smithin-baker-online.pdf" TargetMode="External"/><Relationship Id="rId155" Type="http://schemas.openxmlformats.org/officeDocument/2006/relationships/image" Target="media/image64.gif"/><Relationship Id="rId171" Type="http://schemas.openxmlformats.org/officeDocument/2006/relationships/hyperlink" Target="http://en.wikipedia.org/wiki/Jack_Wheeler_(association_football)" TargetMode="External"/><Relationship Id="rId176" Type="http://schemas.openxmlformats.org/officeDocument/2006/relationships/hyperlink" Target="http://en.wikipedia.org/wiki/Coventry_City_F.C." TargetMode="External"/><Relationship Id="rId192" Type="http://schemas.openxmlformats.org/officeDocument/2006/relationships/hyperlink" Target="http://en.wikipedia.org/wiki/Jack_Wheeler_(association_football)" TargetMode="External"/><Relationship Id="rId197" Type="http://schemas.openxmlformats.org/officeDocument/2006/relationships/hyperlink" Target="http://en.wikipedia.org/wiki/Ron_Staniforth" TargetMode="External"/><Relationship Id="rId206" Type="http://schemas.openxmlformats.org/officeDocument/2006/relationships/hyperlink" Target="http://en.wikipedia.org/wiki/Tommy_Lawton" TargetMode="External"/><Relationship Id="rId227" Type="http://schemas.openxmlformats.org/officeDocument/2006/relationships/fontTable" Target="fontTable.xml"/><Relationship Id="rId201" Type="http://schemas.openxmlformats.org/officeDocument/2006/relationships/hyperlink" Target="http://en.wikipedia.org/wiki/Len_Quested" TargetMode="External"/><Relationship Id="rId222" Type="http://schemas.openxmlformats.org/officeDocument/2006/relationships/image" Target="media/image6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www.genes2.com/flesher/b115.html" TargetMode="External"/><Relationship Id="rId38" Type="http://schemas.openxmlformats.org/officeDocument/2006/relationships/image" Target="media/image19.png"/><Relationship Id="rId59" Type="http://schemas.openxmlformats.org/officeDocument/2006/relationships/hyperlink" Target="http://www.goodbytree.org/Genealogy/ninasgene/pafg144.htm" TargetMode="External"/><Relationship Id="rId103" Type="http://schemas.openxmlformats.org/officeDocument/2006/relationships/image" Target="media/image43.png"/><Relationship Id="rId108" Type="http://schemas.openxmlformats.org/officeDocument/2006/relationships/image" Target="media/image46.png"/><Relationship Id="rId124" Type="http://schemas.openxmlformats.org/officeDocument/2006/relationships/hyperlink" Target="http://boards.tiscali.ancestry.co.uk/authorposts.aspx?uname=LynneMills111&amp;uid=013e4362-0001-0000-0000-000000000000&amp;uem=&amp;rurl=http%3a%2f%2fboards.tiscali.ancestry.co.uk%2fsurnames.holtom%2f43.1%2fmb.ashx" TargetMode="External"/><Relationship Id="rId129" Type="http://schemas.openxmlformats.org/officeDocument/2006/relationships/image" Target="media/image58.png"/><Relationship Id="rId54" Type="http://schemas.openxmlformats.org/officeDocument/2006/relationships/image" Target="media/image29.jpeg"/><Relationship Id="rId70" Type="http://schemas.openxmlformats.org/officeDocument/2006/relationships/hyperlink" Target="http://www.pardoes.info/jandap2014/sources.htm" TargetMode="External"/><Relationship Id="rId75" Type="http://schemas.openxmlformats.org/officeDocument/2006/relationships/hyperlink" Target="http://collettfamilyhistory.net/Part-56-The-Alcester-and-Bidford-on-Avon-District-Line-Rev.6.htm" TargetMode="External"/><Relationship Id="rId91" Type="http://schemas.openxmlformats.org/officeDocument/2006/relationships/image" Target="media/image34.png"/><Relationship Id="rId96" Type="http://schemas.openxmlformats.org/officeDocument/2006/relationships/image" Target="media/image39.png"/><Relationship Id="rId140" Type="http://schemas.openxmlformats.org/officeDocument/2006/relationships/image" Target="media/image610.png"/><Relationship Id="rId145" Type="http://schemas.openxmlformats.org/officeDocument/2006/relationships/hyperlink" Target="http://www.geni.com/profile/6000000001233512209/events/6000000001233512213" TargetMode="External"/><Relationship Id="rId161" Type="http://schemas.openxmlformats.org/officeDocument/2006/relationships/hyperlink" Target="http://discovery.nationalarchives.gov.uk/details/a/A13532331" TargetMode="External"/><Relationship Id="rId166" Type="http://schemas.openxmlformats.org/officeDocument/2006/relationships/hyperlink" Target="http://en.wikipedia.org/wiki/Nottingham" TargetMode="External"/><Relationship Id="rId182" Type="http://schemas.openxmlformats.org/officeDocument/2006/relationships/hyperlink" Target="http://en.wikipedia.org/wiki/Jack_Wheeler_(association_football)" TargetMode="External"/><Relationship Id="rId187" Type="http://schemas.openxmlformats.org/officeDocument/2006/relationships/hyperlink" Target="http://en.wikipedia.org/wiki/Jack_Wheeler_(association_football)" TargetMode="External"/><Relationship Id="rId217" Type="http://schemas.openxmlformats.org/officeDocument/2006/relationships/hyperlink" Target="http://en.wikipedia.org/wiki/Jack_Wheeler_(association_footbal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en.wikipedia.org/wiki/Jack_Wheeler_(association_football)" TargetMode="External"/><Relationship Id="rId23" Type="http://schemas.openxmlformats.org/officeDocument/2006/relationships/image" Target="media/image13.png"/><Relationship Id="rId28" Type="http://schemas.openxmlformats.org/officeDocument/2006/relationships/hyperlink" Target="http://www.genes2.com/flesher/b115.html" TargetMode="External"/><Relationship Id="rId49" Type="http://schemas.openxmlformats.org/officeDocument/2006/relationships/hyperlink" Target="http://www.worcestershireregiment.com/bat_worcs_militia.php" TargetMode="External"/><Relationship Id="rId114" Type="http://schemas.openxmlformats.org/officeDocument/2006/relationships/hyperlink" Target="http://search.ancestry.co.uk/iexec?h...id&amp;pid=9496585" TargetMode="External"/><Relationship Id="rId119" Type="http://schemas.openxmlformats.org/officeDocument/2006/relationships/hyperlink" Target="http://www.genesreunited.co.uk/messages/new/4059475" TargetMode="External"/><Relationship Id="rId44" Type="http://schemas.openxmlformats.org/officeDocument/2006/relationships/image" Target="media/image25.png"/><Relationship Id="rId60" Type="http://schemas.openxmlformats.org/officeDocument/2006/relationships/hyperlink" Target="http://www.pardoes.info/jandap2014/6338.htm" TargetMode="External"/><Relationship Id="rId65" Type="http://schemas.openxmlformats.org/officeDocument/2006/relationships/hyperlink" Target="http://www.pardoes.info/jandap2014/10136.htm" TargetMode="External"/><Relationship Id="rId81" Type="http://schemas.openxmlformats.org/officeDocument/2006/relationships/hyperlink" Target="http://www.badsey.net/history/c81.htm" TargetMode="External"/><Relationship Id="rId86" Type="http://schemas.openxmlformats.org/officeDocument/2006/relationships/hyperlink" Target="http://www.badsey.net/history/c01.htm" TargetMode="External"/><Relationship Id="rId130" Type="http://schemas.openxmlformats.org/officeDocument/2006/relationships/image" Target="media/image59.png"/><Relationship Id="rId135" Type="http://schemas.openxmlformats.org/officeDocument/2006/relationships/hyperlink" Target="http://en.wikipedia.org/wiki/St._John%27s_College,_Cambridge" TargetMode="External"/><Relationship Id="rId151" Type="http://schemas.openxmlformats.org/officeDocument/2006/relationships/hyperlink" Target="http://smithinfamily.co.uk/page3.html" TargetMode="External"/><Relationship Id="rId156" Type="http://schemas.openxmlformats.org/officeDocument/2006/relationships/hyperlink" Target="http://www.nashwood-designs.com/nashwood/placesearch.php?psearch=Long+Marston,+Gloucestershire,+England" TargetMode="External"/><Relationship Id="rId177" Type="http://schemas.openxmlformats.org/officeDocument/2006/relationships/hyperlink" Target="http://en.wikipedia.org/wiki/Cheltenham_Town_F.C." TargetMode="External"/><Relationship Id="rId198" Type="http://schemas.openxmlformats.org/officeDocument/2006/relationships/hyperlink" Target="http://en.wikipedia.org/wiki/Laurie_Kelly_(footballer)" TargetMode="External"/><Relationship Id="rId172" Type="http://schemas.openxmlformats.org/officeDocument/2006/relationships/hyperlink" Target="http://en.wikipedia.org/w/index.php?title=Jack_Wheeler_(association_football)&amp;action=edit&amp;section=2" TargetMode="External"/><Relationship Id="rId193" Type="http://schemas.openxmlformats.org/officeDocument/2006/relationships/hyperlink" Target="http://en.wikipedia.org/wiki/Promotion_and_relegation" TargetMode="External"/><Relationship Id="rId202" Type="http://schemas.openxmlformats.org/officeDocument/2006/relationships/hyperlink" Target="http://en.wikipedia.org/wiki/Jack_Wheeler_(association_football)" TargetMode="External"/><Relationship Id="rId207" Type="http://schemas.openxmlformats.org/officeDocument/2006/relationships/hyperlink" Target="http://en.wikipedia.org/wiki/Player-manager" TargetMode="External"/><Relationship Id="rId223" Type="http://schemas.openxmlformats.org/officeDocument/2006/relationships/hyperlink" Target="http://parishroots.co.uk/2011/04/25/cleeve-prior-lewis-worcestershire-directory-1820/" TargetMode="External"/><Relationship Id="rId228"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png"/><Relationship Id="rId109" Type="http://schemas.openxmlformats.org/officeDocument/2006/relationships/image" Target="media/image47.png"/><Relationship Id="rId34" Type="http://schemas.openxmlformats.org/officeDocument/2006/relationships/hyperlink" Target="http://www.pacefamilyhistory.info/records/bennett.htm" TargetMode="External"/><Relationship Id="rId50" Type="http://schemas.openxmlformats.org/officeDocument/2006/relationships/hyperlink" Target="http://www.polyolbion.org.uk/Hanwell/Bibliography.html" TargetMode="External"/><Relationship Id="rId55" Type="http://schemas.openxmlformats.org/officeDocument/2006/relationships/hyperlink" Target="http://www.polyolbion.org.uk/Hanwell/Bibliography.html" TargetMode="External"/><Relationship Id="rId76" Type="http://schemas.openxmlformats.org/officeDocument/2006/relationships/hyperlink" Target="http://apps.nationalarchives.gov.uk/nra/searches/subjectList.asp?subjectType=F&amp;LR=45&amp;_AbsolutePage=6" TargetMode="External"/><Relationship Id="rId97" Type="http://schemas.openxmlformats.org/officeDocument/2006/relationships/image" Target="media/image40.png"/><Relationship Id="rId104" Type="http://schemas.openxmlformats.org/officeDocument/2006/relationships/hyperlink" Target="http://en.wikipedia.org/wiki/Edward_Elgar" TargetMode="External"/><Relationship Id="rId120" Type="http://schemas.openxmlformats.org/officeDocument/2006/relationships/hyperlink" Target="http://www.genesreunited.co.uk/boards/review?pk=6859749" TargetMode="External"/><Relationship Id="rId125" Type="http://schemas.openxmlformats.org/officeDocument/2006/relationships/hyperlink" Target="http://www.tolliss.com/gedview/individual.php?pid=I19441&amp;ged=Tolliss.ged&amp;tab=0" TargetMode="External"/><Relationship Id="rId141" Type="http://schemas.openxmlformats.org/officeDocument/2006/relationships/image" Target="media/image62.png"/><Relationship Id="rId146" Type="http://schemas.openxmlformats.org/officeDocument/2006/relationships/hyperlink" Target="http://www.geni.com/profile/6000000001233512209/events/6000000001233533813" TargetMode="External"/><Relationship Id="rId167" Type="http://schemas.openxmlformats.org/officeDocument/2006/relationships/hyperlink" Target="http://en.wikipedia.org/wiki/Jack_Wheeler_(association_football)" TargetMode="External"/><Relationship Id="rId188" Type="http://schemas.openxmlformats.org/officeDocument/2006/relationships/hyperlink" Target="http://en.wikipedia.org/wiki/Football_League_Second_Division" TargetMode="External"/><Relationship Id="rId7" Type="http://schemas.openxmlformats.org/officeDocument/2006/relationships/endnotes" Target="endnotes.xml"/><Relationship Id="rId71" Type="http://schemas.openxmlformats.org/officeDocument/2006/relationships/hyperlink" Target="http://www.pardoes.info/jandap2014/sources.htm" TargetMode="External"/><Relationship Id="rId92" Type="http://schemas.openxmlformats.org/officeDocument/2006/relationships/image" Target="media/image35.png"/><Relationship Id="rId162" Type="http://schemas.openxmlformats.org/officeDocument/2006/relationships/hyperlink" Target="http://en.wikipedia.org/wiki/Evesham" TargetMode="External"/><Relationship Id="rId183" Type="http://schemas.openxmlformats.org/officeDocument/2006/relationships/hyperlink" Target="http://en.wikipedia.org/wiki/Second_World_War" TargetMode="External"/><Relationship Id="rId213" Type="http://schemas.openxmlformats.org/officeDocument/2006/relationships/hyperlink" Target="http://en.wikipedia.org/w/index.php?title=Jack_Wheeler_(association_football)&amp;action=edit&amp;section=3" TargetMode="External"/><Relationship Id="rId218" Type="http://schemas.openxmlformats.org/officeDocument/2006/relationships/hyperlink" Target="http://en.wikipedia.org/wiki/Jack_Wheeler_(association_football)" TargetMode="External"/><Relationship Id="rId2" Type="http://schemas.openxmlformats.org/officeDocument/2006/relationships/numbering" Target="numbering.xml"/><Relationship Id="rId29" Type="http://schemas.openxmlformats.org/officeDocument/2006/relationships/hyperlink" Target="http://www.genes2.com/flesher/b115.html" TargetMode="External"/><Relationship Id="rId24" Type="http://schemas.openxmlformats.org/officeDocument/2006/relationships/image" Target="media/image14.png"/><Relationship Id="rId40" Type="http://schemas.openxmlformats.org/officeDocument/2006/relationships/image" Target="media/image21.png"/><Relationship Id="rId45" Type="http://schemas.openxmlformats.org/officeDocument/2006/relationships/hyperlink" Target="http://discovery.nationalarchives.gov.uk/details/a/A13532993" TargetMode="External"/><Relationship Id="rId66" Type="http://schemas.openxmlformats.org/officeDocument/2006/relationships/hyperlink" Target="http://www.pardoes.info/jandap2014/10133.htm" TargetMode="External"/><Relationship Id="rId87" Type="http://schemas.openxmlformats.org/officeDocument/2006/relationships/hyperlink" Target="http://www.badsey.net/history/prob.htm" TargetMode="External"/><Relationship Id="rId110" Type="http://schemas.openxmlformats.org/officeDocument/2006/relationships/image" Target="media/image48.png"/><Relationship Id="rId115" Type="http://schemas.openxmlformats.org/officeDocument/2006/relationships/hyperlink" Target="http://search.ancestry.co.uk/iexec?htx=view&amp;r=5538&amp;dbid=7619&amp;iid=GLSRG10_3205_3208-0364&amp;fn=Emeline&amp;ln=Hemming&amp;st=r&amp;ssrc=pt_t23884140_p1559202797_kpidz0q3d1559202797z0q26pgz0q3d32768z0q26pgPLz0q3dpid&amp;pid=24246387" TargetMode="External"/><Relationship Id="rId131" Type="http://schemas.openxmlformats.org/officeDocument/2006/relationships/hyperlink" Target="http://en.wikipedia.org/wiki/England" TargetMode="External"/><Relationship Id="rId136" Type="http://schemas.openxmlformats.org/officeDocument/2006/relationships/hyperlink" Target="http://en.wikipedia.org/wiki/St_Bartholomew%27s_Church,_Edgbaston" TargetMode="External"/><Relationship Id="rId157" Type="http://schemas.openxmlformats.org/officeDocument/2006/relationships/hyperlink" Target="http://www.nashwood-designs.com/nashwood/placesearch.php?psearch=Stratford+On+Avon,+Warwickshire,+England" TargetMode="External"/><Relationship Id="rId178" Type="http://schemas.openxmlformats.org/officeDocument/2006/relationships/hyperlink" Target="http://en.wikipedia.org/wiki/Southern_Football_League" TargetMode="External"/><Relationship Id="rId61" Type="http://schemas.openxmlformats.org/officeDocument/2006/relationships/hyperlink" Target="http://www.pardoes.info/jandap2014/10138.htm" TargetMode="External"/><Relationship Id="rId82" Type="http://schemas.openxmlformats.org/officeDocument/2006/relationships/hyperlink" Target="http://www.badsey.net/history/c91.htm" TargetMode="External"/><Relationship Id="rId152" Type="http://schemas.openxmlformats.org/officeDocument/2006/relationships/hyperlink" Target="http://www.genesreunited.co.uk/contacts/6338732/details" TargetMode="External"/><Relationship Id="rId173" Type="http://schemas.openxmlformats.org/officeDocument/2006/relationships/hyperlink" Target="http://en.wikipedia.org/wiki/Evesham" TargetMode="External"/><Relationship Id="rId194" Type="http://schemas.openxmlformats.org/officeDocument/2006/relationships/hyperlink" Target="http://en.wikipedia.org/wiki/Football_League_First_Division" TargetMode="External"/><Relationship Id="rId199" Type="http://schemas.openxmlformats.org/officeDocument/2006/relationships/hyperlink" Target="http://en.wikipedia.org/wiki/Bill_McGarry_(footballer)" TargetMode="External"/><Relationship Id="rId203" Type="http://schemas.openxmlformats.org/officeDocument/2006/relationships/hyperlink" Target="http://en.wikipedia.org/wiki/Southern_Football_League" TargetMode="External"/><Relationship Id="rId208" Type="http://schemas.openxmlformats.org/officeDocument/2006/relationships/hyperlink" Target="http://en.wikipedia.org/wiki/Jack_Wheeler_(association_football)" TargetMode="External"/><Relationship Id="rId19" Type="http://schemas.openxmlformats.org/officeDocument/2006/relationships/image" Target="media/image9.png"/><Relationship Id="rId224" Type="http://schemas.openxmlformats.org/officeDocument/2006/relationships/hyperlink" Target="http://www.harvington-history.org.uk/cotswoldview.htm" TargetMode="External"/><Relationship Id="rId14" Type="http://schemas.openxmlformats.org/officeDocument/2006/relationships/image" Target="media/image4.png"/><Relationship Id="rId30" Type="http://schemas.openxmlformats.org/officeDocument/2006/relationships/hyperlink" Target="http://www.genes2.com/flesher/b115.html" TargetMode="External"/><Relationship Id="rId35" Type="http://schemas.openxmlformats.org/officeDocument/2006/relationships/hyperlink" Target="http://www.ebooksread.com/authors-eng/w-p-w-william-phillimore-watts-phillimore/worcestershire-parish-register-marriages-volume-2-lih/page-5-worcestershire-parish-register-marriages-volume-2-lih.shtml" TargetMode="External"/><Relationship Id="rId56" Type="http://schemas.openxmlformats.org/officeDocument/2006/relationships/image" Target="media/image30.jpeg"/><Relationship Id="rId77" Type="http://schemas.openxmlformats.org/officeDocument/2006/relationships/hyperlink" Target="mailto:dennis.grubb@adelaide.on.net" TargetMode="External"/><Relationship Id="rId100" Type="http://schemas.openxmlformats.org/officeDocument/2006/relationships/hyperlink" Target="http://en.wikipedia.org/wiki/Austria" TargetMode="External"/><Relationship Id="rId105" Type="http://schemas.openxmlformats.org/officeDocument/2006/relationships/hyperlink" Target="http://en.wikipedia.org/wiki/Violin_Concerto_(Elgar)" TargetMode="External"/><Relationship Id="rId126" Type="http://schemas.openxmlformats.org/officeDocument/2006/relationships/hyperlink" Target="http://www.rootschat.com/forum/index.php?topic=225909.0" TargetMode="External"/><Relationship Id="rId147" Type="http://schemas.openxmlformats.org/officeDocument/2006/relationships/hyperlink" Target="http://www.goodbytree.org/Genealogy/ninasgene/pafg94.htm" TargetMode="External"/><Relationship Id="rId168" Type="http://schemas.openxmlformats.org/officeDocument/2006/relationships/hyperlink" Target="http://en.wikipedia.org/wiki/Notts_County_F.C." TargetMode="External"/><Relationship Id="rId8" Type="http://schemas.openxmlformats.org/officeDocument/2006/relationships/hyperlink" Target="http://www.rootschat.com/forum/index.php?topic=225909.msg1195727" TargetMode="External"/><Relationship Id="rId51" Type="http://schemas.openxmlformats.org/officeDocument/2006/relationships/image" Target="media/image26.jpeg"/><Relationship Id="rId72" Type="http://schemas.openxmlformats.org/officeDocument/2006/relationships/hyperlink" Target="http://www.pardoes.info/jandap2014/sources.htm" TargetMode="External"/><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hyperlink" Target="javascript:$Anc.load(%7btype:'miniprofile',%20onSuccess:function(config)%7b$MP.showMiniProfile(config);%7d,ucdmid:'013e4362-0001-0000-0000-000000000000',contextType:3,contextValue:'ms%3dMB%253ambp%26uaction%3dmbp',id:'316d3204'%7d);" TargetMode="External"/><Relationship Id="rId142" Type="http://schemas.openxmlformats.org/officeDocument/2006/relationships/hyperlink" Target="https://mail.google.com/mail/u/0/?ui=2&amp;ik=ffdd68ad5d&amp;view=att&amp;th=14a2f2281e58bbe6&amp;attid=0.1.0&amp;disp=safe&amp;zw" TargetMode="External"/><Relationship Id="rId163" Type="http://schemas.openxmlformats.org/officeDocument/2006/relationships/hyperlink" Target="http://en.wikipedia.org/wiki/Jack_Wheeler_(association_football)" TargetMode="External"/><Relationship Id="rId184" Type="http://schemas.openxmlformats.org/officeDocument/2006/relationships/hyperlink" Target="http://en.wikipedia.org/wiki/6th_Armoured_Division_(United_Kingdom)" TargetMode="External"/><Relationship Id="rId189" Type="http://schemas.openxmlformats.org/officeDocument/2006/relationships/hyperlink" Target="http://en.wikipedia.org/wiki/1947%E2%80%9348_in_English_football" TargetMode="External"/><Relationship Id="rId219" Type="http://schemas.openxmlformats.org/officeDocument/2006/relationships/hyperlink" Target="https://en.wikipedia.org/wiki/Jack_Wheeler_(footballer,_born_1919)" TargetMode="External"/><Relationship Id="rId3" Type="http://schemas.openxmlformats.org/officeDocument/2006/relationships/styles" Target="styles.xml"/><Relationship Id="rId214" Type="http://schemas.openxmlformats.org/officeDocument/2006/relationships/hyperlink" Target="http://en.wikipedia.org/wiki/Caretaker_manager" TargetMode="External"/><Relationship Id="rId25" Type="http://schemas.openxmlformats.org/officeDocument/2006/relationships/image" Target="media/image15.png"/><Relationship Id="rId46" Type="http://schemas.openxmlformats.org/officeDocument/2006/relationships/hyperlink" Target="http://www.annewilson.co.uk/cachedpapers/Will.pdf" TargetMode="External"/><Relationship Id="rId67" Type="http://schemas.openxmlformats.org/officeDocument/2006/relationships/hyperlink" Target="http://www.pardoes.info/jandap2014/10132.htm" TargetMode="External"/><Relationship Id="rId116" Type="http://schemas.openxmlformats.org/officeDocument/2006/relationships/image" Target="media/image52.png"/><Relationship Id="rId137" Type="http://schemas.openxmlformats.org/officeDocument/2006/relationships/hyperlink" Target="http://www.curiousfox.com/uk/mail/sendMessage.lasso?eid=110155&amp;-nothing" TargetMode="External"/><Relationship Id="rId158" Type="http://schemas.openxmlformats.org/officeDocument/2006/relationships/hyperlink" Target="http://www.nashwood-designs.com/nashwood/placesearch.php?psearch=Mickleton,+Gloucester,+England" TargetMode="External"/><Relationship Id="rId20" Type="http://schemas.openxmlformats.org/officeDocument/2006/relationships/image" Target="media/image10.png"/><Relationship Id="rId41" Type="http://schemas.openxmlformats.org/officeDocument/2006/relationships/image" Target="media/image22.png"/><Relationship Id="rId62" Type="http://schemas.openxmlformats.org/officeDocument/2006/relationships/hyperlink" Target="http://www.pardoes.info/jandap2014/10137.htm" TargetMode="External"/><Relationship Id="rId83" Type="http://schemas.openxmlformats.org/officeDocument/2006/relationships/hyperlink" Target="http://www.badsey.net/history/c01.htm" TargetMode="External"/><Relationship Id="rId88" Type="http://schemas.openxmlformats.org/officeDocument/2006/relationships/hyperlink" Target="http://www.badsey.net/history/f.htm" TargetMode="External"/><Relationship Id="rId111" Type="http://schemas.openxmlformats.org/officeDocument/2006/relationships/image" Target="media/image49.png"/><Relationship Id="rId132" Type="http://schemas.openxmlformats.org/officeDocument/2006/relationships/hyperlink" Target="http://en.wikipedia.org/wiki/John_Robert_Lunn" TargetMode="External"/><Relationship Id="rId153" Type="http://schemas.openxmlformats.org/officeDocument/2006/relationships/hyperlink" Target="http://www.nashwood-designs.com/nashwood/getperson.php?personID=I530&amp;tree=ADAMS" TargetMode="External"/><Relationship Id="rId174" Type="http://schemas.openxmlformats.org/officeDocument/2006/relationships/hyperlink" Target="http://en.wikipedia.org/wiki/Evesham_United_F.C." TargetMode="External"/><Relationship Id="rId179" Type="http://schemas.openxmlformats.org/officeDocument/2006/relationships/hyperlink" Target="http://en.wikipedia.org/wiki/Birmingham_City_F.C." TargetMode="External"/><Relationship Id="rId195" Type="http://schemas.openxmlformats.org/officeDocument/2006/relationships/hyperlink" Target="http://en.wikipedia.org/wiki/1952%E2%80%9353_in_English_football" TargetMode="External"/><Relationship Id="rId209" Type="http://schemas.openxmlformats.org/officeDocument/2006/relationships/hyperlink" Target="http://en.wikipedia.org/wiki/Jack_Wheeler_(association_football)" TargetMode="External"/><Relationship Id="rId190" Type="http://schemas.openxmlformats.org/officeDocument/2006/relationships/hyperlink" Target="http://en.wikipedia.org/wiki/Jack_Wheeler_(association_football)" TargetMode="External"/><Relationship Id="rId204" Type="http://schemas.openxmlformats.org/officeDocument/2006/relationships/hyperlink" Target="http://en.wikipedia.org/wiki/Kettering_Town_F.C." TargetMode="External"/><Relationship Id="rId220" Type="http://schemas.openxmlformats.org/officeDocument/2006/relationships/hyperlink" Target="http://en.wikipedia.org/wiki/Wikipedia:Persondata" TargetMode="External"/><Relationship Id="rId225" Type="http://schemas.openxmlformats.org/officeDocument/2006/relationships/header" Target="header1.xml"/><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31.jpeg"/><Relationship Id="rId106" Type="http://schemas.openxmlformats.org/officeDocument/2006/relationships/image" Target="media/image44.png"/><Relationship Id="rId127" Type="http://schemas.openxmlformats.org/officeDocument/2006/relationships/image" Target="media/image56.gif"/><Relationship Id="rId10" Type="http://schemas.openxmlformats.org/officeDocument/2006/relationships/hyperlink" Target="http://www.nationalarchives.gov.uk" TargetMode="External"/><Relationship Id="rId31" Type="http://schemas.openxmlformats.org/officeDocument/2006/relationships/hyperlink" Target="http://www.genes2.com/flesher/b115.html" TargetMode="External"/><Relationship Id="rId52" Type="http://schemas.openxmlformats.org/officeDocument/2006/relationships/image" Target="media/image27.jpeg"/><Relationship Id="rId73" Type="http://schemas.openxmlformats.org/officeDocument/2006/relationships/hyperlink" Target="http://www.pardoes.info/jandap2014/sources.htm" TargetMode="External"/><Relationship Id="rId78" Type="http://schemas.openxmlformats.org/officeDocument/2006/relationships/hyperlink" Target="http://discovery.nationalarchives.gov.uk/details/a/A13531985" TargetMode="External"/><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hyperlink" Target="http://en.wikipedia.org/wiki/Violin" TargetMode="External"/><Relationship Id="rId122" Type="http://schemas.openxmlformats.org/officeDocument/2006/relationships/hyperlink" Target="javascript:$Anc.load(%7btype:'miniprofile',%20onSuccess:function(config)%7b$MP.showMiniProfile(config);%7d,ucdmid:'013e4362-0001-0000-0000-000000000000',contextType:3,contextValue:'ms=MB:mbp&amp;uaction=mbp',id:'316d3204'%7d);" TargetMode="External"/><Relationship Id="rId143" Type="http://schemas.openxmlformats.org/officeDocument/2006/relationships/image" Target="media/image63.png"/><Relationship Id="rId148" Type="http://schemas.openxmlformats.org/officeDocument/2006/relationships/hyperlink" Target="http://www.goodbytree.org/Genealogy/ninasgene/pafg144.htm" TargetMode="External"/><Relationship Id="rId164" Type="http://schemas.openxmlformats.org/officeDocument/2006/relationships/hyperlink" Target="http://en.wikipedia.org/wiki/Jack_Wheeler_(association_football)" TargetMode="External"/><Relationship Id="rId169" Type="http://schemas.openxmlformats.org/officeDocument/2006/relationships/hyperlink" Target="http://en.wikipedia.org/wiki/Football_League_Two" TargetMode="External"/><Relationship Id="rId185" Type="http://schemas.openxmlformats.org/officeDocument/2006/relationships/hyperlink" Target="http://en.wikipedia.org/wiki/Jack_Wheeler_(association_football)" TargetMode="External"/><Relationship Id="rId4" Type="http://schemas.openxmlformats.org/officeDocument/2006/relationships/settings" Target="settings.xml"/><Relationship Id="rId9" Type="http://schemas.openxmlformats.org/officeDocument/2006/relationships/hyperlink" Target="http://www.rootschat.com/forum/index.php?topic=225909.msg1194374" TargetMode="External"/><Relationship Id="rId180" Type="http://schemas.openxmlformats.org/officeDocument/2006/relationships/hyperlink" Target="http://en.wikipedia.org/wiki/England_national_football_team" TargetMode="External"/><Relationship Id="rId210" Type="http://schemas.openxmlformats.org/officeDocument/2006/relationships/hyperlink" Target="http://en.wikipedia.org/wiki/Notts_County_F.C." TargetMode="External"/><Relationship Id="rId215" Type="http://schemas.openxmlformats.org/officeDocument/2006/relationships/hyperlink" Target="http://en.wikipedia.org/wiki/Scout_(sport)" TargetMode="External"/><Relationship Id="rId26" Type="http://schemas.openxmlformats.org/officeDocument/2006/relationships/image" Target="media/image16.png"/><Relationship Id="rId47" Type="http://schemas.openxmlformats.org/officeDocument/2006/relationships/hyperlink" Target="http://www.polyolbion.org.uk/Hanwell/Bibliography.html" TargetMode="External"/><Relationship Id="rId68" Type="http://schemas.openxmlformats.org/officeDocument/2006/relationships/hyperlink" Target="http://www.pardoes.info/jandap2014/10135.htm" TargetMode="External"/><Relationship Id="rId89" Type="http://schemas.openxmlformats.org/officeDocument/2006/relationships/hyperlink" Target="http://www.badsey.net/history/f.htm" TargetMode="External"/><Relationship Id="rId112" Type="http://schemas.openxmlformats.org/officeDocument/2006/relationships/image" Target="media/image50.png"/><Relationship Id="rId133" Type="http://schemas.openxmlformats.org/officeDocument/2006/relationships/hyperlink" Target="http://en.wikipedia.org/wiki/Cambridge_University" TargetMode="External"/><Relationship Id="rId154" Type="http://schemas.openxmlformats.org/officeDocument/2006/relationships/hyperlink" Target="http://www.nashwood-designs.com/nashwood/placesearch.php?psearch=Probably,+Long+Marston,+Gloucestershire,+England" TargetMode="External"/><Relationship Id="rId175" Type="http://schemas.openxmlformats.org/officeDocument/2006/relationships/hyperlink" Target="http://en.wikipedia.org/wiki/Wikipedia:Citation_needed" TargetMode="External"/><Relationship Id="rId196" Type="http://schemas.openxmlformats.org/officeDocument/2006/relationships/hyperlink" Target="http://en.wikipedia.org/wiki/Defender_(association_football)" TargetMode="External"/><Relationship Id="rId200" Type="http://schemas.openxmlformats.org/officeDocument/2006/relationships/hyperlink" Target="http://en.wikipedia.org/wiki/Don_McEvoy" TargetMode="External"/><Relationship Id="rId16" Type="http://schemas.openxmlformats.org/officeDocument/2006/relationships/image" Target="media/image6.png"/><Relationship Id="rId221" Type="http://schemas.openxmlformats.org/officeDocument/2006/relationships/hyperlink" Target="http://archive.org/stream/calendarofwillsa40worc/calendarofwillsa40worc_djvu.txt" TargetMode="External"/><Relationship Id="rId37" Type="http://schemas.openxmlformats.org/officeDocument/2006/relationships/image" Target="media/image18.png"/><Relationship Id="rId58" Type="http://schemas.openxmlformats.org/officeDocument/2006/relationships/image" Target="media/image32.jpeg"/><Relationship Id="rId79" Type="http://schemas.openxmlformats.org/officeDocument/2006/relationships/hyperlink" Target="http://www.badsey.net/history/c01.htm" TargetMode="External"/><Relationship Id="rId102" Type="http://schemas.openxmlformats.org/officeDocument/2006/relationships/hyperlink" Target="http://en.wikipedia.org/wiki/Composer" TargetMode="External"/><Relationship Id="rId123" Type="http://schemas.openxmlformats.org/officeDocument/2006/relationships/image" Target="media/image55.gif"/><Relationship Id="rId144" Type="http://schemas.openxmlformats.org/officeDocument/2006/relationships/hyperlink" Target="http://discovery.nationalarchives.gov.uk/details/a/A13531985" TargetMode="External"/><Relationship Id="rId90" Type="http://schemas.openxmlformats.org/officeDocument/2006/relationships/image" Target="media/image33.png"/><Relationship Id="rId165" Type="http://schemas.openxmlformats.org/officeDocument/2006/relationships/hyperlink" Target="http://en.wikipedia.org/wiki/Queen%27s_Medical_Centre" TargetMode="External"/><Relationship Id="rId186" Type="http://schemas.openxmlformats.org/officeDocument/2006/relationships/hyperlink" Target="http://en.wikipedia.org/wiki/Gil_Merric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2AB1F-25E8-4C3E-B88A-DB48B193A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130</Pages>
  <Words>35546</Words>
  <Characters>181289</Characters>
  <Application>Microsoft Office Word</Application>
  <DocSecurity>0</DocSecurity>
  <Lines>2517</Lines>
  <Paragraphs>440</Paragraphs>
  <ScaleCrop>false</ScaleCrop>
  <HeadingPairs>
    <vt:vector size="2" baseType="variant">
      <vt:variant>
        <vt:lpstr>Title</vt:lpstr>
      </vt:variant>
      <vt:variant>
        <vt:i4>1</vt:i4>
      </vt:variant>
    </vt:vector>
  </HeadingPairs>
  <TitlesOfParts>
    <vt:vector size="1" baseType="lpstr">
      <vt:lpstr/>
    </vt:vector>
  </TitlesOfParts>
  <Company>AT&amp;T</Company>
  <LinksUpToDate>false</LinksUpToDate>
  <CharactersWithSpaces>216395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AT&amp;T</dc:creator>
  <cp:keywords/>
  <dc:description/>
  <cp:lastModifiedBy>Ian Robinson</cp:lastModifiedBy>
  <cp:revision>3</cp:revision>
  <cp:lastPrinted>2017-04-27T09:50:00Z</cp:lastPrinted>
  <dcterms:created xsi:type="dcterms:W3CDTF">2017-10-02T10:55:00Z</dcterms:created>
  <dcterms:modified xsi:type="dcterms:W3CDTF">2017-10-02T11:02:00Z</dcterms:modified>
</cp:coreProperties>
</file>